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BE50" w14:textId="77777777" w:rsidR="0077622A" w:rsidRPr="00F206CD" w:rsidRDefault="0077622A" w:rsidP="0077622A">
      <w:pPr>
        <w:spacing w:after="0" w:line="240" w:lineRule="auto"/>
        <w:jc w:val="both"/>
        <w:rPr>
          <w:rFonts w:ascii="Times New Roman" w:hAnsi="Times New Roman" w:cs="Times New Roman"/>
          <w:b/>
          <w:sz w:val="24"/>
          <w:szCs w:val="24"/>
          <w:lang w:val="tr-TR"/>
        </w:rPr>
      </w:pPr>
      <w:r w:rsidRPr="00F206CD">
        <w:rPr>
          <w:rFonts w:ascii="Times New Roman" w:hAnsi="Times New Roman" w:cs="Times New Roman"/>
          <w:b/>
          <w:sz w:val="24"/>
          <w:szCs w:val="24"/>
          <w:lang w:val="uk-UA"/>
        </w:rPr>
        <w:t xml:space="preserve">Official newspaper </w:t>
      </w:r>
      <w:r w:rsidRPr="00F206CD">
        <w:rPr>
          <w:rFonts w:ascii="Times New Roman" w:hAnsi="Times New Roman" w:cs="Times New Roman"/>
          <w:b/>
          <w:sz w:val="24"/>
          <w:szCs w:val="24"/>
          <w:lang w:val="tr-TR"/>
        </w:rPr>
        <w:t>“</w:t>
      </w:r>
      <w:r w:rsidRPr="00F206CD">
        <w:rPr>
          <w:rFonts w:ascii="Times New Roman" w:hAnsi="Times New Roman" w:cs="Times New Roman"/>
          <w:b/>
          <w:sz w:val="24"/>
          <w:szCs w:val="24"/>
          <w:lang w:val="uk-UA"/>
        </w:rPr>
        <w:t>Government Courier</w:t>
      </w:r>
      <w:r w:rsidRPr="00F206CD">
        <w:rPr>
          <w:rFonts w:ascii="Times New Roman" w:hAnsi="Times New Roman" w:cs="Times New Roman"/>
          <w:b/>
          <w:sz w:val="24"/>
          <w:szCs w:val="24"/>
          <w:lang w:val="tr-TR"/>
        </w:rPr>
        <w:t>”</w:t>
      </w:r>
    </w:p>
    <w:p w14:paraId="1558C381" w14:textId="77777777" w:rsidR="0077622A" w:rsidRPr="00F206CD" w:rsidRDefault="00256042" w:rsidP="0077622A">
      <w:pPr>
        <w:spacing w:after="0" w:line="240" w:lineRule="auto"/>
        <w:jc w:val="both"/>
        <w:rPr>
          <w:rFonts w:ascii="Times New Roman" w:hAnsi="Times New Roman" w:cs="Times New Roman"/>
          <w:b/>
          <w:sz w:val="24"/>
          <w:szCs w:val="24"/>
          <w:lang w:val="tr-TR"/>
        </w:rPr>
      </w:pPr>
      <w:r w:rsidRPr="00F206CD">
        <w:rPr>
          <w:rFonts w:ascii="Times New Roman" w:hAnsi="Times New Roman" w:cs="Times New Roman"/>
          <w:b/>
          <w:sz w:val="24"/>
          <w:szCs w:val="24"/>
          <w:lang w:val="tr-TR"/>
        </w:rPr>
        <w:t>26.05.2026</w:t>
      </w:r>
    </w:p>
    <w:p w14:paraId="0950E76F" w14:textId="77777777" w:rsidR="00EF60CB" w:rsidRDefault="00312E06" w:rsidP="00E2314F">
      <w:pPr>
        <w:spacing w:after="0" w:line="240" w:lineRule="auto"/>
        <w:jc w:val="both"/>
        <w:rPr>
          <w:rFonts w:ascii="Times New Roman" w:hAnsi="Times New Roman" w:cs="Times New Roman"/>
          <w:sz w:val="24"/>
          <w:szCs w:val="24"/>
        </w:rPr>
      </w:pPr>
      <w:hyperlink r:id="rId4" w:history="1">
        <w:r w:rsidRPr="002404B1">
          <w:rPr>
            <w:rStyle w:val="Kpr"/>
            <w:rFonts w:ascii="Times New Roman" w:hAnsi="Times New Roman" w:cs="Times New Roman"/>
            <w:sz w:val="24"/>
            <w:szCs w:val="24"/>
          </w:rPr>
          <w:t>https://ukurier.gov.ua/uk/news/povidomlennya-povorotni-porushenna-pereglady/p/</w:t>
        </w:r>
      </w:hyperlink>
    </w:p>
    <w:p w14:paraId="7FCB504E" w14:textId="77777777" w:rsidR="00AB7E43" w:rsidRPr="00F206CD" w:rsidRDefault="00AB7E43" w:rsidP="009A5CFF">
      <w:pPr>
        <w:spacing w:after="0" w:line="240" w:lineRule="auto"/>
        <w:rPr>
          <w:rFonts w:ascii="Times New Roman" w:hAnsi="Times New Roman" w:cs="Times New Roman"/>
          <w:b/>
          <w:sz w:val="24"/>
          <w:szCs w:val="24"/>
        </w:rPr>
      </w:pPr>
    </w:p>
    <w:p w14:paraId="35D4CF60" w14:textId="77777777" w:rsidR="00BA615A" w:rsidRPr="00312E06" w:rsidRDefault="00BA615A" w:rsidP="00312E06">
      <w:pPr>
        <w:spacing w:after="0" w:line="240" w:lineRule="auto"/>
        <w:jc w:val="center"/>
        <w:rPr>
          <w:rFonts w:ascii="Times New Roman" w:hAnsi="Times New Roman" w:cs="Times New Roman"/>
          <w:b/>
          <w:sz w:val="24"/>
          <w:szCs w:val="24"/>
        </w:rPr>
      </w:pPr>
      <w:r w:rsidRPr="00312E06">
        <w:rPr>
          <w:rFonts w:ascii="Times New Roman" w:hAnsi="Times New Roman" w:cs="Times New Roman"/>
          <w:b/>
          <w:sz w:val="24"/>
          <w:szCs w:val="24"/>
        </w:rPr>
        <w:t>"NOTICE</w:t>
      </w:r>
    </w:p>
    <w:p w14:paraId="40246646" w14:textId="77777777" w:rsidR="00BA615A" w:rsidRDefault="00BA615A" w:rsidP="00312E06">
      <w:pPr>
        <w:spacing w:after="0" w:line="240" w:lineRule="auto"/>
        <w:jc w:val="center"/>
        <w:rPr>
          <w:rFonts w:ascii="Times New Roman" w:hAnsi="Times New Roman" w:cs="Times New Roman"/>
          <w:b/>
          <w:sz w:val="24"/>
          <w:szCs w:val="24"/>
        </w:rPr>
      </w:pPr>
      <w:r w:rsidRPr="00312E06">
        <w:rPr>
          <w:rFonts w:ascii="Times New Roman" w:hAnsi="Times New Roman" w:cs="Times New Roman"/>
          <w:b/>
          <w:sz w:val="24"/>
          <w:szCs w:val="24"/>
        </w:rPr>
        <w:t xml:space="preserve">on initiation and review of anti-dumping measures on imports into Ukraine of tilt-and-turn devices (mechanisms) for window and balcony door units originating in the Republic of </w:t>
      </w:r>
      <w:r w:rsidR="002B048B">
        <w:rPr>
          <w:rFonts w:ascii="Times New Roman" w:hAnsi="Times New Roman" w:cs="Times New Roman"/>
          <w:b/>
          <w:sz w:val="24"/>
          <w:szCs w:val="24"/>
        </w:rPr>
        <w:t>Türkiye</w:t>
      </w:r>
      <w:r w:rsidRPr="00312E06">
        <w:rPr>
          <w:rFonts w:ascii="Times New Roman" w:hAnsi="Times New Roman" w:cs="Times New Roman"/>
          <w:b/>
          <w:sz w:val="24"/>
          <w:szCs w:val="24"/>
        </w:rPr>
        <w:t xml:space="preserve"> in connection with the expiration of the term..."</w:t>
      </w:r>
    </w:p>
    <w:p w14:paraId="4F746172" w14:textId="77777777" w:rsidR="00312E06" w:rsidRPr="00312E06" w:rsidRDefault="00312E06" w:rsidP="00312E06">
      <w:pPr>
        <w:spacing w:after="0" w:line="240" w:lineRule="auto"/>
        <w:jc w:val="center"/>
        <w:rPr>
          <w:rFonts w:ascii="Times New Roman" w:hAnsi="Times New Roman" w:cs="Times New Roman"/>
          <w:b/>
          <w:sz w:val="24"/>
          <w:szCs w:val="24"/>
        </w:rPr>
      </w:pPr>
    </w:p>
    <w:p w14:paraId="3ECB4056"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In accordance with the Law of Ukraine "On Protection of National Producers from Dumping Imports" (hereinafter referred to as the Law), the Interdepartmental Commission on International Trade (hereinafter referred to as the Commission) considered:</w:t>
      </w:r>
    </w:p>
    <w:p w14:paraId="166FE8A1" w14:textId="77777777" w:rsidR="007141FD" w:rsidRPr="00BA615A" w:rsidRDefault="007141FD" w:rsidP="00BA615A">
      <w:pPr>
        <w:spacing w:after="0" w:line="240" w:lineRule="auto"/>
        <w:jc w:val="both"/>
        <w:rPr>
          <w:rFonts w:ascii="Times New Roman" w:hAnsi="Times New Roman" w:cs="Times New Roman"/>
          <w:sz w:val="24"/>
          <w:szCs w:val="24"/>
        </w:rPr>
      </w:pPr>
    </w:p>
    <w:p w14:paraId="5E3C239B"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request of the Limited Liability Company "AXOR INDUSTRY" on initiation and review of anti-dumping measures on imports of fasteners, fittings and similar products (except for handles of window and/or balcony door units with a key and/or without a key), made of base metals for use in windows and/or balcony door units with a tilt-and-turn sash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 term of their application (hereinafter referred to as the Request);</w:t>
      </w:r>
    </w:p>
    <w:p w14:paraId="442ED736" w14:textId="77777777" w:rsidR="007141FD" w:rsidRPr="00BA615A" w:rsidRDefault="007141FD" w:rsidP="00BA615A">
      <w:pPr>
        <w:spacing w:after="0" w:line="240" w:lineRule="auto"/>
        <w:jc w:val="both"/>
        <w:rPr>
          <w:rFonts w:ascii="Times New Roman" w:hAnsi="Times New Roman" w:cs="Times New Roman"/>
          <w:sz w:val="24"/>
          <w:szCs w:val="24"/>
        </w:rPr>
      </w:pPr>
    </w:p>
    <w:p w14:paraId="54030DA7" w14:textId="77777777" w:rsidR="009A5CFF" w:rsidRP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report and conclusions of the Ministry of Economy, Environment and Agriculture of Ukraine (hereinafter referred to as the Ministry of Economy) on the results of the procedure for reviewing anti-dumping measures on the import into Ukraine of tilt-and-turn devices (mechanisms) for window and balcony door blocks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their application period.</w:t>
      </w:r>
    </w:p>
    <w:p w14:paraId="142FB41C" w14:textId="77777777" w:rsidR="000B6BD2" w:rsidRPr="00BA615A" w:rsidRDefault="000B6BD2" w:rsidP="00BA615A">
      <w:pPr>
        <w:spacing w:after="0" w:line="240" w:lineRule="auto"/>
        <w:jc w:val="both"/>
        <w:rPr>
          <w:rFonts w:ascii="Times New Roman" w:hAnsi="Times New Roman" w:cs="Times New Roman"/>
          <w:sz w:val="24"/>
          <w:szCs w:val="24"/>
        </w:rPr>
      </w:pPr>
    </w:p>
    <w:p w14:paraId="051D53FE"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Based on their review, the Commission established that:</w:t>
      </w:r>
    </w:p>
    <w:p w14:paraId="512BE521" w14:textId="77777777" w:rsidR="007141FD" w:rsidRPr="00BA615A" w:rsidRDefault="007141FD" w:rsidP="00BA615A">
      <w:pPr>
        <w:spacing w:after="0" w:line="240" w:lineRule="auto"/>
        <w:jc w:val="both"/>
        <w:rPr>
          <w:rFonts w:ascii="Times New Roman" w:hAnsi="Times New Roman" w:cs="Times New Roman"/>
          <w:sz w:val="24"/>
          <w:szCs w:val="24"/>
        </w:rPr>
      </w:pPr>
    </w:p>
    <w:p w14:paraId="1C020320"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The request was submitted by a domestic producer within the meaning of Article 11 and Part Six of Article 12 of the Law;</w:t>
      </w:r>
    </w:p>
    <w:p w14:paraId="143E97D4" w14:textId="77777777" w:rsidR="007141FD" w:rsidRPr="00BA615A" w:rsidRDefault="007141FD" w:rsidP="00BA615A">
      <w:pPr>
        <w:spacing w:after="0" w:line="240" w:lineRule="auto"/>
        <w:jc w:val="both"/>
        <w:rPr>
          <w:rFonts w:ascii="Times New Roman" w:hAnsi="Times New Roman" w:cs="Times New Roman"/>
          <w:sz w:val="24"/>
          <w:szCs w:val="24"/>
        </w:rPr>
      </w:pPr>
    </w:p>
    <w:p w14:paraId="40535225"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request contains sufficient evidence that the termination of anti-dumping measures will likely result in the continuation of dumping and injury to the domestic producer, since during the period of application of anti-dumping measures, imports of goods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into Ukraine were carried out at dumped prices, which caused injury to the domestic producer.</w:t>
      </w:r>
    </w:p>
    <w:p w14:paraId="57831CC6" w14:textId="77777777" w:rsidR="007141FD" w:rsidRPr="00BA615A" w:rsidRDefault="007141FD" w:rsidP="00BA615A">
      <w:pPr>
        <w:spacing w:after="0" w:line="240" w:lineRule="auto"/>
        <w:jc w:val="both"/>
        <w:rPr>
          <w:rFonts w:ascii="Times New Roman" w:hAnsi="Times New Roman" w:cs="Times New Roman"/>
          <w:sz w:val="24"/>
          <w:szCs w:val="24"/>
        </w:rPr>
      </w:pPr>
    </w:p>
    <w:p w14:paraId="5BF3AEC5" w14:textId="77777777" w:rsidR="00BA615A" w:rsidRPr="00155DD1" w:rsidRDefault="00BA615A" w:rsidP="00BA615A">
      <w:pPr>
        <w:spacing w:after="0" w:line="240" w:lineRule="auto"/>
        <w:jc w:val="both"/>
        <w:rPr>
          <w:rFonts w:ascii="Times New Roman" w:hAnsi="Times New Roman" w:cs="Times New Roman"/>
          <w:b/>
          <w:sz w:val="24"/>
          <w:szCs w:val="24"/>
        </w:rPr>
      </w:pPr>
      <w:r w:rsidRPr="00155DD1">
        <w:rPr>
          <w:rFonts w:ascii="Times New Roman" w:hAnsi="Times New Roman" w:cs="Times New Roman"/>
          <w:b/>
          <w:sz w:val="24"/>
          <w:szCs w:val="24"/>
        </w:rPr>
        <w:t xml:space="preserve">In connection with the above and in accordance with Articles 12, 18 and 19 of the Law, the Commission adopted a decision dated 22.05.2026 No. AD-601/2026/441-01 "On the initiation and review of anti-dumping measures on the import into Ukraine of tilt-and-turn devices (mechanisms) for window and balcony door blocks originating in the Republic of </w:t>
      </w:r>
      <w:r w:rsidR="002B048B" w:rsidRPr="00155DD1">
        <w:rPr>
          <w:rFonts w:ascii="Times New Roman" w:hAnsi="Times New Roman" w:cs="Times New Roman"/>
          <w:b/>
          <w:sz w:val="24"/>
          <w:szCs w:val="24"/>
        </w:rPr>
        <w:t>Türkiye</w:t>
      </w:r>
      <w:r w:rsidRPr="00155DD1">
        <w:rPr>
          <w:rFonts w:ascii="Times New Roman" w:hAnsi="Times New Roman" w:cs="Times New Roman"/>
          <w:b/>
          <w:sz w:val="24"/>
          <w:szCs w:val="24"/>
        </w:rPr>
        <w:t xml:space="preserve"> in connection with the expiration of their application period".</w:t>
      </w:r>
    </w:p>
    <w:p w14:paraId="2E84A96A" w14:textId="77777777" w:rsidR="007141FD" w:rsidRPr="00BA615A" w:rsidRDefault="007141FD" w:rsidP="00BA615A">
      <w:pPr>
        <w:spacing w:after="0" w:line="240" w:lineRule="auto"/>
        <w:jc w:val="both"/>
        <w:rPr>
          <w:rFonts w:ascii="Times New Roman" w:hAnsi="Times New Roman" w:cs="Times New Roman"/>
          <w:sz w:val="24"/>
          <w:szCs w:val="24"/>
        </w:rPr>
      </w:pPr>
    </w:p>
    <w:p w14:paraId="326405ED" w14:textId="77777777" w:rsidR="00BA615A" w:rsidRPr="00155DD1" w:rsidRDefault="00BA615A" w:rsidP="00BA615A">
      <w:pPr>
        <w:spacing w:after="0" w:line="240" w:lineRule="auto"/>
        <w:jc w:val="both"/>
        <w:rPr>
          <w:rFonts w:ascii="Times New Roman" w:hAnsi="Times New Roman" w:cs="Times New Roman"/>
          <w:b/>
          <w:sz w:val="24"/>
          <w:szCs w:val="24"/>
        </w:rPr>
      </w:pPr>
      <w:r w:rsidRPr="00BA615A">
        <w:rPr>
          <w:rFonts w:ascii="Times New Roman" w:hAnsi="Times New Roman" w:cs="Times New Roman"/>
          <w:sz w:val="24"/>
          <w:szCs w:val="24"/>
        </w:rPr>
        <w:t xml:space="preserve">Until the Commission adopts a relevant decision based on the results of the review of anti-dumping measures on imports into Ukraine of tilt-and-turn devices (mechanisms) for window and balcony door units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due to the expiration of their application period (hereinafter referred to as the review), </w:t>
      </w:r>
      <w:r w:rsidRPr="00155DD1">
        <w:rPr>
          <w:rFonts w:ascii="Times New Roman" w:hAnsi="Times New Roman" w:cs="Times New Roman"/>
          <w:b/>
          <w:sz w:val="24"/>
          <w:szCs w:val="24"/>
        </w:rPr>
        <w:t xml:space="preserve">the anti-dumping measures applied by the Commission's decision of 23.04.2021 No. AD-490/2021/4411-03 "On the application of definitive anti-dumping measures on imports into Ukraine of tilt-and-turn devices (mechanisms) for window and balcony door units originating in the Republic of </w:t>
      </w:r>
      <w:r w:rsidR="002B048B" w:rsidRPr="00155DD1">
        <w:rPr>
          <w:rFonts w:ascii="Times New Roman" w:hAnsi="Times New Roman" w:cs="Times New Roman"/>
          <w:b/>
          <w:sz w:val="24"/>
          <w:szCs w:val="24"/>
        </w:rPr>
        <w:t>Türkiye</w:t>
      </w:r>
      <w:r w:rsidRPr="00155DD1">
        <w:rPr>
          <w:rFonts w:ascii="Times New Roman" w:hAnsi="Times New Roman" w:cs="Times New Roman"/>
          <w:b/>
          <w:sz w:val="24"/>
          <w:szCs w:val="24"/>
        </w:rPr>
        <w:t>" (as amended) have been extended.</w:t>
      </w:r>
    </w:p>
    <w:p w14:paraId="42441456" w14:textId="77777777" w:rsidR="007141FD" w:rsidRPr="00BA615A" w:rsidRDefault="007141FD" w:rsidP="00BA615A">
      <w:pPr>
        <w:spacing w:after="0" w:line="240" w:lineRule="auto"/>
        <w:jc w:val="both"/>
        <w:rPr>
          <w:rFonts w:ascii="Times New Roman" w:hAnsi="Times New Roman" w:cs="Times New Roman"/>
          <w:sz w:val="24"/>
          <w:szCs w:val="24"/>
        </w:rPr>
      </w:pPr>
    </w:p>
    <w:p w14:paraId="48CD0CC5" w14:textId="77777777" w:rsidR="00BA615A" w:rsidRPr="00155DD1" w:rsidRDefault="00BA615A" w:rsidP="00BA615A">
      <w:pPr>
        <w:spacing w:after="0" w:line="240" w:lineRule="auto"/>
        <w:jc w:val="both"/>
        <w:rPr>
          <w:rFonts w:ascii="Times New Roman" w:hAnsi="Times New Roman" w:cs="Times New Roman"/>
          <w:b/>
          <w:sz w:val="24"/>
          <w:szCs w:val="24"/>
        </w:rPr>
      </w:pPr>
      <w:r w:rsidRPr="00155DD1">
        <w:rPr>
          <w:rFonts w:ascii="Times New Roman" w:hAnsi="Times New Roman" w:cs="Times New Roman"/>
          <w:b/>
          <w:sz w:val="24"/>
          <w:szCs w:val="24"/>
        </w:rPr>
        <w:t>The Ministry of Economy has been entrusted with the review.</w:t>
      </w:r>
    </w:p>
    <w:p w14:paraId="7D6FC01F" w14:textId="77777777" w:rsidR="007141FD" w:rsidRDefault="007141FD" w:rsidP="00BA615A">
      <w:pPr>
        <w:spacing w:after="0" w:line="240" w:lineRule="auto"/>
        <w:jc w:val="both"/>
        <w:rPr>
          <w:rFonts w:ascii="Times New Roman" w:hAnsi="Times New Roman" w:cs="Times New Roman"/>
          <w:sz w:val="24"/>
          <w:szCs w:val="24"/>
        </w:rPr>
      </w:pPr>
    </w:p>
    <w:p w14:paraId="432A6E4E"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lastRenderedPageBreak/>
        <w:t>If the review concerns the interests of individuals or legal entities, such individuals have the right to send to the Ministry of Economy information that may be useful for conducting the review.</w:t>
      </w:r>
    </w:p>
    <w:p w14:paraId="4DD688B7" w14:textId="77777777" w:rsidR="007141FD" w:rsidRPr="00BA615A" w:rsidRDefault="007141FD" w:rsidP="00BA615A">
      <w:pPr>
        <w:spacing w:after="0" w:line="240" w:lineRule="auto"/>
        <w:jc w:val="both"/>
        <w:rPr>
          <w:rFonts w:ascii="Times New Roman" w:hAnsi="Times New Roman" w:cs="Times New Roman"/>
          <w:sz w:val="24"/>
          <w:szCs w:val="24"/>
        </w:rPr>
      </w:pPr>
    </w:p>
    <w:p w14:paraId="3A47C147"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The information submitted to the Ministry of Economy must be based on facts, and not on unsubstantiated allegations or assumptions. At the same time, the information shall be taken into account by the Ministry of Economy if it is submitted in the state language of Ukraine and within the time limits established by the Law, the Commission or the Ministry of Economy.</w:t>
      </w:r>
    </w:p>
    <w:p w14:paraId="6DCE90BD" w14:textId="77777777" w:rsidR="007141FD" w:rsidRPr="00BA615A" w:rsidRDefault="007141FD" w:rsidP="00BA615A">
      <w:pPr>
        <w:spacing w:after="0" w:line="240" w:lineRule="auto"/>
        <w:jc w:val="both"/>
        <w:rPr>
          <w:rFonts w:ascii="Times New Roman" w:hAnsi="Times New Roman" w:cs="Times New Roman"/>
          <w:sz w:val="24"/>
          <w:szCs w:val="24"/>
        </w:rPr>
      </w:pPr>
    </w:p>
    <w:p w14:paraId="28939B99"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Within 30 days from the date of publication of this notice, the Ministry of Economy shall register interested parties to the review and consider requirements for holding hearings. In the request for registration, the interested party to the review must indicate the name, legal address, telephone number, e-mail address of the organization, type of activity (manufacturer, importer, exporter, etc.), surname, first name and patronymic of the contact person. The recommended form of the request for registration by an interested party to the review is provided in the appendix to this notice.</w:t>
      </w:r>
    </w:p>
    <w:p w14:paraId="41C4F6A7" w14:textId="77777777" w:rsidR="007141FD" w:rsidRPr="00BA615A" w:rsidRDefault="007141FD" w:rsidP="00BA615A">
      <w:pPr>
        <w:spacing w:after="0" w:line="240" w:lineRule="auto"/>
        <w:jc w:val="both"/>
        <w:rPr>
          <w:rFonts w:ascii="Times New Roman" w:hAnsi="Times New Roman" w:cs="Times New Roman"/>
          <w:sz w:val="24"/>
          <w:szCs w:val="24"/>
        </w:rPr>
      </w:pPr>
    </w:p>
    <w:p w14:paraId="3C3735BE"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Within 60 days from the date of publication of this notice, the Ministry of Economy shall consider written comments and information regarding the violation of the review. The information shall be provided in Ukrainian or in the original language and shall be accompanied by a translation into Ukrainian.</w:t>
      </w:r>
    </w:p>
    <w:p w14:paraId="2D158208" w14:textId="77777777" w:rsidR="007141FD" w:rsidRPr="00BA615A" w:rsidRDefault="007141FD" w:rsidP="00BA615A">
      <w:pPr>
        <w:spacing w:after="0" w:line="240" w:lineRule="auto"/>
        <w:jc w:val="both"/>
        <w:rPr>
          <w:rFonts w:ascii="Times New Roman" w:hAnsi="Times New Roman" w:cs="Times New Roman"/>
          <w:sz w:val="24"/>
          <w:szCs w:val="24"/>
        </w:rPr>
      </w:pPr>
    </w:p>
    <w:p w14:paraId="2D2A35BD"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If the information is confidential, it is necessary to prepare and send to the Ministry of Economy its confidential and non-confidential versions.</w:t>
      </w:r>
    </w:p>
    <w:p w14:paraId="475C5C6A" w14:textId="77777777" w:rsidR="007141FD" w:rsidRPr="00BA615A" w:rsidRDefault="007141FD" w:rsidP="00BA615A">
      <w:pPr>
        <w:spacing w:after="0" w:line="240" w:lineRule="auto"/>
        <w:jc w:val="both"/>
        <w:rPr>
          <w:rFonts w:ascii="Times New Roman" w:hAnsi="Times New Roman" w:cs="Times New Roman"/>
          <w:sz w:val="24"/>
          <w:szCs w:val="24"/>
        </w:rPr>
      </w:pPr>
    </w:p>
    <w:p w14:paraId="3D5236A9" w14:textId="77777777" w:rsidR="00BA615A" w:rsidRPr="007141FD" w:rsidRDefault="00BA615A" w:rsidP="00BA615A">
      <w:pPr>
        <w:spacing w:after="0" w:line="240" w:lineRule="auto"/>
        <w:jc w:val="both"/>
        <w:rPr>
          <w:rFonts w:ascii="Times New Roman" w:hAnsi="Times New Roman" w:cs="Times New Roman"/>
          <w:b/>
          <w:sz w:val="24"/>
          <w:szCs w:val="24"/>
        </w:rPr>
      </w:pPr>
      <w:r w:rsidRPr="007141FD">
        <w:rPr>
          <w:rFonts w:ascii="Times New Roman" w:hAnsi="Times New Roman" w:cs="Times New Roman"/>
          <w:b/>
          <w:sz w:val="24"/>
          <w:szCs w:val="24"/>
        </w:rPr>
        <w:t>The Commission's Decision of 22.05.2026 No. AD-601/2026/441-01 shall enter into force from the date of publication of this notice.</w:t>
      </w:r>
    </w:p>
    <w:p w14:paraId="1607B74E" w14:textId="77777777" w:rsidR="007141FD" w:rsidRPr="00BA615A" w:rsidRDefault="007141FD" w:rsidP="00BA615A">
      <w:pPr>
        <w:spacing w:after="0" w:line="240" w:lineRule="auto"/>
        <w:jc w:val="both"/>
        <w:rPr>
          <w:rFonts w:ascii="Times New Roman" w:hAnsi="Times New Roman" w:cs="Times New Roman"/>
          <w:sz w:val="24"/>
          <w:szCs w:val="24"/>
        </w:rPr>
      </w:pPr>
    </w:p>
    <w:p w14:paraId="410FF0DF"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Contact information: tel. +38 (068) 494-16-05; e-mail: </w:t>
      </w:r>
      <w:hyperlink r:id="rId5" w:history="1">
        <w:r w:rsidR="008614D4" w:rsidRPr="002404B1">
          <w:rPr>
            <w:rStyle w:val="Kpr"/>
            <w:rFonts w:ascii="Times New Roman" w:hAnsi="Times New Roman" w:cs="Times New Roman"/>
            <w:sz w:val="24"/>
            <w:szCs w:val="24"/>
          </w:rPr>
          <w:t>tradedefence@me.gov.ua</w:t>
        </w:r>
      </w:hyperlink>
      <w:r w:rsidRPr="00BA615A">
        <w:rPr>
          <w:rFonts w:ascii="Times New Roman" w:hAnsi="Times New Roman" w:cs="Times New Roman"/>
          <w:sz w:val="24"/>
          <w:szCs w:val="24"/>
        </w:rPr>
        <w:t>.</w:t>
      </w:r>
    </w:p>
    <w:p w14:paraId="1B986412" w14:textId="77777777" w:rsidR="008614D4" w:rsidRPr="00BA615A" w:rsidRDefault="008614D4" w:rsidP="00BA615A">
      <w:pPr>
        <w:spacing w:after="0" w:line="240" w:lineRule="auto"/>
        <w:jc w:val="both"/>
        <w:rPr>
          <w:rFonts w:ascii="Times New Roman" w:hAnsi="Times New Roman" w:cs="Times New Roman"/>
          <w:sz w:val="24"/>
          <w:szCs w:val="24"/>
        </w:rPr>
      </w:pPr>
    </w:p>
    <w:p w14:paraId="4043BDD6"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address of the Ministry of Economy for official registration of documents: 12/2 M. </w:t>
      </w:r>
      <w:proofErr w:type="spellStart"/>
      <w:r w:rsidRPr="00BA615A">
        <w:rPr>
          <w:rFonts w:ascii="Times New Roman" w:hAnsi="Times New Roman" w:cs="Times New Roman"/>
          <w:sz w:val="24"/>
          <w:szCs w:val="24"/>
        </w:rPr>
        <w:t>Hrushevskoho</w:t>
      </w:r>
      <w:proofErr w:type="spellEnd"/>
      <w:r w:rsidRPr="00BA615A">
        <w:rPr>
          <w:rFonts w:ascii="Times New Roman" w:hAnsi="Times New Roman" w:cs="Times New Roman"/>
          <w:sz w:val="24"/>
          <w:szCs w:val="24"/>
        </w:rPr>
        <w:t xml:space="preserve"> St., Kyiv, 01008. E-mail: </w:t>
      </w:r>
      <w:hyperlink r:id="rId6" w:history="1">
        <w:r w:rsidR="008614D4" w:rsidRPr="002404B1">
          <w:rPr>
            <w:rStyle w:val="Kpr"/>
            <w:rFonts w:ascii="Times New Roman" w:hAnsi="Times New Roman" w:cs="Times New Roman"/>
            <w:sz w:val="24"/>
            <w:szCs w:val="24"/>
          </w:rPr>
          <w:t>meconomy@me.gov.ua</w:t>
        </w:r>
      </w:hyperlink>
      <w:r w:rsidRPr="00BA615A">
        <w:rPr>
          <w:rFonts w:ascii="Times New Roman" w:hAnsi="Times New Roman" w:cs="Times New Roman"/>
          <w:sz w:val="24"/>
          <w:szCs w:val="24"/>
        </w:rPr>
        <w:t>.</w:t>
      </w:r>
    </w:p>
    <w:p w14:paraId="01D69689" w14:textId="77777777" w:rsidR="008614D4" w:rsidRPr="00BA615A" w:rsidRDefault="008614D4" w:rsidP="00BA615A">
      <w:pPr>
        <w:spacing w:after="0" w:line="240" w:lineRule="auto"/>
        <w:jc w:val="both"/>
        <w:rPr>
          <w:rFonts w:ascii="Times New Roman" w:hAnsi="Times New Roman" w:cs="Times New Roman"/>
          <w:sz w:val="24"/>
          <w:szCs w:val="24"/>
        </w:rPr>
      </w:pPr>
    </w:p>
    <w:p w14:paraId="2059A671"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Information on incoming correspondence: tel. +38 (044) 200-47-53.</w:t>
      </w:r>
    </w:p>
    <w:p w14:paraId="2A52F806" w14:textId="77777777" w:rsidR="008614D4" w:rsidRPr="00BA615A" w:rsidRDefault="008614D4" w:rsidP="00BA615A">
      <w:pPr>
        <w:spacing w:after="0" w:line="240" w:lineRule="auto"/>
        <w:jc w:val="both"/>
        <w:rPr>
          <w:rFonts w:ascii="Times New Roman" w:hAnsi="Times New Roman" w:cs="Times New Roman"/>
          <w:sz w:val="24"/>
          <w:szCs w:val="24"/>
        </w:rPr>
      </w:pPr>
    </w:p>
    <w:p w14:paraId="4C01C6C9" w14:textId="77777777" w:rsidR="00BA615A" w:rsidRPr="007D791C" w:rsidRDefault="00BA615A" w:rsidP="008614D4">
      <w:pPr>
        <w:spacing w:after="0" w:line="240" w:lineRule="auto"/>
        <w:jc w:val="right"/>
        <w:rPr>
          <w:rFonts w:ascii="Times New Roman" w:hAnsi="Times New Roman" w:cs="Times New Roman"/>
          <w:b/>
          <w:i/>
          <w:sz w:val="24"/>
          <w:szCs w:val="24"/>
        </w:rPr>
      </w:pPr>
      <w:r w:rsidRPr="007D791C">
        <w:rPr>
          <w:rFonts w:ascii="Times New Roman" w:hAnsi="Times New Roman" w:cs="Times New Roman"/>
          <w:b/>
          <w:i/>
          <w:sz w:val="24"/>
          <w:szCs w:val="24"/>
        </w:rPr>
        <w:t>Interdepartmental Commission on International Trade</w:t>
      </w:r>
    </w:p>
    <w:p w14:paraId="7B33E73B" w14:textId="77777777" w:rsidR="00BA615A" w:rsidRDefault="00BA615A" w:rsidP="00BA615A">
      <w:pPr>
        <w:spacing w:after="0" w:line="240" w:lineRule="auto"/>
        <w:jc w:val="both"/>
        <w:rPr>
          <w:rFonts w:ascii="Times New Roman" w:hAnsi="Times New Roman" w:cs="Times New Roman"/>
          <w:sz w:val="24"/>
          <w:szCs w:val="24"/>
        </w:rPr>
      </w:pPr>
    </w:p>
    <w:p w14:paraId="113AB6F3" w14:textId="77777777" w:rsidR="007D791C" w:rsidRDefault="007D791C" w:rsidP="00BA615A">
      <w:pPr>
        <w:spacing w:after="0" w:line="240" w:lineRule="auto"/>
        <w:jc w:val="both"/>
        <w:rPr>
          <w:rFonts w:ascii="Times New Roman" w:hAnsi="Times New Roman" w:cs="Times New Roman"/>
          <w:sz w:val="24"/>
          <w:szCs w:val="24"/>
        </w:rPr>
      </w:pPr>
    </w:p>
    <w:p w14:paraId="14894D24" w14:textId="77777777" w:rsidR="007D791C" w:rsidRDefault="007D791C" w:rsidP="00BA615A">
      <w:pPr>
        <w:spacing w:after="0" w:line="240" w:lineRule="auto"/>
        <w:jc w:val="both"/>
        <w:rPr>
          <w:rFonts w:ascii="Times New Roman" w:hAnsi="Times New Roman" w:cs="Times New Roman"/>
          <w:sz w:val="24"/>
          <w:szCs w:val="24"/>
        </w:rPr>
      </w:pPr>
    </w:p>
    <w:p w14:paraId="72610EC7" w14:textId="77777777" w:rsidR="007D791C" w:rsidRDefault="007D791C" w:rsidP="00BA615A">
      <w:pPr>
        <w:spacing w:after="0" w:line="240" w:lineRule="auto"/>
        <w:jc w:val="both"/>
        <w:rPr>
          <w:rFonts w:ascii="Times New Roman" w:hAnsi="Times New Roman" w:cs="Times New Roman"/>
          <w:sz w:val="24"/>
          <w:szCs w:val="24"/>
        </w:rPr>
      </w:pPr>
    </w:p>
    <w:p w14:paraId="1080EB0C" w14:textId="77777777" w:rsidR="007D791C" w:rsidRDefault="007D791C" w:rsidP="00BA615A">
      <w:pPr>
        <w:spacing w:after="0" w:line="240" w:lineRule="auto"/>
        <w:jc w:val="both"/>
        <w:rPr>
          <w:rFonts w:ascii="Times New Roman" w:hAnsi="Times New Roman" w:cs="Times New Roman"/>
          <w:sz w:val="24"/>
          <w:szCs w:val="24"/>
        </w:rPr>
      </w:pPr>
    </w:p>
    <w:p w14:paraId="3CC5DD7D" w14:textId="77777777" w:rsidR="007D791C" w:rsidRDefault="007D791C" w:rsidP="00BA615A">
      <w:pPr>
        <w:spacing w:after="0" w:line="240" w:lineRule="auto"/>
        <w:jc w:val="both"/>
        <w:rPr>
          <w:rFonts w:ascii="Times New Roman" w:hAnsi="Times New Roman" w:cs="Times New Roman"/>
          <w:sz w:val="24"/>
          <w:szCs w:val="24"/>
        </w:rPr>
      </w:pPr>
    </w:p>
    <w:p w14:paraId="0DCECBBF" w14:textId="77777777" w:rsidR="007D791C" w:rsidRDefault="007D791C" w:rsidP="00BA615A">
      <w:pPr>
        <w:spacing w:after="0" w:line="240" w:lineRule="auto"/>
        <w:jc w:val="both"/>
        <w:rPr>
          <w:rFonts w:ascii="Times New Roman" w:hAnsi="Times New Roman" w:cs="Times New Roman"/>
          <w:sz w:val="24"/>
          <w:szCs w:val="24"/>
        </w:rPr>
      </w:pPr>
    </w:p>
    <w:p w14:paraId="516B0EDD" w14:textId="77777777" w:rsidR="007D791C" w:rsidRDefault="007D791C" w:rsidP="00BA615A">
      <w:pPr>
        <w:spacing w:after="0" w:line="240" w:lineRule="auto"/>
        <w:jc w:val="both"/>
        <w:rPr>
          <w:rFonts w:ascii="Times New Roman" w:hAnsi="Times New Roman" w:cs="Times New Roman"/>
          <w:sz w:val="24"/>
          <w:szCs w:val="24"/>
        </w:rPr>
      </w:pPr>
    </w:p>
    <w:p w14:paraId="13262222" w14:textId="77777777" w:rsidR="007D791C" w:rsidRDefault="007D791C" w:rsidP="00BA615A">
      <w:pPr>
        <w:spacing w:after="0" w:line="240" w:lineRule="auto"/>
        <w:jc w:val="both"/>
        <w:rPr>
          <w:rFonts w:ascii="Times New Roman" w:hAnsi="Times New Roman" w:cs="Times New Roman"/>
          <w:sz w:val="24"/>
          <w:szCs w:val="24"/>
        </w:rPr>
      </w:pPr>
    </w:p>
    <w:p w14:paraId="38F830C5" w14:textId="77777777" w:rsidR="007D791C" w:rsidRDefault="007D791C" w:rsidP="00BA615A">
      <w:pPr>
        <w:spacing w:after="0" w:line="240" w:lineRule="auto"/>
        <w:jc w:val="both"/>
        <w:rPr>
          <w:rFonts w:ascii="Times New Roman" w:hAnsi="Times New Roman" w:cs="Times New Roman"/>
          <w:sz w:val="24"/>
          <w:szCs w:val="24"/>
        </w:rPr>
      </w:pPr>
    </w:p>
    <w:p w14:paraId="2473B4CF" w14:textId="77777777" w:rsidR="007D791C" w:rsidRDefault="007D791C" w:rsidP="00BA615A">
      <w:pPr>
        <w:spacing w:after="0" w:line="240" w:lineRule="auto"/>
        <w:jc w:val="both"/>
        <w:rPr>
          <w:rFonts w:ascii="Times New Roman" w:hAnsi="Times New Roman" w:cs="Times New Roman"/>
          <w:sz w:val="24"/>
          <w:szCs w:val="24"/>
        </w:rPr>
      </w:pPr>
    </w:p>
    <w:p w14:paraId="05EC285E" w14:textId="77777777" w:rsidR="007D791C" w:rsidRDefault="007D791C" w:rsidP="00BA615A">
      <w:pPr>
        <w:spacing w:after="0" w:line="240" w:lineRule="auto"/>
        <w:jc w:val="both"/>
        <w:rPr>
          <w:rFonts w:ascii="Times New Roman" w:hAnsi="Times New Roman" w:cs="Times New Roman"/>
          <w:sz w:val="24"/>
          <w:szCs w:val="24"/>
        </w:rPr>
      </w:pPr>
    </w:p>
    <w:p w14:paraId="4FD55658" w14:textId="77777777" w:rsidR="007D791C" w:rsidRDefault="007D791C" w:rsidP="00BA615A">
      <w:pPr>
        <w:spacing w:after="0" w:line="240" w:lineRule="auto"/>
        <w:jc w:val="both"/>
        <w:rPr>
          <w:rFonts w:ascii="Times New Roman" w:hAnsi="Times New Roman" w:cs="Times New Roman"/>
          <w:sz w:val="24"/>
          <w:szCs w:val="24"/>
        </w:rPr>
      </w:pPr>
    </w:p>
    <w:p w14:paraId="465E50A6" w14:textId="77777777" w:rsidR="007D791C" w:rsidRDefault="007D791C" w:rsidP="00BA615A">
      <w:pPr>
        <w:spacing w:after="0" w:line="240" w:lineRule="auto"/>
        <w:jc w:val="both"/>
        <w:rPr>
          <w:rFonts w:ascii="Times New Roman" w:hAnsi="Times New Roman" w:cs="Times New Roman"/>
          <w:sz w:val="24"/>
          <w:szCs w:val="24"/>
        </w:rPr>
      </w:pPr>
    </w:p>
    <w:p w14:paraId="2B48D29D" w14:textId="77777777" w:rsidR="007D791C" w:rsidRDefault="007D791C" w:rsidP="00BA615A">
      <w:pPr>
        <w:spacing w:after="0" w:line="240" w:lineRule="auto"/>
        <w:jc w:val="both"/>
        <w:rPr>
          <w:rFonts w:ascii="Times New Roman" w:hAnsi="Times New Roman" w:cs="Times New Roman"/>
          <w:sz w:val="24"/>
          <w:szCs w:val="24"/>
        </w:rPr>
      </w:pPr>
    </w:p>
    <w:p w14:paraId="23C49080" w14:textId="77777777" w:rsidR="007D791C" w:rsidRDefault="007D791C" w:rsidP="00BA615A">
      <w:pPr>
        <w:spacing w:after="0" w:line="240" w:lineRule="auto"/>
        <w:jc w:val="both"/>
        <w:rPr>
          <w:rFonts w:ascii="Times New Roman" w:hAnsi="Times New Roman" w:cs="Times New Roman"/>
          <w:sz w:val="24"/>
          <w:szCs w:val="24"/>
        </w:rPr>
      </w:pPr>
    </w:p>
    <w:p w14:paraId="46E85292" w14:textId="77777777" w:rsidR="007D791C" w:rsidRDefault="007D791C" w:rsidP="00BA615A">
      <w:pPr>
        <w:spacing w:after="0" w:line="240" w:lineRule="auto"/>
        <w:jc w:val="both"/>
        <w:rPr>
          <w:rFonts w:ascii="Times New Roman" w:hAnsi="Times New Roman" w:cs="Times New Roman"/>
          <w:sz w:val="24"/>
          <w:szCs w:val="24"/>
        </w:rPr>
      </w:pPr>
    </w:p>
    <w:p w14:paraId="59B47D3C" w14:textId="77777777" w:rsidR="007D791C" w:rsidRDefault="007D791C" w:rsidP="00BA615A">
      <w:pPr>
        <w:spacing w:after="0" w:line="240" w:lineRule="auto"/>
        <w:jc w:val="both"/>
        <w:rPr>
          <w:rFonts w:ascii="Times New Roman" w:hAnsi="Times New Roman" w:cs="Times New Roman"/>
          <w:sz w:val="24"/>
          <w:szCs w:val="24"/>
        </w:rPr>
      </w:pPr>
    </w:p>
    <w:p w14:paraId="7C354A99" w14:textId="77777777" w:rsidR="00BA615A" w:rsidRPr="00BA615A" w:rsidRDefault="00BA615A" w:rsidP="007D791C">
      <w:pPr>
        <w:spacing w:after="0" w:line="240" w:lineRule="auto"/>
        <w:jc w:val="center"/>
        <w:rPr>
          <w:rFonts w:ascii="Times New Roman" w:hAnsi="Times New Roman" w:cs="Times New Roman"/>
          <w:sz w:val="24"/>
          <w:szCs w:val="24"/>
        </w:rPr>
      </w:pPr>
      <w:r w:rsidRPr="00BA615A">
        <w:rPr>
          <w:rFonts w:ascii="Times New Roman" w:hAnsi="Times New Roman" w:cs="Times New Roman"/>
          <w:sz w:val="24"/>
          <w:szCs w:val="24"/>
        </w:rPr>
        <w:t>Appendix</w:t>
      </w:r>
    </w:p>
    <w:p w14:paraId="237BCDB0" w14:textId="77777777" w:rsidR="00BA615A" w:rsidRDefault="00BA615A" w:rsidP="007D791C">
      <w:pPr>
        <w:spacing w:after="0" w:line="240" w:lineRule="auto"/>
        <w:jc w:val="center"/>
        <w:rPr>
          <w:rFonts w:ascii="Times New Roman" w:hAnsi="Times New Roman" w:cs="Times New Roman"/>
          <w:sz w:val="24"/>
          <w:szCs w:val="24"/>
        </w:rPr>
      </w:pPr>
      <w:r w:rsidRPr="00BA615A">
        <w:rPr>
          <w:rFonts w:ascii="Times New Roman" w:hAnsi="Times New Roman" w:cs="Times New Roman"/>
          <w:sz w:val="24"/>
          <w:szCs w:val="24"/>
        </w:rPr>
        <w:t>Request form for registration of an interested party for review</w:t>
      </w:r>
    </w:p>
    <w:p w14:paraId="5F8EA763" w14:textId="77777777" w:rsidR="007D791C" w:rsidRPr="00BA615A" w:rsidRDefault="007D791C" w:rsidP="007D791C">
      <w:pPr>
        <w:spacing w:after="0" w:line="240" w:lineRule="auto"/>
        <w:jc w:val="center"/>
        <w:rPr>
          <w:rFonts w:ascii="Times New Roman" w:hAnsi="Times New Roman" w:cs="Times New Roman"/>
          <w:sz w:val="24"/>
          <w:szCs w:val="24"/>
        </w:rPr>
      </w:pPr>
    </w:p>
    <w:p w14:paraId="7EB8619E" w14:textId="77777777" w:rsidR="00BA615A" w:rsidRDefault="00BA615A" w:rsidP="007D791C">
      <w:pPr>
        <w:spacing w:after="0" w:line="240" w:lineRule="auto"/>
        <w:jc w:val="center"/>
        <w:rPr>
          <w:rFonts w:ascii="Times New Roman" w:hAnsi="Times New Roman" w:cs="Times New Roman"/>
          <w:i/>
          <w:sz w:val="24"/>
          <w:szCs w:val="24"/>
        </w:rPr>
      </w:pPr>
      <w:r w:rsidRPr="007D791C">
        <w:rPr>
          <w:rFonts w:ascii="Times New Roman" w:hAnsi="Times New Roman" w:cs="Times New Roman"/>
          <w:i/>
          <w:sz w:val="24"/>
          <w:szCs w:val="24"/>
        </w:rPr>
        <w:t>{on the official letterhead of the company/organization}</w:t>
      </w:r>
    </w:p>
    <w:p w14:paraId="0285F6BE" w14:textId="77777777" w:rsidR="007D791C" w:rsidRPr="007D791C" w:rsidRDefault="007D791C" w:rsidP="007D791C">
      <w:pPr>
        <w:spacing w:after="0" w:line="240" w:lineRule="auto"/>
        <w:jc w:val="center"/>
        <w:rPr>
          <w:rFonts w:ascii="Times New Roman" w:hAnsi="Times New Roman" w:cs="Times New Roman"/>
          <w:i/>
          <w:sz w:val="24"/>
          <w:szCs w:val="24"/>
        </w:rPr>
      </w:pPr>
    </w:p>
    <w:p w14:paraId="685792BD"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In accordance with the Law of Ukraine "On Protection of National Producers from Dumping Imports", we kindly ask you to register as an interested party a review of anti-dumping measures on imports into Ukraine of tilt-and-turn devices (mechanisms) for window and balcony door blocks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their application period (company/organization) on the basis of the following:</w:t>
      </w:r>
    </w:p>
    <w:p w14:paraId="02A553F4" w14:textId="77777777" w:rsidR="00DD0F2B" w:rsidRPr="00BA615A" w:rsidRDefault="00DD0F2B" w:rsidP="00BA615A">
      <w:pPr>
        <w:spacing w:after="0" w:line="240" w:lineRule="auto"/>
        <w:jc w:val="both"/>
        <w:rPr>
          <w:rFonts w:ascii="Times New Roman" w:hAnsi="Times New Roman" w:cs="Times New Roman"/>
          <w:sz w:val="24"/>
          <w:szCs w:val="24"/>
        </w:rPr>
      </w:pPr>
    </w:p>
    <w:p w14:paraId="1B92625A" w14:textId="77777777" w:rsidR="00BA615A" w:rsidRDefault="00BA615A" w:rsidP="00BA615A">
      <w:pPr>
        <w:spacing w:after="0" w:line="240" w:lineRule="auto"/>
        <w:jc w:val="both"/>
        <w:rPr>
          <w:rFonts w:ascii="Times New Roman" w:hAnsi="Times New Roman" w:cs="Times New Roman"/>
          <w:b/>
          <w:sz w:val="24"/>
          <w:szCs w:val="24"/>
        </w:rPr>
      </w:pPr>
      <w:r w:rsidRPr="00DD0F2B">
        <w:rPr>
          <w:rFonts w:ascii="Times New Roman" w:hAnsi="Times New Roman" w:cs="Times New Roman"/>
          <w:b/>
          <w:sz w:val="24"/>
          <w:szCs w:val="24"/>
        </w:rPr>
        <w:t>I. Information about the interested party:</w:t>
      </w:r>
    </w:p>
    <w:p w14:paraId="59D3DEB4" w14:textId="77777777" w:rsidR="00DD0F2B" w:rsidRPr="00DD0F2B" w:rsidRDefault="00DD0F2B" w:rsidP="00BA615A">
      <w:pPr>
        <w:spacing w:after="0" w:line="240" w:lineRule="auto"/>
        <w:jc w:val="both"/>
        <w:rPr>
          <w:rFonts w:ascii="Times New Roman" w:hAnsi="Times New Roman" w:cs="Times New Roman"/>
          <w:b/>
          <w:sz w:val="24"/>
          <w:szCs w:val="24"/>
        </w:rPr>
      </w:pPr>
    </w:p>
    <w:p w14:paraId="30137F3A"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Full and abbreviated name of the company:</w:t>
      </w:r>
    </w:p>
    <w:p w14:paraId="770493C2" w14:textId="77777777" w:rsidR="00DD0F2B" w:rsidRPr="00BA615A" w:rsidRDefault="00DD0F2B" w:rsidP="00BA615A">
      <w:pPr>
        <w:spacing w:after="0" w:line="240" w:lineRule="auto"/>
        <w:jc w:val="both"/>
        <w:rPr>
          <w:rFonts w:ascii="Times New Roman" w:hAnsi="Times New Roman" w:cs="Times New Roman"/>
          <w:sz w:val="24"/>
          <w:szCs w:val="24"/>
        </w:rPr>
      </w:pPr>
    </w:p>
    <w:p w14:paraId="05A56274"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Status of the company within the framework of the review {importer, exporter, manufacturer, consumer, their association, other (specify)}:</w:t>
      </w:r>
    </w:p>
    <w:p w14:paraId="34BEC20D" w14:textId="77777777" w:rsidR="00DD0F2B" w:rsidRPr="00BA615A" w:rsidRDefault="00DD0F2B" w:rsidP="00BA615A">
      <w:pPr>
        <w:spacing w:after="0" w:line="240" w:lineRule="auto"/>
        <w:jc w:val="both"/>
        <w:rPr>
          <w:rFonts w:ascii="Times New Roman" w:hAnsi="Times New Roman" w:cs="Times New Roman"/>
          <w:sz w:val="24"/>
          <w:szCs w:val="24"/>
        </w:rPr>
      </w:pPr>
    </w:p>
    <w:p w14:paraId="15273242"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Main type of activity:</w:t>
      </w:r>
    </w:p>
    <w:p w14:paraId="1BBFD709" w14:textId="77777777" w:rsidR="00DD0F2B" w:rsidRPr="00BA615A" w:rsidRDefault="00DD0F2B" w:rsidP="00BA615A">
      <w:pPr>
        <w:spacing w:after="0" w:line="240" w:lineRule="auto"/>
        <w:jc w:val="both"/>
        <w:rPr>
          <w:rFonts w:ascii="Times New Roman" w:hAnsi="Times New Roman" w:cs="Times New Roman"/>
          <w:sz w:val="24"/>
          <w:szCs w:val="24"/>
        </w:rPr>
      </w:pPr>
    </w:p>
    <w:p w14:paraId="29A92B91"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Contact information:</w:t>
      </w:r>
    </w:p>
    <w:p w14:paraId="59F93576" w14:textId="77777777" w:rsidR="00DD0F2B" w:rsidRPr="00BA615A" w:rsidRDefault="00DD0F2B" w:rsidP="00BA615A">
      <w:pPr>
        <w:spacing w:after="0" w:line="240" w:lineRule="auto"/>
        <w:jc w:val="both"/>
        <w:rPr>
          <w:rFonts w:ascii="Times New Roman" w:hAnsi="Times New Roman" w:cs="Times New Roman"/>
          <w:sz w:val="24"/>
          <w:szCs w:val="24"/>
        </w:rPr>
      </w:pPr>
    </w:p>
    <w:p w14:paraId="4884DD43"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Legal representative information (if any):</w:t>
      </w:r>
    </w:p>
    <w:p w14:paraId="2C2934AC" w14:textId="77777777" w:rsidR="00DD0F2B" w:rsidRPr="00BA615A" w:rsidRDefault="00DD0F2B" w:rsidP="00BA615A">
      <w:pPr>
        <w:spacing w:after="0" w:line="240" w:lineRule="auto"/>
        <w:jc w:val="both"/>
        <w:rPr>
          <w:rFonts w:ascii="Times New Roman" w:hAnsi="Times New Roman" w:cs="Times New Roman"/>
          <w:sz w:val="24"/>
          <w:szCs w:val="24"/>
        </w:rPr>
      </w:pPr>
    </w:p>
    <w:p w14:paraId="43D68273"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Postal address for receiving correspondence within the framework of the review:</w:t>
      </w:r>
    </w:p>
    <w:p w14:paraId="1757590F" w14:textId="77777777" w:rsidR="00DD0F2B" w:rsidRPr="00BA615A" w:rsidRDefault="00DD0F2B" w:rsidP="00BA615A">
      <w:pPr>
        <w:spacing w:after="0" w:line="240" w:lineRule="auto"/>
        <w:jc w:val="both"/>
        <w:rPr>
          <w:rFonts w:ascii="Times New Roman" w:hAnsi="Times New Roman" w:cs="Times New Roman"/>
          <w:sz w:val="24"/>
          <w:szCs w:val="24"/>
        </w:rPr>
      </w:pPr>
    </w:p>
    <w:p w14:paraId="0D0061C7"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Email address for receiving correspondence within the framework of the review viewing:</w:t>
      </w:r>
    </w:p>
    <w:p w14:paraId="62B3D426" w14:textId="77777777" w:rsidR="00DD0F2B" w:rsidRDefault="00DD0F2B" w:rsidP="00BA615A">
      <w:pPr>
        <w:spacing w:after="0" w:line="240" w:lineRule="auto"/>
        <w:jc w:val="both"/>
        <w:rPr>
          <w:rFonts w:ascii="Times New Roman" w:hAnsi="Times New Roman" w:cs="Times New Roman"/>
          <w:sz w:val="24"/>
          <w:szCs w:val="24"/>
        </w:rPr>
      </w:pPr>
    </w:p>
    <w:p w14:paraId="27DEB33D" w14:textId="77777777" w:rsidR="00BA615A" w:rsidRDefault="00BA615A" w:rsidP="00BA615A">
      <w:pPr>
        <w:spacing w:after="0" w:line="240" w:lineRule="auto"/>
        <w:jc w:val="both"/>
        <w:rPr>
          <w:rFonts w:ascii="Times New Roman" w:hAnsi="Times New Roman" w:cs="Times New Roman"/>
          <w:b/>
          <w:sz w:val="24"/>
          <w:szCs w:val="24"/>
        </w:rPr>
      </w:pPr>
      <w:r w:rsidRPr="00DD0F2B">
        <w:rPr>
          <w:rFonts w:ascii="Times New Roman" w:hAnsi="Times New Roman" w:cs="Times New Roman"/>
          <w:b/>
          <w:sz w:val="24"/>
          <w:szCs w:val="24"/>
        </w:rPr>
        <w:t>II. Information on the company's activities</w:t>
      </w:r>
    </w:p>
    <w:p w14:paraId="258EE12F" w14:textId="77777777" w:rsidR="00DD0F2B" w:rsidRPr="00DD0F2B" w:rsidRDefault="00DD0F2B" w:rsidP="00BA615A">
      <w:pPr>
        <w:spacing w:after="0" w:line="240" w:lineRule="auto"/>
        <w:jc w:val="both"/>
        <w:rPr>
          <w:rFonts w:ascii="Times New Roman" w:hAnsi="Times New Roman" w:cs="Times New Roman"/>
          <w:b/>
          <w:sz w:val="24"/>
          <w:szCs w:val="24"/>
        </w:rPr>
      </w:pPr>
    </w:p>
    <w:p w14:paraId="7561A07D"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{it is necessary to provide data on the product that is the subject of the review, relating to the company/organization according to the type of activity, for the calendar year immediately preceding the violation of the review}</w:t>
      </w:r>
    </w:p>
    <w:p w14:paraId="3D56C223" w14:textId="77777777" w:rsidR="00DD0F2B" w:rsidRPr="00BA615A" w:rsidRDefault="00DD0F2B" w:rsidP="00BA615A">
      <w:pPr>
        <w:spacing w:after="0" w:line="240" w:lineRule="auto"/>
        <w:jc w:val="both"/>
        <w:rPr>
          <w:rFonts w:ascii="Times New Roman" w:hAnsi="Times New Roman" w:cs="Times New Roman"/>
          <w:sz w:val="24"/>
          <w:szCs w:val="24"/>
        </w:rPr>
      </w:pPr>
    </w:p>
    <w:p w14:paraId="446293C1"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production volume of the product that is the subject of the review, in quantitative (tons) and value indicators (USD):</w:t>
      </w:r>
    </w:p>
    <w:p w14:paraId="14CB2131" w14:textId="77777777" w:rsidR="00DD0F2B" w:rsidRPr="00BA615A" w:rsidRDefault="00DD0F2B" w:rsidP="00BA615A">
      <w:pPr>
        <w:spacing w:after="0" w:line="240" w:lineRule="auto"/>
        <w:jc w:val="both"/>
        <w:rPr>
          <w:rFonts w:ascii="Times New Roman" w:hAnsi="Times New Roman" w:cs="Times New Roman"/>
          <w:sz w:val="24"/>
          <w:szCs w:val="24"/>
        </w:rPr>
      </w:pPr>
    </w:p>
    <w:p w14:paraId="4FC5129E"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Production volume (tons) (by UKT FEA codes or main types of products):</w:t>
      </w:r>
    </w:p>
    <w:p w14:paraId="56680B9E" w14:textId="77777777" w:rsidR="00DD0F2B" w:rsidRPr="00BA615A" w:rsidRDefault="00DD0F2B" w:rsidP="00BA615A">
      <w:pPr>
        <w:spacing w:after="0" w:line="240" w:lineRule="auto"/>
        <w:jc w:val="both"/>
        <w:rPr>
          <w:rFonts w:ascii="Times New Roman" w:hAnsi="Times New Roman" w:cs="Times New Roman"/>
          <w:sz w:val="24"/>
          <w:szCs w:val="24"/>
        </w:rPr>
      </w:pPr>
    </w:p>
    <w:p w14:paraId="70928C87"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purchase volume of the product that is the subject of the review, in quantitative (tons) and value indicators (USD):</w:t>
      </w:r>
    </w:p>
    <w:p w14:paraId="412618F8" w14:textId="77777777" w:rsidR="00DD0F2B" w:rsidRPr="00BA615A" w:rsidRDefault="00DD0F2B" w:rsidP="00BA615A">
      <w:pPr>
        <w:spacing w:after="0" w:line="240" w:lineRule="auto"/>
        <w:jc w:val="both"/>
        <w:rPr>
          <w:rFonts w:ascii="Times New Roman" w:hAnsi="Times New Roman" w:cs="Times New Roman"/>
          <w:sz w:val="24"/>
          <w:szCs w:val="24"/>
        </w:rPr>
      </w:pPr>
    </w:p>
    <w:p w14:paraId="6D98BABB"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Main suppliers of the product, indicating their volumes, cost of supply and the supplier's share in the total supply of the product that is the subject of the review:</w:t>
      </w:r>
    </w:p>
    <w:p w14:paraId="17409391" w14:textId="77777777" w:rsidR="00DD0F2B" w:rsidRPr="00BA615A" w:rsidRDefault="00DD0F2B" w:rsidP="00BA615A">
      <w:pPr>
        <w:spacing w:after="0" w:line="240" w:lineRule="auto"/>
        <w:jc w:val="both"/>
        <w:rPr>
          <w:rFonts w:ascii="Times New Roman" w:hAnsi="Times New Roman" w:cs="Times New Roman"/>
          <w:sz w:val="24"/>
          <w:szCs w:val="24"/>
        </w:rPr>
      </w:pPr>
    </w:p>
    <w:p w14:paraId="2369F06D"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sales volume of the product that is the subject of the review, in quantitative (tons) and value indicators (USD):</w:t>
      </w:r>
    </w:p>
    <w:p w14:paraId="32395BC4" w14:textId="77777777" w:rsidR="00DD0F2B" w:rsidRPr="00BA615A" w:rsidRDefault="00DD0F2B" w:rsidP="00BA615A">
      <w:pPr>
        <w:spacing w:after="0" w:line="240" w:lineRule="auto"/>
        <w:jc w:val="both"/>
        <w:rPr>
          <w:rFonts w:ascii="Times New Roman" w:hAnsi="Times New Roman" w:cs="Times New Roman"/>
          <w:sz w:val="24"/>
          <w:szCs w:val="24"/>
        </w:rPr>
      </w:pPr>
    </w:p>
    <w:p w14:paraId="5D8243B2"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Sales volume (tons) (by UKT FEA codes or main types of products) of the product):</w:t>
      </w:r>
    </w:p>
    <w:p w14:paraId="696BE72B" w14:textId="77777777" w:rsidR="00DD0F2B" w:rsidRPr="00BA615A" w:rsidRDefault="00DD0F2B" w:rsidP="00BA615A">
      <w:pPr>
        <w:spacing w:after="0" w:line="240" w:lineRule="auto"/>
        <w:jc w:val="both"/>
        <w:rPr>
          <w:rFonts w:ascii="Times New Roman" w:hAnsi="Times New Roman" w:cs="Times New Roman"/>
          <w:sz w:val="24"/>
          <w:szCs w:val="24"/>
        </w:rPr>
      </w:pPr>
    </w:p>
    <w:p w14:paraId="6B903EDA" w14:textId="77777777"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Main buyers of the product, indicating their volumes, sales value and the buyer's share in the total sales of the product under review:</w:t>
      </w:r>
    </w:p>
    <w:p w14:paraId="17C8100F" w14:textId="77777777" w:rsidR="00DD0F2B" w:rsidRPr="00BA615A" w:rsidRDefault="00DD0F2B" w:rsidP="00BA615A">
      <w:pPr>
        <w:spacing w:after="0" w:line="240" w:lineRule="auto"/>
        <w:jc w:val="both"/>
        <w:rPr>
          <w:rFonts w:ascii="Times New Roman" w:hAnsi="Times New Roman" w:cs="Times New Roman"/>
          <w:sz w:val="24"/>
          <w:szCs w:val="24"/>
        </w:rPr>
      </w:pPr>
    </w:p>
    <w:p w14:paraId="711CC16C" w14:textId="77777777" w:rsidR="00BA615A" w:rsidRDefault="00BA615A" w:rsidP="00DD0F2B">
      <w:pPr>
        <w:spacing w:after="0" w:line="240" w:lineRule="auto"/>
        <w:jc w:val="center"/>
        <w:rPr>
          <w:rFonts w:ascii="Times New Roman" w:hAnsi="Times New Roman" w:cs="Times New Roman"/>
          <w:i/>
          <w:sz w:val="24"/>
          <w:szCs w:val="24"/>
        </w:rPr>
      </w:pPr>
      <w:r w:rsidRPr="00DD0F2B">
        <w:rPr>
          <w:rFonts w:ascii="Times New Roman" w:hAnsi="Times New Roman" w:cs="Times New Roman"/>
          <w:i/>
          <w:sz w:val="24"/>
          <w:szCs w:val="24"/>
        </w:rPr>
        <w:t>{signed by the head of the enterprise or an authorized person}</w:t>
      </w:r>
    </w:p>
    <w:p w14:paraId="7735525A" w14:textId="77777777" w:rsidR="00DD0F2B" w:rsidRPr="00DD0F2B" w:rsidRDefault="00DD0F2B" w:rsidP="00BA615A">
      <w:pPr>
        <w:spacing w:after="0" w:line="240" w:lineRule="auto"/>
        <w:jc w:val="both"/>
        <w:rPr>
          <w:rFonts w:ascii="Times New Roman" w:hAnsi="Times New Roman" w:cs="Times New Roman"/>
          <w:i/>
          <w:sz w:val="24"/>
          <w:szCs w:val="24"/>
        </w:rPr>
      </w:pPr>
    </w:p>
    <w:p w14:paraId="53A54C4B" w14:textId="77777777" w:rsidR="00BA615A" w:rsidRPr="00DD0F2B" w:rsidRDefault="00BA615A" w:rsidP="00BA615A">
      <w:pPr>
        <w:spacing w:after="0" w:line="240" w:lineRule="auto"/>
        <w:jc w:val="both"/>
        <w:rPr>
          <w:rFonts w:ascii="Times New Roman" w:hAnsi="Times New Roman" w:cs="Times New Roman"/>
          <w:i/>
          <w:sz w:val="24"/>
          <w:szCs w:val="24"/>
        </w:rPr>
      </w:pPr>
      <w:r w:rsidRPr="00DD0F2B">
        <w:rPr>
          <w:rFonts w:ascii="Times New Roman" w:hAnsi="Times New Roman" w:cs="Times New Roman"/>
          <w:i/>
          <w:sz w:val="24"/>
          <w:szCs w:val="24"/>
        </w:rPr>
        <w:t>{if there are reasonable grounds for applying the confidential regime to the information, this must be clearly stated and in this case two versions of the request must be prepared: confidential and non-confidential}</w:t>
      </w:r>
    </w:p>
    <w:sectPr w:rsidR="00BA615A" w:rsidRPr="00DD0F2B"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DC"/>
    <w:rsid w:val="000357CF"/>
    <w:rsid w:val="000A0FF4"/>
    <w:rsid w:val="000B6BD2"/>
    <w:rsid w:val="000C2982"/>
    <w:rsid w:val="00155C09"/>
    <w:rsid w:val="00155DD1"/>
    <w:rsid w:val="00194270"/>
    <w:rsid w:val="00235BA7"/>
    <w:rsid w:val="00256042"/>
    <w:rsid w:val="002A31AA"/>
    <w:rsid w:val="002B048B"/>
    <w:rsid w:val="0030173D"/>
    <w:rsid w:val="00312E06"/>
    <w:rsid w:val="003A65EE"/>
    <w:rsid w:val="003C0D5F"/>
    <w:rsid w:val="00432074"/>
    <w:rsid w:val="004434BB"/>
    <w:rsid w:val="00521AD9"/>
    <w:rsid w:val="005A3A9D"/>
    <w:rsid w:val="00685933"/>
    <w:rsid w:val="006909E8"/>
    <w:rsid w:val="00694521"/>
    <w:rsid w:val="006B1C99"/>
    <w:rsid w:val="006B4590"/>
    <w:rsid w:val="007141FD"/>
    <w:rsid w:val="007567DC"/>
    <w:rsid w:val="00775E30"/>
    <w:rsid w:val="0077622A"/>
    <w:rsid w:val="007D791C"/>
    <w:rsid w:val="00826796"/>
    <w:rsid w:val="008614D4"/>
    <w:rsid w:val="009A5CFF"/>
    <w:rsid w:val="009E01E0"/>
    <w:rsid w:val="00A35853"/>
    <w:rsid w:val="00A9050C"/>
    <w:rsid w:val="00AB7E43"/>
    <w:rsid w:val="00B56CE7"/>
    <w:rsid w:val="00B62853"/>
    <w:rsid w:val="00BA372F"/>
    <w:rsid w:val="00BA615A"/>
    <w:rsid w:val="00BD3A73"/>
    <w:rsid w:val="00D14212"/>
    <w:rsid w:val="00DC699E"/>
    <w:rsid w:val="00DD0F2B"/>
    <w:rsid w:val="00E05281"/>
    <w:rsid w:val="00E2314F"/>
    <w:rsid w:val="00E44BD4"/>
    <w:rsid w:val="00E639AC"/>
    <w:rsid w:val="00EA43C3"/>
    <w:rsid w:val="00EF60CB"/>
    <w:rsid w:val="00F206CD"/>
    <w:rsid w:val="00F77BA8"/>
    <w:rsid w:val="00FB21D7"/>
    <w:rsid w:val="00FB39EC"/>
    <w:rsid w:val="00FD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9D51"/>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 w:type="paragraph" w:styleId="BalonMetni">
    <w:name w:val="Balloon Text"/>
    <w:basedOn w:val="Normal"/>
    <w:link w:val="BalonMetniChar"/>
    <w:uiPriority w:val="99"/>
    <w:semiHidden/>
    <w:unhideWhenUsed/>
    <w:rsid w:val="007762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22A"/>
    <w:rPr>
      <w:rFonts w:ascii="Segoe UI" w:hAnsi="Segoe UI" w:cs="Segoe UI"/>
      <w:sz w:val="18"/>
      <w:szCs w:val="18"/>
    </w:rPr>
  </w:style>
  <w:style w:type="paragraph" w:styleId="ListeParagraf">
    <w:name w:val="List Paragraph"/>
    <w:basedOn w:val="Normal"/>
    <w:uiPriority w:val="34"/>
    <w:qFormat/>
    <w:rsid w:val="000B6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conomy@me.gov.ua" TargetMode="External"/><Relationship Id="rId5" Type="http://schemas.openxmlformats.org/officeDocument/2006/relationships/hyperlink" Target="mailto:tradedefence@me.gov.ua" TargetMode="External"/><Relationship Id="rId4" Type="http://schemas.openxmlformats.org/officeDocument/2006/relationships/hyperlink" Target="https://ukurier.gov.ua/uk/news/povidomlennya-povorotni-porushenna-pereglady/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Neriman Özer</cp:lastModifiedBy>
  <cp:revision>2</cp:revision>
  <cp:lastPrinted>2026-01-29T11:23:00Z</cp:lastPrinted>
  <dcterms:created xsi:type="dcterms:W3CDTF">2026-06-10T11:46:00Z</dcterms:created>
  <dcterms:modified xsi:type="dcterms:W3CDTF">2026-06-10T11:46:00Z</dcterms:modified>
</cp:coreProperties>
</file>