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9542" w14:textId="756FB412" w:rsidR="0084138D" w:rsidRPr="00DB099E" w:rsidRDefault="001B6999" w:rsidP="0084138D">
      <w:pPr>
        <w:rPr>
          <w:u w:val="single"/>
        </w:rPr>
      </w:pPr>
      <w:r w:rsidRPr="00DB099E">
        <w:rPr>
          <w:u w:val="single"/>
        </w:rPr>
        <w:t>Tarım ve Orman Bakanlığından:</w:t>
      </w:r>
    </w:p>
    <w:p w14:paraId="595C04D5" w14:textId="77777777" w:rsidR="001B6999" w:rsidRDefault="001B6999" w:rsidP="0084138D"/>
    <w:p w14:paraId="01AB05F8" w14:textId="776247D4" w:rsidR="00512C1A" w:rsidRPr="00F92AE5" w:rsidRDefault="0018157F" w:rsidP="00512C1A">
      <w:pPr>
        <w:jc w:val="center"/>
        <w:rPr>
          <w:b/>
        </w:rPr>
      </w:pPr>
      <w:r w:rsidRPr="00713FFB">
        <w:rPr>
          <w:b/>
        </w:rPr>
        <w:t>GERİ DÖNÜŞTÜRÜLMÜŞ PLASTİK</w:t>
      </w:r>
      <w:r w:rsidR="0030236E" w:rsidRPr="00713FFB">
        <w:rPr>
          <w:b/>
        </w:rPr>
        <w:t>LER</w:t>
      </w:r>
      <w:r w:rsidR="00713FFB" w:rsidRPr="00713FFB">
        <w:rPr>
          <w:b/>
        </w:rPr>
        <w:t>İN</w:t>
      </w:r>
      <w:r w:rsidR="00467A43" w:rsidRPr="00713FFB">
        <w:rPr>
          <w:b/>
        </w:rPr>
        <w:t xml:space="preserve"> </w:t>
      </w:r>
      <w:r w:rsidR="00512C1A" w:rsidRPr="00713FFB">
        <w:rPr>
          <w:b/>
        </w:rPr>
        <w:t xml:space="preserve">GIDA </w:t>
      </w:r>
      <w:r w:rsidRPr="00713FFB">
        <w:rPr>
          <w:b/>
        </w:rPr>
        <w:t>İLE TEMAS EDEN MADDE VE MALZEME</w:t>
      </w:r>
      <w:r w:rsidR="0030236E" w:rsidRPr="00713FFB">
        <w:rPr>
          <w:b/>
        </w:rPr>
        <w:t>LE</w:t>
      </w:r>
      <w:r w:rsidRPr="00713FFB">
        <w:rPr>
          <w:b/>
        </w:rPr>
        <w:t>R</w:t>
      </w:r>
      <w:r w:rsidR="00713FFB" w:rsidRPr="00713FFB">
        <w:rPr>
          <w:b/>
        </w:rPr>
        <w:t>DE KULLANIMINA</w:t>
      </w:r>
      <w:r w:rsidRPr="00713FFB">
        <w:rPr>
          <w:b/>
        </w:rPr>
        <w:t xml:space="preserve"> DAİR YÖNETMELİK</w:t>
      </w:r>
    </w:p>
    <w:p w14:paraId="5313BAF7" w14:textId="77777777" w:rsidR="00EB2D12" w:rsidRDefault="00EB2D12" w:rsidP="009C67C7">
      <w:pPr>
        <w:ind w:left="-540" w:firstLine="540"/>
        <w:jc w:val="center"/>
        <w:rPr>
          <w:b/>
        </w:rPr>
      </w:pPr>
    </w:p>
    <w:p w14:paraId="2E6DBB14" w14:textId="49120341" w:rsidR="009C67C7" w:rsidRPr="00F92AE5" w:rsidRDefault="009C67C7" w:rsidP="009C67C7">
      <w:pPr>
        <w:ind w:left="-540" w:firstLine="540"/>
        <w:jc w:val="center"/>
        <w:rPr>
          <w:b/>
          <w:bCs/>
        </w:rPr>
      </w:pPr>
      <w:r w:rsidRPr="00F92AE5">
        <w:rPr>
          <w:b/>
          <w:bCs/>
        </w:rPr>
        <w:t>BİRİNCİ BÖLÜM</w:t>
      </w:r>
    </w:p>
    <w:p w14:paraId="4556AFF5" w14:textId="65E2B8D5" w:rsidR="009C67C7" w:rsidRDefault="0006662F" w:rsidP="009C67C7">
      <w:pPr>
        <w:ind w:left="-540" w:firstLine="540"/>
        <w:jc w:val="center"/>
        <w:rPr>
          <w:b/>
          <w:bCs/>
        </w:rPr>
      </w:pPr>
      <w:r w:rsidRPr="00F92AE5">
        <w:rPr>
          <w:b/>
          <w:bCs/>
        </w:rPr>
        <w:t>Başlangıç Hükümleri</w:t>
      </w:r>
    </w:p>
    <w:p w14:paraId="38E9C323" w14:textId="77777777" w:rsidR="004E0FC5" w:rsidRPr="00F92AE5" w:rsidRDefault="004E0FC5" w:rsidP="009C67C7">
      <w:pPr>
        <w:ind w:left="-540" w:firstLine="540"/>
        <w:jc w:val="center"/>
        <w:rPr>
          <w:b/>
          <w:bCs/>
        </w:rPr>
      </w:pPr>
    </w:p>
    <w:p w14:paraId="29A917EE" w14:textId="77777777" w:rsidR="002F2D1A" w:rsidRPr="00F92AE5" w:rsidRDefault="002F2D1A" w:rsidP="00962AC4">
      <w:pPr>
        <w:ind w:left="-540" w:firstLine="540"/>
        <w:jc w:val="both"/>
        <w:rPr>
          <w:b/>
        </w:rPr>
      </w:pPr>
      <w:r w:rsidRPr="00F92AE5">
        <w:rPr>
          <w:b/>
        </w:rPr>
        <w:t>Amaç</w:t>
      </w:r>
      <w:r w:rsidR="00A120CD" w:rsidRPr="00F92AE5">
        <w:rPr>
          <w:b/>
        </w:rPr>
        <w:t xml:space="preserve"> </w:t>
      </w:r>
    </w:p>
    <w:p w14:paraId="46BD189A" w14:textId="175738CC" w:rsidR="006221C3" w:rsidRDefault="002F2D1A" w:rsidP="006221C3">
      <w:pPr>
        <w:ind w:left="-540"/>
        <w:jc w:val="both"/>
      </w:pPr>
      <w:r w:rsidRPr="00F92AE5">
        <w:rPr>
          <w:b/>
        </w:rPr>
        <w:tab/>
      </w:r>
      <w:r w:rsidR="004F6DBD" w:rsidRPr="00F92AE5">
        <w:rPr>
          <w:b/>
        </w:rPr>
        <w:t>MADDE 1 –</w:t>
      </w:r>
      <w:r w:rsidR="004F6DBD" w:rsidRPr="00F92AE5">
        <w:t xml:space="preserve"> </w:t>
      </w:r>
      <w:r w:rsidRPr="00F92AE5">
        <w:t xml:space="preserve">(1) </w:t>
      </w:r>
      <w:r w:rsidR="0030236E" w:rsidRPr="00F92AE5">
        <w:t xml:space="preserve">Bu Yönetmeliğin amacı; gıda ile temas eden </w:t>
      </w:r>
      <w:r w:rsidR="0030236E">
        <w:t>plastik madde ve malzeme üretiminde</w:t>
      </w:r>
      <w:r w:rsidR="0030236E" w:rsidRPr="00F92AE5">
        <w:t xml:space="preserve"> kullanılacak geri dönüştürülmüş plastiklerin üretilmesi için </w:t>
      </w:r>
      <w:r w:rsidR="0030236E" w:rsidRPr="00C054FC">
        <w:t>usul</w:t>
      </w:r>
      <w:r w:rsidR="0030236E" w:rsidRPr="00F92AE5">
        <w:t xml:space="preserve"> ve esaslar</w:t>
      </w:r>
      <w:r w:rsidR="0030236E">
        <w:t xml:space="preserve"> ile </w:t>
      </w:r>
      <w:r w:rsidR="0030236E" w:rsidRPr="00F92AE5">
        <w:t xml:space="preserve">geri dönüştürülmüş plastik </w:t>
      </w:r>
      <w:r w:rsidR="0030236E">
        <w:t xml:space="preserve">içeren </w:t>
      </w:r>
      <w:r w:rsidR="0030236E" w:rsidRPr="00F92AE5">
        <w:t xml:space="preserve">gıda ile temas </w:t>
      </w:r>
      <w:r w:rsidR="0030236E">
        <w:t xml:space="preserve">eden </w:t>
      </w:r>
      <w:r w:rsidR="0030236E" w:rsidRPr="00F92AE5">
        <w:t xml:space="preserve">madde ve malzemelerin </w:t>
      </w:r>
      <w:r w:rsidR="0030236E" w:rsidRPr="003539E5">
        <w:t>özellikleri</w:t>
      </w:r>
      <w:r w:rsidR="0030236E">
        <w:t xml:space="preserve">, </w:t>
      </w:r>
      <w:r w:rsidR="0030236E" w:rsidRPr="003539E5">
        <w:t>bunlar</w:t>
      </w:r>
      <w:r w:rsidR="0030236E">
        <w:t xml:space="preserve">ın üretim, işleme, ithalat ve </w:t>
      </w:r>
      <w:r w:rsidR="0030236E" w:rsidRPr="003539E5">
        <w:t xml:space="preserve">dağıtım aşamalarında uyulması gereken kuralları </w:t>
      </w:r>
      <w:r w:rsidR="0030236E" w:rsidRPr="003539E5">
        <w:rPr>
          <w:rFonts w:eastAsia="Calibri"/>
        </w:rPr>
        <w:t>belirlemektir</w:t>
      </w:r>
      <w:r w:rsidR="0030236E" w:rsidRPr="003539E5">
        <w:t>.</w:t>
      </w:r>
    </w:p>
    <w:p w14:paraId="638464DA" w14:textId="32625FF3" w:rsidR="00D01D34" w:rsidRPr="00D01D34" w:rsidRDefault="00D01D34" w:rsidP="0030236E">
      <w:pPr>
        <w:ind w:left="-540" w:firstLine="540"/>
        <w:jc w:val="both"/>
        <w:rPr>
          <w:b/>
        </w:rPr>
      </w:pPr>
      <w:r w:rsidRPr="00D01D34">
        <w:rPr>
          <w:b/>
        </w:rPr>
        <w:t>Kapsam</w:t>
      </w:r>
    </w:p>
    <w:p w14:paraId="53E3FB30" w14:textId="77777777" w:rsidR="00562584" w:rsidRDefault="00D01D34" w:rsidP="00562584">
      <w:pPr>
        <w:autoSpaceDE w:val="0"/>
        <w:autoSpaceDN w:val="0"/>
        <w:adjustRightInd w:val="0"/>
        <w:ind w:left="-540" w:firstLine="540"/>
        <w:jc w:val="both"/>
      </w:pPr>
      <w:r w:rsidRPr="002F2D1A">
        <w:rPr>
          <w:b/>
        </w:rPr>
        <w:t xml:space="preserve">MADDE </w:t>
      </w:r>
      <w:r>
        <w:rPr>
          <w:b/>
        </w:rPr>
        <w:t>2</w:t>
      </w:r>
      <w:r w:rsidRPr="002F2D1A">
        <w:rPr>
          <w:b/>
        </w:rPr>
        <w:t xml:space="preserve"> –</w:t>
      </w:r>
      <w:r w:rsidRPr="002F2D1A">
        <w:t xml:space="preserve"> </w:t>
      </w:r>
      <w:r w:rsidR="00562584" w:rsidRPr="002F2D1A">
        <w:t>(</w:t>
      </w:r>
      <w:r w:rsidR="00562584" w:rsidRPr="00D01D34">
        <w:t>1</w:t>
      </w:r>
      <w:r w:rsidR="00562584" w:rsidRPr="002F2D1A">
        <w:t xml:space="preserve">) </w:t>
      </w:r>
      <w:r w:rsidR="00562584">
        <w:t>Bu Yönetmelik</w:t>
      </w:r>
      <w:r w:rsidR="00562584" w:rsidRPr="00F92AE5">
        <w:t>,</w:t>
      </w:r>
      <w:r w:rsidR="00562584">
        <w:t xml:space="preserve"> gıda ile temas eden madde ve malzeme üretiminde kullanılmak üzere; </w:t>
      </w:r>
    </w:p>
    <w:p w14:paraId="6C284D15" w14:textId="5DE72333" w:rsidR="00562584" w:rsidRDefault="00562584" w:rsidP="00CA2CD3">
      <w:pPr>
        <w:autoSpaceDE w:val="0"/>
        <w:autoSpaceDN w:val="0"/>
        <w:adjustRightInd w:val="0"/>
        <w:ind w:left="-567" w:firstLine="540"/>
        <w:jc w:val="both"/>
      </w:pPr>
      <w:r>
        <w:t>a)</w:t>
      </w:r>
      <w:r w:rsidR="00CA2CD3">
        <w:t xml:space="preserve"> </w:t>
      </w:r>
      <w:r>
        <w:t>G</w:t>
      </w:r>
      <w:r w:rsidRPr="00F92AE5">
        <w:t xml:space="preserve">eri dönüştürülmüş plastiklerin üretilmesi için </w:t>
      </w:r>
      <w:r w:rsidR="007824E3">
        <w:t>dekontaminasyon</w:t>
      </w:r>
      <w:r w:rsidRPr="00F92AE5">
        <w:t xml:space="preserve"> </w:t>
      </w:r>
      <w:r w:rsidRPr="00A01B50">
        <w:t>prosesinin</w:t>
      </w:r>
      <w:r>
        <w:rPr>
          <w:color w:val="FF0000"/>
        </w:rPr>
        <w:t xml:space="preserve"> </w:t>
      </w:r>
      <w:r w:rsidRPr="00C054FC">
        <w:t>uygunluğunun değerlendirilmesine ilişkin usul</w:t>
      </w:r>
      <w:r w:rsidRPr="00F92AE5">
        <w:t xml:space="preserve"> ve esaslar</w:t>
      </w:r>
      <w:r>
        <w:t>ı,</w:t>
      </w:r>
    </w:p>
    <w:p w14:paraId="61220701" w14:textId="77777777" w:rsidR="00562584" w:rsidRPr="00355F35" w:rsidRDefault="00562584" w:rsidP="00562584">
      <w:pPr>
        <w:autoSpaceDE w:val="0"/>
        <w:autoSpaceDN w:val="0"/>
        <w:adjustRightInd w:val="0"/>
        <w:ind w:left="-540" w:firstLine="540"/>
        <w:jc w:val="both"/>
        <w:rPr>
          <w:rFonts w:eastAsia="Calibri"/>
        </w:rPr>
      </w:pPr>
      <w:r>
        <w:t xml:space="preserve">b) </w:t>
      </w:r>
      <w:r>
        <w:rPr>
          <w:rFonts w:eastAsia="Calibri"/>
        </w:rPr>
        <w:t xml:space="preserve">Geri dönüştürülmüş plastiklere </w:t>
      </w:r>
      <w:r w:rsidRPr="003539E5">
        <w:rPr>
          <w:rFonts w:eastAsia="Calibri"/>
        </w:rPr>
        <w:t>ilişkin kuralları,</w:t>
      </w:r>
    </w:p>
    <w:p w14:paraId="71738C40" w14:textId="77777777" w:rsidR="00562584" w:rsidRDefault="00562584" w:rsidP="00562584">
      <w:pPr>
        <w:autoSpaceDE w:val="0"/>
        <w:autoSpaceDN w:val="0"/>
        <w:adjustRightInd w:val="0"/>
        <w:ind w:left="-540" w:firstLine="540"/>
        <w:jc w:val="both"/>
      </w:pPr>
      <w:r>
        <w:t>c) G</w:t>
      </w:r>
      <w:r w:rsidRPr="0064758F">
        <w:t xml:space="preserve">eri dönüştürülmüş plastik </w:t>
      </w:r>
      <w:r>
        <w:t>içeren madde ve malzemelere ilişkin kuralları</w:t>
      </w:r>
    </w:p>
    <w:p w14:paraId="726010CA" w14:textId="3AE08F3D" w:rsidR="00C054FC" w:rsidRDefault="00C054FC" w:rsidP="00562584">
      <w:pPr>
        <w:autoSpaceDE w:val="0"/>
        <w:autoSpaceDN w:val="0"/>
        <w:adjustRightInd w:val="0"/>
        <w:ind w:left="-540" w:firstLine="540"/>
        <w:jc w:val="both"/>
      </w:pPr>
      <w:r>
        <w:t>kapsar.</w:t>
      </w:r>
    </w:p>
    <w:p w14:paraId="019AE635" w14:textId="25095D03" w:rsidR="004E1720" w:rsidRDefault="004E1720" w:rsidP="000D4571">
      <w:pPr>
        <w:tabs>
          <w:tab w:val="left" w:pos="142"/>
          <w:tab w:val="left" w:pos="567"/>
          <w:tab w:val="left" w:pos="1134"/>
        </w:tabs>
        <w:autoSpaceDE w:val="0"/>
        <w:autoSpaceDN w:val="0"/>
        <w:adjustRightInd w:val="0"/>
        <w:ind w:left="-540" w:firstLine="540"/>
        <w:jc w:val="both"/>
      </w:pPr>
      <w:r>
        <w:t xml:space="preserve">(2) </w:t>
      </w:r>
      <w:r w:rsidR="00960EE3">
        <w:t>Bu Yönetmelik, plastik üretiminde kullanılaca</w:t>
      </w:r>
      <w:r w:rsidR="007638B7">
        <w:t xml:space="preserve">k ve ilgili </w:t>
      </w:r>
      <w:r w:rsidR="004268C5">
        <w:t xml:space="preserve">gıda </w:t>
      </w:r>
      <w:r w:rsidR="007638B7">
        <w:t>mevzuat</w:t>
      </w:r>
      <w:r w:rsidR="004268C5">
        <w:t>ı</w:t>
      </w:r>
      <w:r w:rsidR="007638B7">
        <w:t xml:space="preserve"> kapsamında izin verilmiş monomer ve başlangıç maddelerinin üretim aşamalarını</w:t>
      </w:r>
      <w:r w:rsidR="004268C5">
        <w:t xml:space="preserve"> kapsamaz. </w:t>
      </w:r>
    </w:p>
    <w:p w14:paraId="45AB2858" w14:textId="77777777" w:rsidR="002F2D1A" w:rsidRPr="00D72A0A" w:rsidRDefault="002F2D1A" w:rsidP="004808C3">
      <w:pPr>
        <w:autoSpaceDE w:val="0"/>
        <w:autoSpaceDN w:val="0"/>
        <w:adjustRightInd w:val="0"/>
        <w:spacing w:line="240" w:lineRule="atLeast"/>
        <w:jc w:val="both"/>
      </w:pPr>
      <w:r w:rsidRPr="002F2D1A">
        <w:rPr>
          <w:b/>
        </w:rPr>
        <w:t>Dayanak</w:t>
      </w:r>
    </w:p>
    <w:p w14:paraId="5BB90E48" w14:textId="3D077AD6" w:rsidR="004808C3" w:rsidRPr="00F92AE5" w:rsidRDefault="000A0CB6" w:rsidP="00562584">
      <w:pPr>
        <w:spacing w:line="240" w:lineRule="atLeast"/>
        <w:ind w:left="-567" w:firstLine="567"/>
        <w:jc w:val="both"/>
      </w:pPr>
      <w:r w:rsidRPr="00103C81">
        <w:rPr>
          <w:b/>
        </w:rPr>
        <w:t xml:space="preserve">MADDE </w:t>
      </w:r>
      <w:r w:rsidR="007C720D" w:rsidRPr="007C720D">
        <w:rPr>
          <w:b/>
        </w:rPr>
        <w:t>3</w:t>
      </w:r>
      <w:r w:rsidR="002F2D1A" w:rsidRPr="00103C81">
        <w:rPr>
          <w:b/>
        </w:rPr>
        <w:t xml:space="preserve"> – </w:t>
      </w:r>
      <w:r w:rsidR="00C61BF1" w:rsidRPr="00103C81">
        <w:t>(1</w:t>
      </w:r>
      <w:r w:rsidR="00C61BF1" w:rsidRPr="00F92AE5">
        <w:t xml:space="preserve">) </w:t>
      </w:r>
      <w:r w:rsidR="002C56E2" w:rsidRPr="00F92AE5">
        <w:t>Bu Yönetmelik,</w:t>
      </w:r>
      <w:r w:rsidR="00562584">
        <w:t xml:space="preserve"> </w:t>
      </w:r>
      <w:r w:rsidR="00103C81" w:rsidRPr="00F92AE5">
        <w:t>11/6/2010 tarihli ve 5996 sayılı Veteriner Hizmetleri, Bitki Sağlığı, Gıda ve Yem Kanun</w:t>
      </w:r>
      <w:r w:rsidR="00C70089">
        <w:t xml:space="preserve">unun 21 inci, 22 </w:t>
      </w:r>
      <w:proofErr w:type="spellStart"/>
      <w:r w:rsidR="00C70089">
        <w:t>nci</w:t>
      </w:r>
      <w:proofErr w:type="spellEnd"/>
      <w:r w:rsidR="00C70089">
        <w:t>, 23 üncü,</w:t>
      </w:r>
      <w:r w:rsidR="00103C81" w:rsidRPr="00F92AE5">
        <w:t xml:space="preserve"> 31 inci</w:t>
      </w:r>
      <w:r w:rsidR="00C70089">
        <w:t xml:space="preserve"> ve 34 üncü</w:t>
      </w:r>
      <w:r w:rsidR="00103C81" w:rsidRPr="00F92AE5">
        <w:t xml:space="preserve"> maddelerine dayanılarak hazırlanmıştır.</w:t>
      </w:r>
      <w:r w:rsidR="00593FB8">
        <w:t xml:space="preserve"> </w:t>
      </w:r>
    </w:p>
    <w:p w14:paraId="6565D2CB" w14:textId="7ECB76B9" w:rsidR="007241AB" w:rsidRPr="007241AB" w:rsidRDefault="002F2D1A" w:rsidP="007241AB">
      <w:pPr>
        <w:ind w:left="-540"/>
        <w:jc w:val="both"/>
        <w:rPr>
          <w:b/>
        </w:rPr>
      </w:pPr>
      <w:r w:rsidRPr="002F2D1A">
        <w:rPr>
          <w:b/>
        </w:rPr>
        <w:tab/>
      </w:r>
      <w:r w:rsidR="007241AB" w:rsidRPr="007241AB">
        <w:rPr>
          <w:b/>
        </w:rPr>
        <w:t>Tanımlar</w:t>
      </w:r>
      <w:r w:rsidR="006002DD">
        <w:rPr>
          <w:b/>
        </w:rPr>
        <w:t xml:space="preserve"> ve kısaltmalar</w:t>
      </w:r>
    </w:p>
    <w:p w14:paraId="4A79DEDC" w14:textId="3FCF5550" w:rsidR="004E4199" w:rsidRDefault="007241AB" w:rsidP="004E4199">
      <w:pPr>
        <w:ind w:left="-540"/>
        <w:jc w:val="both"/>
      </w:pPr>
      <w:r w:rsidRPr="007241AB">
        <w:rPr>
          <w:b/>
        </w:rPr>
        <w:tab/>
        <w:t>MADDE 4 –</w:t>
      </w:r>
      <w:r>
        <w:rPr>
          <w:sz w:val="18"/>
          <w:szCs w:val="18"/>
        </w:rPr>
        <w:t xml:space="preserve">  </w:t>
      </w:r>
      <w:r w:rsidR="00CA12C3" w:rsidRPr="00CA12C3">
        <w:t xml:space="preserve">(1) </w:t>
      </w:r>
      <w:r w:rsidR="00E5371C" w:rsidRPr="00E159E0">
        <w:t xml:space="preserve">5/4/2018 tarihli ve 30382 sayılı Resmî </w:t>
      </w:r>
      <w:proofErr w:type="spellStart"/>
      <w:r w:rsidR="00E5371C" w:rsidRPr="00E159E0">
        <w:t>Gazete’de</w:t>
      </w:r>
      <w:proofErr w:type="spellEnd"/>
      <w:r w:rsidR="00E5371C" w:rsidRPr="00E159E0">
        <w:t xml:space="preserve"> yayımlanan Türk Gıda Kodeksi Gıda ile Temas Eden Madde ve Malzemelere Dair Yönetmeliğin 4 üncü, 3/8/2012 tarihli ve 28373 sayılı Resmî </w:t>
      </w:r>
      <w:proofErr w:type="spellStart"/>
      <w:r w:rsidR="00E5371C" w:rsidRPr="00E159E0">
        <w:t>Gazete’de</w:t>
      </w:r>
      <w:proofErr w:type="spellEnd"/>
      <w:r w:rsidR="00E5371C" w:rsidRPr="00E159E0">
        <w:t xml:space="preserve"> yayımlanan Gıda ile Temas Eden Madde ve Malzeme Üreten İşletmelerin Kayıt İşlemleri ile İyi Üretim Uygulamalarına Dair Yönetmeliğin 4 üncü,  </w:t>
      </w:r>
      <w:r w:rsidR="00E5371C" w:rsidRPr="00D85834">
        <w:t xml:space="preserve">10/9/2014 tarihli ve 29115 sayılı </w:t>
      </w:r>
      <w:r w:rsidR="003B59C5" w:rsidRPr="00D85834">
        <w:t xml:space="preserve"> Resmî </w:t>
      </w:r>
      <w:r w:rsidR="00E5371C" w:rsidRPr="00D85834">
        <w:t xml:space="preserve"> </w:t>
      </w:r>
      <w:proofErr w:type="spellStart"/>
      <w:r w:rsidR="00E5371C" w:rsidRPr="00D85834">
        <w:t>Gazete’de</w:t>
      </w:r>
      <w:proofErr w:type="spellEnd"/>
      <w:r w:rsidR="00E5371C" w:rsidRPr="00D85834">
        <w:t xml:space="preserve"> yayımlanan Çevre İzin ve Lisans Yönetmeliğinin 4 üncü maddelerinde yer alan tanımlara ve 2/4/2015 tarihli ve 29314 sayılı Resmî </w:t>
      </w:r>
      <w:proofErr w:type="spellStart"/>
      <w:r w:rsidR="00E5371C" w:rsidRPr="00D85834">
        <w:t>Gazete’de</w:t>
      </w:r>
      <w:proofErr w:type="spellEnd"/>
      <w:r w:rsidR="00E5371C" w:rsidRPr="00D85834">
        <w:t xml:space="preserve"> yayımlanan Atık Yönetimi Yönetmeliği’nde geçen; atık, belediye atığı, atık yönetimi, toplama, yeniden kullanım, geri dönüşüm ve tehlikesiz atık tanımlarına</w:t>
      </w:r>
      <w:r w:rsidR="00E5371C" w:rsidRPr="00E159E0">
        <w:t xml:space="preserve"> ilave olarak bu Yönetmeliğin ikinci fıkrasında yer alan tanımlar da geçerlidir.</w:t>
      </w:r>
      <w:r w:rsidR="0022134C">
        <w:t xml:space="preserve"> </w:t>
      </w:r>
    </w:p>
    <w:p w14:paraId="0C4D0273" w14:textId="6DF42EEF" w:rsidR="00E5371C" w:rsidRDefault="00404054" w:rsidP="004E4199">
      <w:pPr>
        <w:ind w:left="-540"/>
        <w:jc w:val="both"/>
      </w:pPr>
      <w:r>
        <w:tab/>
      </w:r>
      <w:r w:rsidR="00E5371C" w:rsidRPr="00E159E0">
        <w:t>(</w:t>
      </w:r>
      <w:r w:rsidR="00E5371C">
        <w:rPr>
          <w:color w:val="000000" w:themeColor="text1"/>
        </w:rPr>
        <w:t>2</w:t>
      </w:r>
      <w:r w:rsidR="00E5371C" w:rsidRPr="00E159E0">
        <w:t>)</w:t>
      </w:r>
      <w:r w:rsidR="00E5371C" w:rsidRPr="007241AB">
        <w:t xml:space="preserve"> </w:t>
      </w:r>
      <w:r w:rsidR="00E5371C" w:rsidRPr="00F92AE5">
        <w:t>B</w:t>
      </w:r>
      <w:r w:rsidR="00E5371C">
        <w:t>u Yönetmelikte</w:t>
      </w:r>
      <w:r w:rsidR="00E5371C" w:rsidRPr="007241AB">
        <w:t xml:space="preserve"> geçen;</w:t>
      </w:r>
    </w:p>
    <w:p w14:paraId="4BFF3894" w14:textId="0B08792B" w:rsidR="00362675" w:rsidRDefault="00362675" w:rsidP="00E5371C">
      <w:pPr>
        <w:ind w:left="-540" w:firstLine="540"/>
        <w:jc w:val="both"/>
      </w:pPr>
      <w:r>
        <w:t xml:space="preserve">a) Bakanlık: </w:t>
      </w:r>
      <w:r w:rsidRPr="00563A41">
        <w:t>Tarım ve Orman Bakanlığını,</w:t>
      </w:r>
    </w:p>
    <w:p w14:paraId="0163AA4E" w14:textId="0F4A04C7" w:rsidR="00E5371C" w:rsidRDefault="00362675" w:rsidP="00E5371C">
      <w:pPr>
        <w:ind w:left="-540" w:firstLine="540"/>
        <w:jc w:val="both"/>
      </w:pPr>
      <w:r>
        <w:t xml:space="preserve">b) </w:t>
      </w:r>
      <w:r w:rsidR="00DA1D02" w:rsidRPr="00562584">
        <w:rPr>
          <w:color w:val="000000"/>
        </w:rPr>
        <w:t>Başvuru sahibi:</w:t>
      </w:r>
      <w:r w:rsidR="00EA2DEF">
        <w:rPr>
          <w:color w:val="000000"/>
        </w:rPr>
        <w:t xml:space="preserve"> </w:t>
      </w:r>
      <w:r w:rsidR="00EA2DEF" w:rsidRPr="00EA2DEF">
        <w:rPr>
          <w:bCs/>
        </w:rPr>
        <w:t>Dekontaminasyon prosesi uygunluk başvurusunu</w:t>
      </w:r>
      <w:r w:rsidR="00DA1D02">
        <w:rPr>
          <w:color w:val="000000"/>
        </w:rPr>
        <w:t xml:space="preserve"> </w:t>
      </w:r>
      <w:r w:rsidR="00EA2DEF">
        <w:rPr>
          <w:color w:val="000000"/>
        </w:rPr>
        <w:t>Genel Müdürlüğe</w:t>
      </w:r>
      <w:r w:rsidR="00DA1D02">
        <w:rPr>
          <w:color w:val="000000"/>
        </w:rPr>
        <w:t xml:space="preserve"> sunan işletmeciyi veya diğer ilgili tarafları,</w:t>
      </w:r>
    </w:p>
    <w:p w14:paraId="67893279" w14:textId="16E42D28" w:rsidR="00E5371C" w:rsidRDefault="00362675" w:rsidP="00E5371C">
      <w:pPr>
        <w:ind w:left="-540" w:firstLine="540"/>
        <w:jc w:val="both"/>
      </w:pPr>
      <w:r>
        <w:rPr>
          <w:color w:val="000000"/>
        </w:rPr>
        <w:t>c</w:t>
      </w:r>
      <w:r w:rsidR="00E5371C" w:rsidRPr="00404054">
        <w:t xml:space="preserve">) </w:t>
      </w:r>
      <w:r w:rsidR="00DA1D02" w:rsidRPr="00404054">
        <w:t>Bilimsel görüş:</w:t>
      </w:r>
      <w:r w:rsidR="00DA1D02">
        <w:rPr>
          <w:color w:val="000000"/>
        </w:rPr>
        <w:t xml:space="preserve"> Bu Yönetmelik kapsamındaki dekontaminasyon prosesi için güvenilirlik değerlendirmesi ile ilgili olarak Bilimsel Komisyon tarafından hazırlanan ayrıntılı bilimsel dokümanı, </w:t>
      </w:r>
    </w:p>
    <w:p w14:paraId="15623862" w14:textId="438ED771" w:rsidR="00E5371C" w:rsidRDefault="00362675" w:rsidP="000D4571">
      <w:pPr>
        <w:tabs>
          <w:tab w:val="left" w:pos="-142"/>
          <w:tab w:val="left" w:pos="0"/>
          <w:tab w:val="left" w:pos="142"/>
          <w:tab w:val="left" w:pos="993"/>
        </w:tabs>
        <w:ind w:left="-539" w:firstLine="539"/>
        <w:jc w:val="both"/>
        <w:rPr>
          <w:color w:val="000000"/>
        </w:rPr>
      </w:pPr>
      <w:r w:rsidRPr="001068AF">
        <w:rPr>
          <w:color w:val="000000"/>
        </w:rPr>
        <w:t>ç</w:t>
      </w:r>
      <w:r w:rsidR="00E5371C" w:rsidRPr="001068AF">
        <w:rPr>
          <w:color w:val="000000"/>
        </w:rPr>
        <w:t>)</w:t>
      </w:r>
      <w:r w:rsidR="001D5596">
        <w:rPr>
          <w:color w:val="000000"/>
        </w:rPr>
        <w:t xml:space="preserve"> </w:t>
      </w:r>
      <w:r w:rsidR="00DA1D02" w:rsidRPr="001068AF">
        <w:rPr>
          <w:color w:val="000000"/>
        </w:rPr>
        <w:t>Bilimsel</w:t>
      </w:r>
      <w:r w:rsidR="00DA1D02" w:rsidRPr="00E159E0">
        <w:rPr>
          <w:color w:val="000000"/>
        </w:rPr>
        <w:t xml:space="preserve"> Komisyon:</w:t>
      </w:r>
      <w:r w:rsidR="00DA1D02" w:rsidRPr="00E159E0">
        <w:t xml:space="preserve"> </w:t>
      </w:r>
      <w:r w:rsidR="00DA1D02" w:rsidRPr="00E159E0">
        <w:rPr>
          <w:color w:val="000000"/>
        </w:rPr>
        <w:t xml:space="preserve">Bu Yönetmelik kapsamına giren konularda bilimsel değerlendirmeyi yapacak olan ve 24/12/2011 tarihli ve 28152 sayılı Resmî </w:t>
      </w:r>
      <w:proofErr w:type="spellStart"/>
      <w:r w:rsidR="00DA1D02" w:rsidRPr="00E159E0">
        <w:rPr>
          <w:color w:val="000000"/>
        </w:rPr>
        <w:t>Gazete’de</w:t>
      </w:r>
      <w:proofErr w:type="spellEnd"/>
      <w:r w:rsidR="00DA1D02" w:rsidRPr="00E159E0">
        <w:rPr>
          <w:color w:val="000000"/>
        </w:rPr>
        <w:t xml:space="preserve"> yayımlanan Risk Değerlendirme Komite ve Komisyonlarının Çalışma Usul ve Esasları Hakkında Yönetmelik çerçevesinde </w:t>
      </w:r>
      <w:r w:rsidR="00562584">
        <w:rPr>
          <w:color w:val="000000"/>
        </w:rPr>
        <w:t>Bakanlık</w:t>
      </w:r>
      <w:r w:rsidR="00DA1D02" w:rsidRPr="00E159E0">
        <w:rPr>
          <w:color w:val="000000"/>
        </w:rPr>
        <w:t xml:space="preserve"> tarafından oluşturulan bilimsel komisyonu,</w:t>
      </w:r>
    </w:p>
    <w:p w14:paraId="031B69E3" w14:textId="77777777" w:rsidR="00CA2CD3" w:rsidRDefault="00362675" w:rsidP="00CA2CD3">
      <w:pPr>
        <w:ind w:left="-540" w:firstLine="540"/>
        <w:jc w:val="both"/>
      </w:pPr>
      <w:r>
        <w:rPr>
          <w:color w:val="000000"/>
        </w:rPr>
        <w:t>d</w:t>
      </w:r>
      <w:r w:rsidR="00E5371C" w:rsidRPr="00E159E0">
        <w:rPr>
          <w:color w:val="000000"/>
        </w:rPr>
        <w:t xml:space="preserve">) </w:t>
      </w:r>
      <w:r w:rsidR="00DA1D02" w:rsidRPr="00D74F16">
        <w:t xml:space="preserve">Birim işlem: </w:t>
      </w:r>
      <w:r w:rsidR="00DA1D02" w:rsidRPr="00732888">
        <w:t>Bir prosesin parçası olan ve girdisine, tek bir dönüşüm veya birlikte gerçekleşmeleri halinde daha fazla dönüşüm uygulayan temel işlem,</w:t>
      </w:r>
    </w:p>
    <w:p w14:paraId="577E6F34" w14:textId="6BA07AC7" w:rsidR="00572541" w:rsidRPr="00CA2CD3" w:rsidRDefault="00362675" w:rsidP="00CA2CD3">
      <w:pPr>
        <w:ind w:left="-540" w:firstLine="540"/>
        <w:jc w:val="both"/>
      </w:pPr>
      <w:r>
        <w:lastRenderedPageBreak/>
        <w:t>e</w:t>
      </w:r>
      <w:r w:rsidR="00E5371C">
        <w:t>)</w:t>
      </w:r>
      <w:r w:rsidR="00E5371C" w:rsidRPr="003539E5">
        <w:t xml:space="preserve"> </w:t>
      </w:r>
      <w:r w:rsidR="00572541" w:rsidRPr="00572541">
        <w:rPr>
          <w:color w:val="000000"/>
        </w:rPr>
        <w:t xml:space="preserve">Birlik Kayıt Listesi: </w:t>
      </w:r>
      <w:r w:rsidR="00572541">
        <w:rPr>
          <w:color w:val="000000"/>
        </w:rPr>
        <w:t>15/9/2022 tarihli ve (AT) 2022/1616 sayılı Gıda ile Temas Eden Geri Dönüştürülmüş Plastik Madde ve Malzemeler Hakkında Avrupa Parlamentosu ve Konseyi</w:t>
      </w:r>
      <w:r w:rsidR="00104BF6">
        <w:rPr>
          <w:color w:val="000000"/>
        </w:rPr>
        <w:t xml:space="preserve"> </w:t>
      </w:r>
      <w:r w:rsidR="00572541">
        <w:rPr>
          <w:color w:val="000000"/>
        </w:rPr>
        <w:t>Tüzüğü </w:t>
      </w:r>
      <w:r w:rsidR="00572541" w:rsidRPr="00572541">
        <w:rPr>
          <w:color w:val="000000"/>
        </w:rPr>
        <w:t>çerçevesinde</w:t>
      </w:r>
      <w:r w:rsidR="00572541">
        <w:rPr>
          <w:color w:val="000000"/>
        </w:rPr>
        <w:t xml:space="preserve"> oluşturulan ve</w:t>
      </w:r>
      <w:r w:rsidR="00572541" w:rsidRPr="00572541">
        <w:rPr>
          <w:color w:val="000000"/>
        </w:rPr>
        <w:t xml:space="preserve"> geri dönüşüm yapan işletmelere ait bilgilerin yer aldığı</w:t>
      </w:r>
      <w:r w:rsidR="00CA2CD3">
        <w:rPr>
          <w:color w:val="000000"/>
        </w:rPr>
        <w:t>,</w:t>
      </w:r>
      <w:r w:rsidR="00572541" w:rsidRPr="00572541">
        <w:rPr>
          <w:color w:val="000000"/>
        </w:rPr>
        <w:t xml:space="preserve"> Avrupa Komisyonu resmi internet sayfasında “</w:t>
      </w:r>
      <w:proofErr w:type="spellStart"/>
      <w:r w:rsidR="00572541" w:rsidRPr="00572541">
        <w:rPr>
          <w:color w:val="000000"/>
        </w:rPr>
        <w:t>Union</w:t>
      </w:r>
      <w:proofErr w:type="spellEnd"/>
      <w:r w:rsidR="00572541" w:rsidRPr="00572541">
        <w:rPr>
          <w:color w:val="000000"/>
        </w:rPr>
        <w:t xml:space="preserve"> </w:t>
      </w:r>
      <w:proofErr w:type="spellStart"/>
      <w:r w:rsidR="00572541" w:rsidRPr="00572541">
        <w:rPr>
          <w:color w:val="000000"/>
        </w:rPr>
        <w:t>Register</w:t>
      </w:r>
      <w:proofErr w:type="spellEnd"/>
      <w:r w:rsidR="00572541" w:rsidRPr="00572541">
        <w:rPr>
          <w:color w:val="000000"/>
        </w:rPr>
        <w:t>” olarak anılan liste</w:t>
      </w:r>
      <w:r w:rsidR="00572541">
        <w:rPr>
          <w:color w:val="000000"/>
        </w:rPr>
        <w:t>,</w:t>
      </w:r>
    </w:p>
    <w:p w14:paraId="1AEE3725" w14:textId="03A0BFAE" w:rsidR="00E5371C" w:rsidRPr="00A01B50" w:rsidRDefault="00572541" w:rsidP="00E5371C">
      <w:pPr>
        <w:ind w:left="-540" w:firstLine="540"/>
        <w:jc w:val="both"/>
        <w:rPr>
          <w:color w:val="FF0000"/>
        </w:rPr>
      </w:pPr>
      <w:r>
        <w:rPr>
          <w:color w:val="000000"/>
        </w:rPr>
        <w:t xml:space="preserve">f) </w:t>
      </w:r>
      <w:r w:rsidR="00DA1D02" w:rsidRPr="00C361A8">
        <w:t>Dekontaminasyon prosesi: Birincil amacı</w:t>
      </w:r>
      <w:r w:rsidR="001D5596">
        <w:t xml:space="preserve">; plastik girdisindeki kirliliklerin </w:t>
      </w:r>
      <w:r w:rsidR="00DA1D02" w:rsidRPr="00C361A8">
        <w:t>belirli bir dekontaminasyon teknolo</w:t>
      </w:r>
      <w:r w:rsidR="001D5596">
        <w:t xml:space="preserve">jisiyle </w:t>
      </w:r>
      <w:r w:rsidR="00DA1D02" w:rsidRPr="00C361A8">
        <w:t>uzaklaştı</w:t>
      </w:r>
      <w:r w:rsidR="001D5596">
        <w:t>rılarak</w:t>
      </w:r>
      <w:r w:rsidR="00DA1D02" w:rsidRPr="00C361A8">
        <w:t xml:space="preserve"> plastik girdisinin gıda ile temasa uygun hale getirilmesi olan birim işlemler dizisini,</w:t>
      </w:r>
    </w:p>
    <w:p w14:paraId="3FC6544B" w14:textId="4431B766" w:rsidR="00E5371C" w:rsidRPr="00C361A8" w:rsidRDefault="00572541" w:rsidP="00E5371C">
      <w:pPr>
        <w:ind w:left="-567" w:firstLine="567"/>
        <w:jc w:val="both"/>
      </w:pPr>
      <w:r>
        <w:t>g</w:t>
      </w:r>
      <w:r w:rsidR="00E5371C" w:rsidRPr="00C361A8">
        <w:t>)</w:t>
      </w:r>
      <w:r w:rsidR="00E5371C">
        <w:t xml:space="preserve"> </w:t>
      </w:r>
      <w:r w:rsidR="00DA1D02" w:rsidRPr="003539E5">
        <w:t xml:space="preserve">Dekontaminasyon teknolojisi: Birincil amacı, geri dönüşüm teknolojisinin bir parçası olarak kirletici maddelerin atık plastikten uzaklaştırılması ya da atık plastiğin saflaştırılması </w:t>
      </w:r>
      <w:r w:rsidR="00DA1D02" w:rsidRPr="008A1D71">
        <w:t>olan fiziksel ve</w:t>
      </w:r>
      <w:r w:rsidR="009B6FBB">
        <w:t>ya</w:t>
      </w:r>
      <w:r w:rsidR="00DA1D02" w:rsidRPr="008A1D71">
        <w:t xml:space="preserve"> kimyasal kavram, ilke ve uygulamaların belirli bir kombinasyonunu,</w:t>
      </w:r>
    </w:p>
    <w:p w14:paraId="369C9085" w14:textId="04CED758" w:rsidR="00E5371C" w:rsidRDefault="00572541" w:rsidP="00E5371C">
      <w:pPr>
        <w:ind w:left="-567" w:firstLine="567"/>
        <w:jc w:val="both"/>
      </w:pPr>
      <w:r>
        <w:t>ğ</w:t>
      </w:r>
      <w:r w:rsidR="00E5371C" w:rsidRPr="008A1D71">
        <w:t xml:space="preserve">) </w:t>
      </w:r>
      <w:r w:rsidR="00DA1D02">
        <w:t xml:space="preserve">Dekontaminasyon </w:t>
      </w:r>
      <w:r w:rsidR="00DA1D02" w:rsidRPr="00732888">
        <w:t>tesisatı</w:t>
      </w:r>
      <w:r w:rsidR="00DA1D02">
        <w:t>: Dekontaminasyon prosesinin yürütüldüğü özel ekipmanı,</w:t>
      </w:r>
    </w:p>
    <w:p w14:paraId="2F611EE6" w14:textId="2DEEFD62" w:rsidR="00E5371C" w:rsidRDefault="00572541" w:rsidP="00E5371C">
      <w:pPr>
        <w:ind w:left="-567" w:firstLine="567"/>
        <w:jc w:val="both"/>
      </w:pPr>
      <w:r>
        <w:t>h</w:t>
      </w:r>
      <w:r w:rsidR="00E5371C">
        <w:t xml:space="preserve">) </w:t>
      </w:r>
      <w:r w:rsidR="003900E8" w:rsidRPr="00362675">
        <w:t>Dönüştürücü: Bir ve daha fazla son işlem gerçekleştiren gerçek ya da tüzel kişiyi</w:t>
      </w:r>
      <w:r w:rsidR="00901D8A" w:rsidRPr="00362675">
        <w:t>,</w:t>
      </w:r>
    </w:p>
    <w:p w14:paraId="3BEB3C90" w14:textId="4C24CA47" w:rsidR="00E5371C" w:rsidRDefault="00572541" w:rsidP="00E5371C">
      <w:pPr>
        <w:autoSpaceDE w:val="0"/>
        <w:autoSpaceDN w:val="0"/>
        <w:adjustRightInd w:val="0"/>
        <w:ind w:left="-540" w:firstLine="540"/>
        <w:jc w:val="both"/>
      </w:pPr>
      <w:r>
        <w:t>ı</w:t>
      </w:r>
      <w:r w:rsidR="00E5371C">
        <w:t xml:space="preserve">) </w:t>
      </w:r>
      <w:r w:rsidR="003900E8" w:rsidRPr="003B157A">
        <w:t>Genel Müdürlük: Gıda ve Kontrol Genel Müdürlüğünü,</w:t>
      </w:r>
    </w:p>
    <w:p w14:paraId="4A7F4670" w14:textId="18654E56" w:rsidR="00E5371C" w:rsidRPr="003B157A" w:rsidRDefault="00572541" w:rsidP="004C430E">
      <w:pPr>
        <w:autoSpaceDE w:val="0"/>
        <w:autoSpaceDN w:val="0"/>
        <w:adjustRightInd w:val="0"/>
        <w:ind w:left="-567" w:firstLine="567"/>
        <w:jc w:val="both"/>
      </w:pPr>
      <w:r>
        <w:t>i</w:t>
      </w:r>
      <w:r w:rsidR="00E5371C">
        <w:t xml:space="preserve">) </w:t>
      </w:r>
      <w:r w:rsidR="003900E8" w:rsidRPr="00732888">
        <w:t xml:space="preserve">Geri dönüştürülmüş içerik: Son </w:t>
      </w:r>
      <w:r w:rsidR="003900E8">
        <w:t>işleme tabi tutulan geri dönüştürülmüş plastikte ya da bunları içeren plastik madde ve malzemede bulunan, doğrudan geri dönüşüm prosesinin dekontaminasyon basamağından elde edilen geri dönüştürülmüş plastik miktarını,</w:t>
      </w:r>
    </w:p>
    <w:p w14:paraId="0FBE26A2" w14:textId="34CDD847" w:rsidR="00E5371C" w:rsidRDefault="00572541" w:rsidP="00E5371C">
      <w:pPr>
        <w:ind w:left="-567" w:firstLine="567"/>
        <w:jc w:val="both"/>
      </w:pPr>
      <w:r>
        <w:t>j</w:t>
      </w:r>
      <w:r w:rsidR="00E5371C">
        <w:t xml:space="preserve">) </w:t>
      </w:r>
      <w:r w:rsidR="003900E8" w:rsidRPr="00125CE7">
        <w:t>Geri dönüştürülmüş plastik</w:t>
      </w:r>
      <w:r w:rsidR="003900E8" w:rsidRPr="00CD7259">
        <w:t>:</w:t>
      </w:r>
      <w:r w:rsidR="003900E8">
        <w:t xml:space="preserve"> Geri dönüşüm işleminin dekontaminasyon prosesinden elde edilen ve takip eden son işleme basamaklarından geçmekle birlikte</w:t>
      </w:r>
      <w:r w:rsidR="003900E8" w:rsidRPr="0026033D">
        <w:t xml:space="preserve"> </w:t>
      </w:r>
      <w:r w:rsidR="003900E8">
        <w:t>h</w:t>
      </w:r>
      <w:r w:rsidR="003900E8" w:rsidRPr="009F09B5">
        <w:t>â</w:t>
      </w:r>
      <w:r w:rsidR="003900E8">
        <w:t xml:space="preserve">lihazırda geri dönüştürülmüş plastik </w:t>
      </w:r>
      <w:r w:rsidR="003900E8" w:rsidRPr="003E0A15">
        <w:t xml:space="preserve">içeren </w:t>
      </w:r>
      <w:r w:rsidR="003900E8">
        <w:t>madde ve malzeme haline getirilmemiş plastiği,</w:t>
      </w:r>
    </w:p>
    <w:p w14:paraId="0CDCD691" w14:textId="56F0A9E7" w:rsidR="00E5371C" w:rsidRDefault="00572541" w:rsidP="00E5371C">
      <w:pPr>
        <w:ind w:left="-567" w:firstLine="567"/>
        <w:jc w:val="both"/>
      </w:pPr>
      <w:r>
        <w:t>k</w:t>
      </w:r>
      <w:r w:rsidR="00E5371C">
        <w:t xml:space="preserve">) </w:t>
      </w:r>
      <w:r w:rsidR="003900E8" w:rsidRPr="00125CE7">
        <w:t>Geri dönüştürülmüş plastik içeren madde ve malzemeler</w:t>
      </w:r>
      <w:r w:rsidR="003900E8" w:rsidRPr="001756C1">
        <w:t>:</w:t>
      </w:r>
      <w:r w:rsidR="003900E8">
        <w:t xml:space="preserve"> Tamamı ya da bir kısmı geri dönüştürülmüş plastik içeren mamul madde halindeki gıda ile temas eden madde ve malzemeleri,</w:t>
      </w:r>
    </w:p>
    <w:p w14:paraId="0F20379E" w14:textId="0EF2C966" w:rsidR="00E5371C" w:rsidRDefault="00572541" w:rsidP="00E5371C">
      <w:pPr>
        <w:ind w:left="-567" w:firstLine="567"/>
        <w:jc w:val="both"/>
      </w:pPr>
      <w:r>
        <w:t>l</w:t>
      </w:r>
      <w:r w:rsidR="00E5371C">
        <w:t>)</w:t>
      </w:r>
      <w:r w:rsidR="001D5596">
        <w:t xml:space="preserve"> </w:t>
      </w:r>
      <w:r w:rsidR="003900E8" w:rsidRPr="008A1D71">
        <w:t>Geri dönüşüm</w:t>
      </w:r>
      <w:r w:rsidR="00DF263D">
        <w:t xml:space="preserve"> tesisatı: </w:t>
      </w:r>
      <w:r w:rsidR="003900E8" w:rsidRPr="008A1D71">
        <w:t xml:space="preserve">Geri dönüşüm prosesinin en azından bir kısmını çalıştıran </w:t>
      </w:r>
      <w:r w:rsidR="00DF263D">
        <w:t>ekipmanı</w:t>
      </w:r>
      <w:r w:rsidR="003900E8" w:rsidRPr="008A1D71">
        <w:t>,</w:t>
      </w:r>
    </w:p>
    <w:p w14:paraId="6202720D" w14:textId="4A250CE7" w:rsidR="00E5371C" w:rsidRDefault="00572541" w:rsidP="00E5371C">
      <w:pPr>
        <w:ind w:left="-567" w:firstLine="567"/>
        <w:jc w:val="both"/>
      </w:pPr>
      <w:r>
        <w:t>m</w:t>
      </w:r>
      <w:r w:rsidR="00E5371C" w:rsidRPr="008A1D71">
        <w:t>)</w:t>
      </w:r>
      <w:r w:rsidR="001D5596">
        <w:t xml:space="preserve"> </w:t>
      </w:r>
      <w:r w:rsidR="003900E8">
        <w:t xml:space="preserve">Geri </w:t>
      </w:r>
      <w:r w:rsidR="003900E8" w:rsidRPr="003E0A15">
        <w:t xml:space="preserve">dönüşüm planı: </w:t>
      </w:r>
      <w:r w:rsidR="003900E8">
        <w:t>G</w:t>
      </w:r>
      <w:r w:rsidR="003900E8" w:rsidRPr="001149A1">
        <w:t xml:space="preserve">eri dönüşümlerini kolaylaştırmak </w:t>
      </w:r>
      <w:r w:rsidR="003900E8">
        <w:t>için</w:t>
      </w:r>
      <w:r w:rsidR="003900E8" w:rsidRPr="001149A1">
        <w:t xml:space="preserve"> kirlenmelerini sınırlamak veya önlemek amacıyla plastik </w:t>
      </w:r>
      <w:r w:rsidR="003900E8">
        <w:t>madde ve malzemelerin</w:t>
      </w:r>
      <w:r w:rsidR="003900E8" w:rsidRPr="001149A1">
        <w:t xml:space="preserve"> kullanımını, ayrı toplanmasını ve geri dönüştürülmesini yönetmek </w:t>
      </w:r>
      <w:r w:rsidR="003900E8">
        <w:t>üzere işletmeler</w:t>
      </w:r>
      <w:r w:rsidR="003900E8" w:rsidRPr="001149A1">
        <w:t xml:space="preserve"> arasında yapılan düzenlemeyi,</w:t>
      </w:r>
    </w:p>
    <w:p w14:paraId="12DE4BC5" w14:textId="02D8BB3E" w:rsidR="00E5371C" w:rsidRPr="001149A1" w:rsidRDefault="004A29B6" w:rsidP="00E5371C">
      <w:pPr>
        <w:ind w:left="-567" w:firstLine="567"/>
        <w:jc w:val="both"/>
      </w:pPr>
      <w:r>
        <w:t>n</w:t>
      </w:r>
      <w:r w:rsidR="00E5371C">
        <w:t xml:space="preserve">) </w:t>
      </w:r>
      <w:r w:rsidR="003900E8">
        <w:t xml:space="preserve">Geri dönüşüm prosesi: </w:t>
      </w:r>
      <w:r w:rsidR="003900E8" w:rsidRPr="009F09B5">
        <w:t>Belirli bir geri dönüşüm teknolojisi</w:t>
      </w:r>
      <w:r w:rsidR="003900E8">
        <w:t xml:space="preserve">ne dayalı olarak ön işlem, dekontaminasyon ve son </w:t>
      </w:r>
      <w:r w:rsidR="003900E8" w:rsidRPr="009F09B5">
        <w:t>işlem dâhil olmak üzere geri dönüştürülmüş plastik madde ve malzeme üretmeyi amaçlayan birim işlemler dizisini,</w:t>
      </w:r>
    </w:p>
    <w:p w14:paraId="750D7F62" w14:textId="794E26CB" w:rsidR="00E5371C" w:rsidRPr="00200616" w:rsidRDefault="004A29B6" w:rsidP="00E5371C">
      <w:pPr>
        <w:ind w:left="-567" w:firstLine="567"/>
        <w:jc w:val="both"/>
      </w:pPr>
      <w:r>
        <w:t>o</w:t>
      </w:r>
      <w:r w:rsidR="00E5371C">
        <w:t xml:space="preserve">) </w:t>
      </w:r>
      <w:r w:rsidR="003900E8" w:rsidRPr="006C6C40">
        <w:t>Geri dönüşüm teknolojisi:</w:t>
      </w:r>
      <w:r w:rsidR="003900E8" w:rsidRPr="006C6C40">
        <w:rPr>
          <w:b/>
        </w:rPr>
        <w:t xml:space="preserve"> </w:t>
      </w:r>
      <w:r w:rsidR="003900E8" w:rsidRPr="006C6C40">
        <w:t>Belirli bir şekilde toplanan</w:t>
      </w:r>
      <w:r w:rsidR="003900E8">
        <w:t>,</w:t>
      </w:r>
      <w:r w:rsidR="003900E8" w:rsidRPr="006C6C40">
        <w:t xml:space="preserve"> belirli bir türdeki atığı geri dönüştürülmüş plastik madde ve malzemelere dönüştürmek için dekontaminasyon teknolojisinin uygulandığı fiziksel ve kimyasal kavramların, ilkelerin ve uygulamaların kombinasyonunu,</w:t>
      </w:r>
    </w:p>
    <w:p w14:paraId="21DCC2FF" w14:textId="329CBB22" w:rsidR="00E5371C" w:rsidRPr="006C6C40" w:rsidRDefault="004A29B6" w:rsidP="00E5371C">
      <w:pPr>
        <w:shd w:val="clear" w:color="auto" w:fill="FFFFFF"/>
        <w:spacing w:line="240" w:lineRule="atLeast"/>
        <w:ind w:left="-567" w:firstLine="567"/>
        <w:jc w:val="both"/>
        <w:rPr>
          <w:b/>
        </w:rPr>
      </w:pPr>
      <w:r>
        <w:t>ö</w:t>
      </w:r>
      <w:r w:rsidR="00E5371C">
        <w:t xml:space="preserve">) </w:t>
      </w:r>
      <w:r w:rsidR="003900E8" w:rsidRPr="008A1D71">
        <w:t>Geri dönüşüm tesisi:</w:t>
      </w:r>
      <w:r w:rsidR="003900E8">
        <w:t xml:space="preserve"> En az bir dekontaminasyon tesisatının yerleştirildiği işletmeyi,</w:t>
      </w:r>
    </w:p>
    <w:p w14:paraId="2D3175CC" w14:textId="0E67373B" w:rsidR="00E5371C" w:rsidRDefault="004A29B6" w:rsidP="00E5371C">
      <w:pPr>
        <w:ind w:left="-567" w:firstLine="567"/>
        <w:jc w:val="both"/>
      </w:pPr>
      <w:r>
        <w:t>p</w:t>
      </w:r>
      <w:r w:rsidR="00E5371C" w:rsidRPr="008A1D71">
        <w:t xml:space="preserve">) </w:t>
      </w:r>
      <w:r w:rsidR="003900E8" w:rsidRPr="00362675">
        <w:t>Geri dönüşümcü: Bir dekontaminasyon prosesi uygulayan gerçek veya tüzel kişiyi,</w:t>
      </w:r>
    </w:p>
    <w:p w14:paraId="2C05397B" w14:textId="32EFCD1E" w:rsidR="00B536D4" w:rsidRPr="004A1FE8" w:rsidRDefault="004A29B6" w:rsidP="00E5371C">
      <w:pPr>
        <w:ind w:left="-567" w:firstLine="567"/>
        <w:jc w:val="both"/>
      </w:pPr>
      <w:r>
        <w:t>r</w:t>
      </w:r>
      <w:r w:rsidR="00D57C98">
        <w:t xml:space="preserve">) </w:t>
      </w:r>
      <w:r w:rsidR="00D57C98" w:rsidRPr="00B536D4">
        <w:t xml:space="preserve">Gıda </w:t>
      </w:r>
      <w:r w:rsidR="004C430E" w:rsidRPr="00B536D4">
        <w:t>i</w:t>
      </w:r>
      <w:r w:rsidR="00D57C98" w:rsidRPr="00B536D4">
        <w:t xml:space="preserve">şletmecisi: </w:t>
      </w:r>
      <w:r w:rsidR="00B536D4" w:rsidRPr="004A1FE8">
        <w:t>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14:paraId="374A7C57" w14:textId="1BC551EA" w:rsidR="00D57C98" w:rsidRPr="004A1FE8" w:rsidRDefault="004A29B6" w:rsidP="00E5371C">
      <w:pPr>
        <w:ind w:left="-567" w:firstLine="567"/>
        <w:jc w:val="both"/>
      </w:pPr>
      <w:r>
        <w:t>s</w:t>
      </w:r>
      <w:r w:rsidR="00D57C98" w:rsidRPr="00B536D4">
        <w:t xml:space="preserve">) Gıda işletmesi: </w:t>
      </w:r>
      <w:r w:rsidR="00B536D4" w:rsidRPr="00B536D4">
        <w:t xml:space="preserve">Kâr </w:t>
      </w:r>
      <w:r w:rsidR="00B536D4" w:rsidRPr="004A1FE8">
        <w:t>amaçlı olsun veya olmasın kamu kurum ve kuruluşları ile gerçek veya</w:t>
      </w:r>
      <w:r w:rsidR="004A1FE8" w:rsidRPr="004A1FE8">
        <w:t xml:space="preserve"> </w:t>
      </w:r>
      <w:r w:rsidR="00B536D4" w:rsidRPr="004A1FE8">
        <w:t>tüzel kişiler tarafından işletilen, gıdaların üretildiği/işlendiği/muhafaza edildiği/depolandığı/dağıtıldığı/nakledildiği/ satıldığı/servis edildiği herhangi bir aşaması ile ilgili herhangi bir faaliyeti yürüten işletmeyi,</w:t>
      </w:r>
    </w:p>
    <w:p w14:paraId="5D80DFAF" w14:textId="18EA1D6B" w:rsidR="00E5371C" w:rsidRPr="00362675" w:rsidRDefault="004A29B6" w:rsidP="00F04D06">
      <w:pPr>
        <w:ind w:left="-567" w:firstLine="567"/>
        <w:jc w:val="both"/>
        <w:rPr>
          <w:strike/>
        </w:rPr>
      </w:pPr>
      <w:r>
        <w:t>ş</w:t>
      </w:r>
      <w:r w:rsidR="00E5371C" w:rsidRPr="00DB50F4">
        <w:t xml:space="preserve">) </w:t>
      </w:r>
      <w:r w:rsidR="003900E8" w:rsidRPr="00362675">
        <w:t xml:space="preserve">Olası kontaminasyon: Gıdadan veya gıda ile temas eden </w:t>
      </w:r>
      <w:r w:rsidR="00500B99">
        <w:t xml:space="preserve">madde ve </w:t>
      </w:r>
      <w:r w:rsidR="003900E8" w:rsidRPr="00362675">
        <w:t>malzemenin gıda dışı veya yanlış kullanımından kaynaklanan ve atık yönetimine bağlı olarak diğer maddelerin istemsiz olarak karışımı sonucu plastik girdisinde bulunan kirlenmeyi</w:t>
      </w:r>
      <w:r w:rsidR="00AB626D">
        <w:t>,</w:t>
      </w:r>
    </w:p>
    <w:p w14:paraId="357943BD" w14:textId="77777777" w:rsidR="00104BF6" w:rsidRDefault="004A29B6" w:rsidP="00104BF6">
      <w:pPr>
        <w:ind w:left="-567" w:firstLine="567"/>
        <w:jc w:val="both"/>
      </w:pPr>
      <w:r>
        <w:t>t</w:t>
      </w:r>
      <w:r w:rsidR="00E5371C" w:rsidRPr="003E0A15">
        <w:t xml:space="preserve">) </w:t>
      </w:r>
      <w:r w:rsidR="003900E8" w:rsidRPr="008A1D71">
        <w:t>Kapalı ve kontrollü</w:t>
      </w:r>
      <w:r w:rsidR="00E11BB6">
        <w:t xml:space="preserve"> </w:t>
      </w:r>
      <w:r w:rsidR="005C3EFA">
        <w:t>ürün zinciri</w:t>
      </w:r>
      <w:r w:rsidR="003900E8" w:rsidRPr="008A1D71">
        <w:t>:</w:t>
      </w:r>
      <w:r w:rsidR="003900E8">
        <w:t xml:space="preserve"> Ürünlerin kontrollü bir tekrar kullanım ve dağıtım sisteminde dolaştığı ve geri dönüştürülen malzemenin sadece zincirdeki bu girdilerden oluştuğu </w:t>
      </w:r>
      <w:r w:rsidR="003900E8">
        <w:lastRenderedPageBreak/>
        <w:t>ve böylece harici malzemelerin sisteme dâhil olmasının teknik olarak en az düzeye indirildiği</w:t>
      </w:r>
      <w:r w:rsidR="00DF263D">
        <w:t xml:space="preserve"> üretim ve dağıtım döngülerini,</w:t>
      </w:r>
    </w:p>
    <w:p w14:paraId="389BC805" w14:textId="146D0584" w:rsidR="00E5371C" w:rsidRDefault="004A29B6" w:rsidP="00104BF6">
      <w:pPr>
        <w:ind w:left="-567" w:firstLine="567"/>
        <w:jc w:val="both"/>
      </w:pPr>
      <w:r>
        <w:t>u</w:t>
      </w:r>
      <w:r w:rsidR="00E5371C" w:rsidRPr="008A1D71">
        <w:t xml:space="preserve">) </w:t>
      </w:r>
      <w:r w:rsidR="003900E8">
        <w:t xml:space="preserve">Ön </w:t>
      </w:r>
      <w:r w:rsidR="003900E8" w:rsidRPr="003E0A15">
        <w:t>işlem</w:t>
      </w:r>
      <w:r w:rsidR="003900E8" w:rsidRPr="008A1D71">
        <w:t>:</w:t>
      </w:r>
      <w:r w:rsidR="003900E8" w:rsidRPr="00AB0348">
        <w:t xml:space="preserve"> Sınıflandırma, parçalama, yıkama, karıştırma ya da başka şekillerde plastik atığın dekontaminasyon prosesine hazır hale getirilmesi için gerçekleştirilen tüm atık yönetimi işlemlerini</w:t>
      </w:r>
      <w:r w:rsidR="003900E8">
        <w:t>,</w:t>
      </w:r>
    </w:p>
    <w:p w14:paraId="4B554075" w14:textId="675331AE" w:rsidR="00E5371C" w:rsidRDefault="004A29B6" w:rsidP="00E5371C">
      <w:pPr>
        <w:ind w:left="-567" w:firstLine="567"/>
        <w:jc w:val="both"/>
      </w:pPr>
      <w:r>
        <w:t>ü</w:t>
      </w:r>
      <w:r w:rsidR="00E5371C" w:rsidRPr="008A1D71">
        <w:t xml:space="preserve">) </w:t>
      </w:r>
      <w:r w:rsidR="003900E8">
        <w:t>Parti: A</w:t>
      </w:r>
      <w:r w:rsidR="003900E8" w:rsidRPr="008873CD">
        <w:t xml:space="preserve">ynı kalitede olan ve belirli bir üretim </w:t>
      </w:r>
      <w:r w:rsidR="003900E8">
        <w:t>basamağında</w:t>
      </w:r>
      <w:r w:rsidR="003900E8" w:rsidRPr="008873CD">
        <w:t xml:space="preserve"> tek tip üretim parametreleri kullanılarak üretilen, diğer malzemelerle karışmayı veya </w:t>
      </w:r>
      <w:r w:rsidR="003900E8">
        <w:t>kirlenmeyi</w:t>
      </w:r>
      <w:r w:rsidR="003900E8" w:rsidRPr="008873CD">
        <w:t xml:space="preserve"> önlemek için depolanan</w:t>
      </w:r>
      <w:r w:rsidR="00680BBB">
        <w:t>,</w:t>
      </w:r>
      <w:r w:rsidR="003900E8" w:rsidRPr="008873CD">
        <w:t xml:space="preserve"> muhafaza edilen ve tek bir üretim numarasıyla belirtilen </w:t>
      </w:r>
      <w:r w:rsidR="003900E8">
        <w:t>malzemeyi,</w:t>
      </w:r>
    </w:p>
    <w:p w14:paraId="322A0AED" w14:textId="77568A3F" w:rsidR="00E5371C" w:rsidRPr="00F04D06" w:rsidRDefault="004A29B6" w:rsidP="00E5371C">
      <w:pPr>
        <w:ind w:left="-567" w:firstLine="567"/>
        <w:jc w:val="both"/>
      </w:pPr>
      <w:r>
        <w:t>v</w:t>
      </w:r>
      <w:r w:rsidR="00E5371C">
        <w:t xml:space="preserve">) </w:t>
      </w:r>
      <w:r w:rsidR="003900E8" w:rsidRPr="003F2D52">
        <w:t>Plastik girdisi: Ön işlem sonucu ortaya çıkan ve dekontaminasyon prosesinde girdi olarak kullanılan plastik malzemeleri</w:t>
      </w:r>
    </w:p>
    <w:p w14:paraId="11F1F4A0" w14:textId="535BD07B" w:rsidR="00E5371C" w:rsidRDefault="004A29B6" w:rsidP="00E5371C">
      <w:pPr>
        <w:ind w:left="-540" w:firstLine="540"/>
        <w:jc w:val="both"/>
        <w:rPr>
          <w:color w:val="FF0000"/>
        </w:rPr>
      </w:pPr>
      <w:r>
        <w:t>y</w:t>
      </w:r>
      <w:r w:rsidR="00E5371C">
        <w:t xml:space="preserve">) </w:t>
      </w:r>
      <w:r w:rsidR="003900E8">
        <w:t xml:space="preserve">Son işlem: Geri dönüşümden </w:t>
      </w:r>
      <w:r w:rsidR="003900E8" w:rsidRPr="003539E5">
        <w:t>elde edilen ara ürünün</w:t>
      </w:r>
      <w:r w:rsidR="003900E8" w:rsidRPr="00E41E52">
        <w:t xml:space="preserve"> daha fazla polimerize edildiği, başka bir şekilde işlendiği ve/veya dönüştürüldüğü, böylece bitmiş halde geri dönüştürülmüş plastik </w:t>
      </w:r>
      <w:r w:rsidR="003900E8">
        <w:t>içeren madde ve malzemeler</w:t>
      </w:r>
      <w:r w:rsidR="003900E8" w:rsidRPr="00E41E52">
        <w:t xml:space="preserve"> elde edilmesini sağlayan</w:t>
      </w:r>
      <w:r w:rsidR="003900E8">
        <w:t xml:space="preserve"> ve</w:t>
      </w:r>
      <w:r w:rsidR="003900E8" w:rsidRPr="00E41E52">
        <w:t xml:space="preserve"> dekontaminasyon </w:t>
      </w:r>
      <w:r w:rsidR="003900E8">
        <w:t>prosesini</w:t>
      </w:r>
      <w:r w:rsidR="003900E8" w:rsidRPr="00E41E52">
        <w:t xml:space="preserve"> takip eden tüm işleml</w:t>
      </w:r>
      <w:r w:rsidR="003900E8">
        <w:t>eri,</w:t>
      </w:r>
    </w:p>
    <w:p w14:paraId="0A425F64" w14:textId="046D0E85" w:rsidR="00E5371C" w:rsidRDefault="004A29B6" w:rsidP="00E5371C">
      <w:pPr>
        <w:ind w:left="-567" w:firstLine="567"/>
        <w:jc w:val="both"/>
        <w:rPr>
          <w:color w:val="FF0000"/>
        </w:rPr>
      </w:pPr>
      <w:r>
        <w:t>z</w:t>
      </w:r>
      <w:r w:rsidR="00E5371C">
        <w:t xml:space="preserve">) </w:t>
      </w:r>
      <w:r w:rsidR="003900E8" w:rsidRPr="00D10D9C">
        <w:t xml:space="preserve">Yeterli </w:t>
      </w:r>
      <w:r w:rsidR="003900E8">
        <w:t>g</w:t>
      </w:r>
      <w:r w:rsidR="003900E8" w:rsidRPr="00D10D9C">
        <w:t xml:space="preserve">üvenilirlik </w:t>
      </w:r>
      <w:r w:rsidR="003900E8">
        <w:t>v</w:t>
      </w:r>
      <w:r w:rsidR="003900E8" w:rsidRPr="00D10D9C">
        <w:t xml:space="preserve">arsayımı </w:t>
      </w:r>
      <w:r w:rsidR="003900E8">
        <w:t>s</w:t>
      </w:r>
      <w:r w:rsidR="003900E8" w:rsidRPr="00D10D9C">
        <w:t xml:space="preserve">tatüsü: Avrupa Gıda Güvenliği Otoritesi tarafından </w:t>
      </w:r>
      <w:r w:rsidR="003900E8">
        <w:t xml:space="preserve">geri dönüşüm prosesinde </w:t>
      </w:r>
      <w:r w:rsidR="003900E8" w:rsidRPr="00D10D9C">
        <w:t>herhangi bir güvenilirlik endişesi bulunmadığını gösteren</w:t>
      </w:r>
      <w:r w:rsidR="003900E8">
        <w:t>, işletmeye ve kullanılacak teknolojiye özgü hazırlanmış bilimsel görüşe dayalı olarak kabul edilen</w:t>
      </w:r>
      <w:r w:rsidR="003900E8" w:rsidRPr="00D10D9C">
        <w:t xml:space="preserve"> güvenilirlik statüsünü</w:t>
      </w:r>
      <w:r w:rsidR="003900E8">
        <w:t xml:space="preserve"> </w:t>
      </w:r>
    </w:p>
    <w:p w14:paraId="53C470D9" w14:textId="38D1B29C" w:rsidR="00E5371C" w:rsidRDefault="00E5371C" w:rsidP="00E5371C">
      <w:pPr>
        <w:ind w:left="-567" w:firstLine="567"/>
        <w:jc w:val="both"/>
      </w:pPr>
      <w:r>
        <w:t>ifade eder</w:t>
      </w:r>
      <w:r w:rsidR="00FD76C6">
        <w:t>.</w:t>
      </w:r>
      <w:r w:rsidR="0022134C">
        <w:t xml:space="preserve"> </w:t>
      </w:r>
    </w:p>
    <w:p w14:paraId="0DD78F64" w14:textId="6EF1986D" w:rsidR="00E5371C" w:rsidRPr="008A768D" w:rsidRDefault="00E5371C" w:rsidP="00F12C5A">
      <w:pPr>
        <w:tabs>
          <w:tab w:val="left" w:pos="0"/>
          <w:tab w:val="left" w:pos="1418"/>
          <w:tab w:val="left" w:pos="2127"/>
          <w:tab w:val="left" w:pos="7780"/>
        </w:tabs>
        <w:ind w:left="-540"/>
        <w:jc w:val="both"/>
        <w:rPr>
          <w:color w:val="FF0000"/>
        </w:rPr>
      </w:pPr>
      <w:r>
        <w:t xml:space="preserve"> </w:t>
      </w:r>
      <w:r w:rsidR="00F12C5A">
        <w:tab/>
      </w:r>
      <w:r w:rsidRPr="00E159E0">
        <w:t>(</w:t>
      </w:r>
      <w:r w:rsidR="00680BBB">
        <w:t>3</w:t>
      </w:r>
      <w:r w:rsidRPr="00E159E0">
        <w:t>)</w:t>
      </w:r>
      <w:r>
        <w:t xml:space="preserve"> Bu yönetmelikte geçen;</w:t>
      </w:r>
      <w:r w:rsidR="005908F1">
        <w:tab/>
      </w:r>
    </w:p>
    <w:p w14:paraId="21A49C96" w14:textId="4EE80988" w:rsidR="00E5371C" w:rsidRPr="003539E5" w:rsidRDefault="008A768D" w:rsidP="00E5371C">
      <w:pPr>
        <w:jc w:val="both"/>
      </w:pPr>
      <w:r>
        <w:t>a</w:t>
      </w:r>
      <w:r w:rsidR="00E5371C">
        <w:t xml:space="preserve">) </w:t>
      </w:r>
      <w:r w:rsidR="00E5371C" w:rsidRPr="003539E5">
        <w:t>GDP: Geri dönüştürülmüş plastiği,</w:t>
      </w:r>
    </w:p>
    <w:p w14:paraId="4317F53E" w14:textId="55C3A053" w:rsidR="00E5371C" w:rsidRDefault="008A768D" w:rsidP="00E5371C">
      <w:pPr>
        <w:jc w:val="both"/>
      </w:pPr>
      <w:r>
        <w:t>b</w:t>
      </w:r>
      <w:r w:rsidR="00E5371C" w:rsidRPr="003539E5">
        <w:t>) GDPM:</w:t>
      </w:r>
      <w:r w:rsidR="00E5371C">
        <w:t xml:space="preserve"> </w:t>
      </w:r>
      <w:r w:rsidR="00E5371C" w:rsidRPr="00125CE7">
        <w:t>Geri dönüştürülmüş plastik içeren</w:t>
      </w:r>
      <w:r w:rsidR="00E5371C" w:rsidRPr="008C1A3C">
        <w:t xml:space="preserve"> </w:t>
      </w:r>
      <w:r w:rsidR="00E5371C" w:rsidRPr="00125CE7">
        <w:t>madde ve malzeme</w:t>
      </w:r>
      <w:r w:rsidR="00102CA6">
        <w:t>y</w:t>
      </w:r>
      <w:r w:rsidR="00E5371C">
        <w:t>i,</w:t>
      </w:r>
    </w:p>
    <w:p w14:paraId="11DEE0B6" w14:textId="12B5398E" w:rsidR="003900E8" w:rsidRDefault="008A768D" w:rsidP="00E5371C">
      <w:pPr>
        <w:jc w:val="both"/>
      </w:pPr>
      <w:r>
        <w:t>c</w:t>
      </w:r>
      <w:r w:rsidR="003900E8">
        <w:t>)</w:t>
      </w:r>
      <w:r w:rsidR="00362675" w:rsidRPr="00362675">
        <w:t xml:space="preserve"> </w:t>
      </w:r>
      <w:r w:rsidR="00362675">
        <w:t>UİB: Uygunluk izleme özet belgesini</w:t>
      </w:r>
    </w:p>
    <w:p w14:paraId="2FC9AE83" w14:textId="13214565" w:rsidR="003D633B" w:rsidRDefault="00E5371C" w:rsidP="00E5371C">
      <w:pPr>
        <w:ind w:hanging="567"/>
        <w:jc w:val="both"/>
      </w:pPr>
      <w:r>
        <w:t>ifade eder.</w:t>
      </w:r>
    </w:p>
    <w:p w14:paraId="63527BE8" w14:textId="77777777" w:rsidR="003D74C2" w:rsidRDefault="003D74C2" w:rsidP="00E226DE">
      <w:pPr>
        <w:ind w:left="-540" w:firstLine="540"/>
        <w:jc w:val="center"/>
        <w:rPr>
          <w:b/>
          <w:bCs/>
        </w:rPr>
      </w:pPr>
    </w:p>
    <w:p w14:paraId="6E891BE4" w14:textId="47DF79DA" w:rsidR="00863698" w:rsidRDefault="009C67C7" w:rsidP="00E226DE">
      <w:pPr>
        <w:ind w:left="-540" w:firstLine="540"/>
        <w:jc w:val="center"/>
        <w:rPr>
          <w:b/>
          <w:bCs/>
        </w:rPr>
      </w:pPr>
      <w:r>
        <w:rPr>
          <w:b/>
          <w:bCs/>
        </w:rPr>
        <w:t>İKİN</w:t>
      </w:r>
      <w:r w:rsidRPr="009C67C7">
        <w:rPr>
          <w:b/>
          <w:bCs/>
        </w:rPr>
        <w:t>Cİ BÖLÜM</w:t>
      </w:r>
    </w:p>
    <w:p w14:paraId="0A7F6F35" w14:textId="5C58653D" w:rsidR="00733684" w:rsidRDefault="00863698" w:rsidP="00646B9B">
      <w:pPr>
        <w:autoSpaceDE w:val="0"/>
        <w:autoSpaceDN w:val="0"/>
        <w:adjustRightInd w:val="0"/>
        <w:ind w:left="57" w:firstLine="629"/>
        <w:jc w:val="center"/>
        <w:rPr>
          <w:b/>
        </w:rPr>
      </w:pPr>
      <w:r w:rsidRPr="002256FC">
        <w:rPr>
          <w:b/>
        </w:rPr>
        <w:t>Ön Gereklilikler</w:t>
      </w:r>
      <w:r w:rsidR="00733684">
        <w:rPr>
          <w:b/>
        </w:rPr>
        <w:t>,</w:t>
      </w:r>
      <w:r w:rsidR="00733684" w:rsidRPr="00733684">
        <w:rPr>
          <w:b/>
        </w:rPr>
        <w:t xml:space="preserve"> </w:t>
      </w:r>
      <w:r w:rsidR="00733684" w:rsidRPr="00F861BF">
        <w:rPr>
          <w:b/>
        </w:rPr>
        <w:t xml:space="preserve">Uygun </w:t>
      </w:r>
      <w:r w:rsidR="00733684">
        <w:rPr>
          <w:b/>
        </w:rPr>
        <w:t>G</w:t>
      </w:r>
      <w:r w:rsidR="00733684" w:rsidRPr="00F861BF">
        <w:rPr>
          <w:b/>
        </w:rPr>
        <w:t xml:space="preserve">eri </w:t>
      </w:r>
      <w:r w:rsidR="00733684">
        <w:rPr>
          <w:b/>
        </w:rPr>
        <w:t>D</w:t>
      </w:r>
      <w:r w:rsidR="00733684" w:rsidRPr="00F861BF">
        <w:rPr>
          <w:b/>
        </w:rPr>
        <w:t xml:space="preserve">önüşüm </w:t>
      </w:r>
      <w:r w:rsidR="00733684">
        <w:rPr>
          <w:b/>
        </w:rPr>
        <w:t>T</w:t>
      </w:r>
      <w:r w:rsidR="00733684" w:rsidRPr="00F861BF">
        <w:rPr>
          <w:b/>
        </w:rPr>
        <w:t>eknolojileri</w:t>
      </w:r>
      <w:r w:rsidR="00733684">
        <w:rPr>
          <w:b/>
        </w:rPr>
        <w:t xml:space="preserve">, Dekontaminasyon, Geri Dönüştürülmüş Plastikler ve </w:t>
      </w:r>
      <w:r w:rsidR="00733684" w:rsidRPr="009C5F60">
        <w:rPr>
          <w:b/>
        </w:rPr>
        <w:t xml:space="preserve">Geri </w:t>
      </w:r>
      <w:r w:rsidR="00733684">
        <w:rPr>
          <w:b/>
        </w:rPr>
        <w:t>D</w:t>
      </w:r>
      <w:r w:rsidR="00733684" w:rsidRPr="009C5F60">
        <w:rPr>
          <w:b/>
        </w:rPr>
        <w:t xml:space="preserve">önüştürülmüş </w:t>
      </w:r>
      <w:r w:rsidR="00733684" w:rsidRPr="00D11170">
        <w:rPr>
          <w:b/>
        </w:rPr>
        <w:t xml:space="preserve">Plastik İçeren </w:t>
      </w:r>
      <w:r w:rsidR="00733684">
        <w:rPr>
          <w:b/>
        </w:rPr>
        <w:t>M</w:t>
      </w:r>
      <w:r w:rsidR="00733684" w:rsidRPr="009C5F60">
        <w:rPr>
          <w:b/>
        </w:rPr>
        <w:t xml:space="preserve">adde ve </w:t>
      </w:r>
      <w:r w:rsidR="00733684">
        <w:rPr>
          <w:b/>
        </w:rPr>
        <w:t>M</w:t>
      </w:r>
      <w:r w:rsidR="00733684" w:rsidRPr="009C5F60">
        <w:rPr>
          <w:b/>
        </w:rPr>
        <w:t xml:space="preserve">alzemeler </w:t>
      </w:r>
      <w:r w:rsidR="00733684">
        <w:rPr>
          <w:b/>
        </w:rPr>
        <w:t>İçin Gereklilikler</w:t>
      </w:r>
    </w:p>
    <w:p w14:paraId="3286B6B1" w14:textId="192DC6FD" w:rsidR="00EA7F0A" w:rsidRDefault="00EA7F0A" w:rsidP="00646B9B">
      <w:pPr>
        <w:autoSpaceDE w:val="0"/>
        <w:autoSpaceDN w:val="0"/>
        <w:adjustRightInd w:val="0"/>
        <w:ind w:left="-540" w:firstLine="540"/>
        <w:jc w:val="center"/>
        <w:rPr>
          <w:b/>
        </w:rPr>
      </w:pPr>
    </w:p>
    <w:p w14:paraId="7EECC25B" w14:textId="5DB2A88E" w:rsidR="00863698" w:rsidRDefault="00362675" w:rsidP="00ED3A40">
      <w:pPr>
        <w:autoSpaceDE w:val="0"/>
        <w:autoSpaceDN w:val="0"/>
        <w:adjustRightInd w:val="0"/>
        <w:jc w:val="both"/>
        <w:rPr>
          <w:b/>
        </w:rPr>
      </w:pPr>
      <w:r>
        <w:rPr>
          <w:b/>
        </w:rPr>
        <w:t>Ön gereklilikler</w:t>
      </w:r>
    </w:p>
    <w:p w14:paraId="5B3A9847" w14:textId="16FE268A" w:rsidR="00362675" w:rsidRPr="00C361A8" w:rsidRDefault="00362675" w:rsidP="00362675">
      <w:pPr>
        <w:ind w:left="-567" w:firstLine="567"/>
        <w:jc w:val="both"/>
        <w:rPr>
          <w:rFonts w:eastAsia="Calibri"/>
        </w:rPr>
      </w:pPr>
      <w:r>
        <w:rPr>
          <w:b/>
        </w:rPr>
        <w:t xml:space="preserve">MADDE 5 – </w:t>
      </w:r>
      <w:r w:rsidRPr="005256CC">
        <w:t>(1)</w:t>
      </w:r>
      <w:r>
        <w:rPr>
          <w:b/>
        </w:rPr>
        <w:t xml:space="preserve"> </w:t>
      </w:r>
      <w:r w:rsidRPr="00C361A8">
        <w:rPr>
          <w:rFonts w:eastAsia="Calibri"/>
        </w:rPr>
        <w:t xml:space="preserve">Geri dönüşümcü, geri dönüşüm prosesini gerçekleştireceği işletmede </w:t>
      </w:r>
      <w:r>
        <w:rPr>
          <w:rFonts w:eastAsia="Calibri"/>
        </w:rPr>
        <w:t>Çevre, Şehircilik ve İklim Değişikliği Bakanlığı</w:t>
      </w:r>
      <w:r w:rsidR="00605853">
        <w:rPr>
          <w:rFonts w:eastAsia="Calibri"/>
        </w:rPr>
        <w:t>nca yayımlanan</w:t>
      </w:r>
      <w:r w:rsidRPr="00C361A8">
        <w:rPr>
          <w:rFonts w:eastAsia="Calibri"/>
        </w:rPr>
        <w:t xml:space="preserve"> atık yö</w:t>
      </w:r>
      <w:r w:rsidR="00605853">
        <w:rPr>
          <w:rFonts w:eastAsia="Calibri"/>
        </w:rPr>
        <w:t>netimine ilişkin ilgili mevzuat</w:t>
      </w:r>
      <w:r w:rsidRPr="00C361A8">
        <w:rPr>
          <w:rFonts w:eastAsia="Calibri"/>
        </w:rPr>
        <w:t xml:space="preserve"> çerçevesindeki yükümlülükleri yerine getirir.</w:t>
      </w:r>
    </w:p>
    <w:p w14:paraId="3F15243E" w14:textId="29F03658" w:rsidR="00362675" w:rsidRPr="00605853" w:rsidRDefault="00362675" w:rsidP="00605853">
      <w:pPr>
        <w:ind w:left="-567" w:firstLine="567"/>
        <w:jc w:val="both"/>
        <w:rPr>
          <w:rFonts w:eastAsia="Calibri"/>
          <w:color w:val="0070C0"/>
        </w:rPr>
      </w:pPr>
      <w:r w:rsidRPr="003E0A15">
        <w:rPr>
          <w:rFonts w:eastAsia="Calibri"/>
        </w:rPr>
        <w:t>(2) Plastik girdisinin toplanması ve ay</w:t>
      </w:r>
      <w:r w:rsidR="00E104B1">
        <w:rPr>
          <w:rFonts w:eastAsia="Calibri"/>
        </w:rPr>
        <w:t>rıştırıl</w:t>
      </w:r>
      <w:r w:rsidRPr="003E0A15">
        <w:rPr>
          <w:rFonts w:eastAsia="Calibri"/>
        </w:rPr>
        <w:t xml:space="preserve">ması ile diğer ön işlemlerin, geri dönüşümcü dışındaki bir tesiste gerçekleştirilmesi halinde, </w:t>
      </w:r>
      <w:r w:rsidR="00DC3838" w:rsidRPr="00D15FB9">
        <w:rPr>
          <w:rFonts w:eastAsia="Calibri"/>
        </w:rPr>
        <w:t>ön işlemleri gerçekleştiren</w:t>
      </w:r>
      <w:r w:rsidRPr="00D15FB9">
        <w:rPr>
          <w:rFonts w:eastAsia="Calibri"/>
        </w:rPr>
        <w:t xml:space="preserve"> </w:t>
      </w:r>
      <w:r w:rsidRPr="003E0A15">
        <w:rPr>
          <w:rFonts w:eastAsia="Calibri"/>
        </w:rPr>
        <w:t>tesisler birinci fıkra hükmü kapsamındaki yükümlülükleri yerine getirir.</w:t>
      </w:r>
    </w:p>
    <w:p w14:paraId="291C2E2D" w14:textId="297E58B7" w:rsidR="00362675" w:rsidRDefault="00362675" w:rsidP="00362675">
      <w:pPr>
        <w:ind w:left="-567" w:firstLine="567"/>
        <w:jc w:val="both"/>
        <w:rPr>
          <w:rFonts w:eastAsia="Calibri"/>
        </w:rPr>
      </w:pPr>
      <w:r w:rsidRPr="003E0A15">
        <w:rPr>
          <w:rFonts w:eastAsia="Calibri"/>
        </w:rPr>
        <w:t>(</w:t>
      </w:r>
      <w:r w:rsidR="00605853">
        <w:rPr>
          <w:rFonts w:eastAsia="Calibri"/>
        </w:rPr>
        <w:t>3</w:t>
      </w:r>
      <w:r w:rsidRPr="003E0A15">
        <w:rPr>
          <w:rFonts w:eastAsia="Calibri"/>
        </w:rPr>
        <w:t xml:space="preserve">) </w:t>
      </w:r>
      <w:r w:rsidR="00605853">
        <w:rPr>
          <w:rFonts w:eastAsia="Calibri"/>
        </w:rPr>
        <w:t>S</w:t>
      </w:r>
      <w:r w:rsidRPr="003E0A15">
        <w:rPr>
          <w:rFonts w:eastAsia="Calibri"/>
        </w:rPr>
        <w:t xml:space="preserve">adece birinci fıkrada belirtilen yükümlülükleri yerine getiren veya ikinci fıkrada belirtilen tesislerden plastik girdisi temin eden geri dönüşümcüler, </w:t>
      </w:r>
      <w:r w:rsidR="00E104B1">
        <w:rPr>
          <w:rFonts w:eastAsia="Calibri"/>
        </w:rPr>
        <w:t>1</w:t>
      </w:r>
      <w:r w:rsidR="001457D0">
        <w:rPr>
          <w:rFonts w:eastAsia="Calibri"/>
        </w:rPr>
        <w:t>3</w:t>
      </w:r>
      <w:r w:rsidR="00DC3838">
        <w:rPr>
          <w:rFonts w:eastAsia="Calibri"/>
        </w:rPr>
        <w:t xml:space="preserve"> </w:t>
      </w:r>
      <w:r w:rsidR="001457D0">
        <w:rPr>
          <w:rFonts w:eastAsia="Calibri"/>
        </w:rPr>
        <w:t>üncü</w:t>
      </w:r>
      <w:r w:rsidRPr="003E0A15">
        <w:rPr>
          <w:rFonts w:eastAsia="Calibri"/>
        </w:rPr>
        <w:t xml:space="preserve"> maddeye uygun olarak hazırlanmış dekontaminasyon proses</w:t>
      </w:r>
      <w:r w:rsidR="003F2D52">
        <w:rPr>
          <w:rFonts w:eastAsia="Calibri"/>
        </w:rPr>
        <w:t>i</w:t>
      </w:r>
      <w:r w:rsidR="00605853">
        <w:rPr>
          <w:rFonts w:eastAsia="Calibri"/>
        </w:rPr>
        <w:t xml:space="preserve"> </w:t>
      </w:r>
      <w:r w:rsidR="003F2D52" w:rsidRPr="008A768D">
        <w:rPr>
          <w:rFonts w:eastAsia="Calibri"/>
        </w:rPr>
        <w:t>uygunluk</w:t>
      </w:r>
      <w:r w:rsidR="00605853" w:rsidRPr="008A768D">
        <w:rPr>
          <w:rFonts w:eastAsia="Calibri"/>
        </w:rPr>
        <w:t xml:space="preserve"> </w:t>
      </w:r>
      <w:r w:rsidR="003F2D52" w:rsidRPr="008A768D">
        <w:rPr>
          <w:rFonts w:eastAsia="Calibri"/>
        </w:rPr>
        <w:t>başvuru</w:t>
      </w:r>
      <w:r w:rsidR="00DC3838">
        <w:rPr>
          <w:rFonts w:eastAsia="Calibri"/>
        </w:rPr>
        <w:t xml:space="preserve"> dosyasıyla</w:t>
      </w:r>
      <w:r w:rsidR="003F2D52">
        <w:rPr>
          <w:rFonts w:eastAsia="Calibri"/>
        </w:rPr>
        <w:t xml:space="preserve"> Genel Müdürlüğe</w:t>
      </w:r>
      <w:r w:rsidR="00605853">
        <w:rPr>
          <w:rFonts w:eastAsia="Calibri"/>
        </w:rPr>
        <w:t xml:space="preserve"> başv</w:t>
      </w:r>
      <w:r w:rsidR="00DC3838">
        <w:rPr>
          <w:rFonts w:eastAsia="Calibri"/>
        </w:rPr>
        <w:t>urur.</w:t>
      </w:r>
    </w:p>
    <w:p w14:paraId="47F2E989" w14:textId="78638548" w:rsidR="003C7DA7" w:rsidRDefault="00605853" w:rsidP="00DB099E">
      <w:pPr>
        <w:ind w:left="-567" w:firstLine="567"/>
        <w:jc w:val="both"/>
        <w:rPr>
          <w:rFonts w:eastAsia="Calibri"/>
        </w:rPr>
      </w:pPr>
      <w:r w:rsidRPr="006B1E1C">
        <w:rPr>
          <w:rFonts w:eastAsia="Calibri"/>
        </w:rPr>
        <w:t xml:space="preserve">(4) </w:t>
      </w:r>
      <w:r w:rsidR="00EC02EE" w:rsidRPr="006B1E1C">
        <w:rPr>
          <w:rFonts w:eastAsia="Calibri"/>
        </w:rPr>
        <w:t xml:space="preserve">Geri dönüşümcüler, </w:t>
      </w:r>
      <w:r w:rsidR="00E104B1" w:rsidRPr="006B1E1C">
        <w:rPr>
          <w:rFonts w:eastAsia="Calibri"/>
        </w:rPr>
        <w:t>1</w:t>
      </w:r>
      <w:r w:rsidR="001457D0">
        <w:rPr>
          <w:rFonts w:eastAsia="Calibri"/>
        </w:rPr>
        <w:t>3</w:t>
      </w:r>
      <w:r w:rsidR="00EC02EE" w:rsidRPr="006B1E1C">
        <w:rPr>
          <w:rFonts w:eastAsia="Calibri"/>
        </w:rPr>
        <w:t xml:space="preserve"> </w:t>
      </w:r>
      <w:r w:rsidR="001457D0">
        <w:rPr>
          <w:rFonts w:eastAsia="Calibri"/>
        </w:rPr>
        <w:t>üncü</w:t>
      </w:r>
      <w:r w:rsidR="00EC02EE" w:rsidRPr="006B1E1C">
        <w:rPr>
          <w:rFonts w:eastAsia="Calibri"/>
        </w:rPr>
        <w:t xml:space="preserve"> maddeye göre hazırladıkları başvuru dosyasını, </w:t>
      </w:r>
      <w:r w:rsidRPr="006B1E1C">
        <w:rPr>
          <w:rFonts w:eastAsia="Calibri"/>
        </w:rPr>
        <w:t xml:space="preserve">ön işlemler </w:t>
      </w:r>
      <w:r w:rsidR="00EC02EE" w:rsidRPr="006B1E1C">
        <w:rPr>
          <w:rFonts w:eastAsia="Calibri"/>
        </w:rPr>
        <w:t xml:space="preserve">için </w:t>
      </w:r>
      <w:r w:rsidRPr="006B1E1C">
        <w:rPr>
          <w:rFonts w:eastAsia="Calibri"/>
        </w:rPr>
        <w:t>Çevre</w:t>
      </w:r>
      <w:r w:rsidR="003F2D52" w:rsidRPr="006B1E1C">
        <w:rPr>
          <w:rFonts w:eastAsia="Calibri"/>
        </w:rPr>
        <w:t>,</w:t>
      </w:r>
      <w:r w:rsidRPr="006B1E1C">
        <w:rPr>
          <w:rFonts w:eastAsia="Calibri"/>
        </w:rPr>
        <w:t xml:space="preserve"> Şehircilik ve İklim Değişikliği Bakanlığı mevzuatı kapsamında yerine getirilmesi gereken şartların</w:t>
      </w:r>
      <w:r w:rsidR="00EC02EE" w:rsidRPr="006B1E1C">
        <w:rPr>
          <w:rFonts w:eastAsia="Calibri"/>
        </w:rPr>
        <w:t xml:space="preserve"> sağlandığına ilişkin bir taahhütname ile birlikte </w:t>
      </w:r>
      <w:r w:rsidR="002256FC" w:rsidRPr="006B1E1C">
        <w:rPr>
          <w:rFonts w:eastAsia="Calibri"/>
        </w:rPr>
        <w:t>Genel Müdürlüğe</w:t>
      </w:r>
      <w:r w:rsidR="00EC02EE" w:rsidRPr="006B1E1C">
        <w:rPr>
          <w:rFonts w:eastAsia="Calibri"/>
        </w:rPr>
        <w:t xml:space="preserve"> sunar.</w:t>
      </w:r>
    </w:p>
    <w:p w14:paraId="1CFD0EFF" w14:textId="370A406F" w:rsidR="005A19F8" w:rsidRDefault="005A19F8" w:rsidP="005A19F8">
      <w:pPr>
        <w:autoSpaceDE w:val="0"/>
        <w:autoSpaceDN w:val="0"/>
        <w:adjustRightInd w:val="0"/>
        <w:jc w:val="both"/>
        <w:rPr>
          <w:b/>
        </w:rPr>
      </w:pPr>
      <w:r>
        <w:rPr>
          <w:b/>
        </w:rPr>
        <w:t>Uygun geri dönüşüm teknolojileri</w:t>
      </w:r>
    </w:p>
    <w:p w14:paraId="3ED9F448" w14:textId="77777777" w:rsidR="009725BF" w:rsidRPr="0024289D" w:rsidRDefault="009725BF" w:rsidP="009725BF">
      <w:pPr>
        <w:autoSpaceDE w:val="0"/>
        <w:autoSpaceDN w:val="0"/>
        <w:adjustRightInd w:val="0"/>
        <w:ind w:left="-540" w:firstLine="540"/>
        <w:jc w:val="both"/>
      </w:pPr>
      <w:r w:rsidRPr="0024289D">
        <w:rPr>
          <w:b/>
        </w:rPr>
        <w:t>MADDE 6</w:t>
      </w:r>
      <w:r w:rsidRPr="0024289D">
        <w:t xml:space="preserve"> – (1) Bir geri dönüşüm teknolojisi; atığın, Türk Gıda Kodeksi Gıda ile Temas Eden Madde ve Malzemelere Dair Yönetmeliğin 5 inci maddesine uygun ve mikrobiyolojik olarak güvenilir şekilde </w:t>
      </w:r>
      <w:r w:rsidRPr="0024289D">
        <w:rPr>
          <w:rFonts w:eastAsia="Calibri"/>
        </w:rPr>
        <w:t>GDPM</w:t>
      </w:r>
      <w:r w:rsidRPr="0024289D">
        <w:t xml:space="preserve"> üretilmesini sağlaması halinde uygun kabul edilir.</w:t>
      </w:r>
    </w:p>
    <w:p w14:paraId="4A7D33EA" w14:textId="6D90439C" w:rsidR="009725BF" w:rsidRPr="0024289D" w:rsidRDefault="009725BF" w:rsidP="009725BF">
      <w:pPr>
        <w:autoSpaceDE w:val="0"/>
        <w:autoSpaceDN w:val="0"/>
        <w:adjustRightInd w:val="0"/>
        <w:ind w:left="-540" w:firstLine="540"/>
        <w:jc w:val="both"/>
      </w:pPr>
      <w:r w:rsidRPr="0024289D">
        <w:t>(2) Geri dönüşüm teknolojileri</w:t>
      </w:r>
      <w:r w:rsidR="00623F48">
        <w:t>,</w:t>
      </w:r>
      <w:r w:rsidRPr="0024289D">
        <w:t xml:space="preserve"> aşağıdaki özelliklerine göre sınıflandırılır</w:t>
      </w:r>
      <w:r w:rsidR="00922F82">
        <w:t>:</w:t>
      </w:r>
    </w:p>
    <w:p w14:paraId="403D75F8" w14:textId="77777777" w:rsidR="009725BF" w:rsidRPr="0024289D" w:rsidRDefault="009725BF" w:rsidP="009725BF">
      <w:pPr>
        <w:autoSpaceDE w:val="0"/>
        <w:autoSpaceDN w:val="0"/>
        <w:adjustRightInd w:val="0"/>
        <w:ind w:left="-540" w:firstLine="540"/>
        <w:jc w:val="both"/>
      </w:pPr>
      <w:r w:rsidRPr="0024289D">
        <w:lastRenderedPageBreak/>
        <w:t>a) Plastik malzemenin türü, atık toplama yöntemi ve plastik girdisinin kaynağı,</w:t>
      </w:r>
    </w:p>
    <w:p w14:paraId="10E37C65" w14:textId="77777777" w:rsidR="009725BF" w:rsidRPr="0024289D" w:rsidRDefault="009725BF" w:rsidP="009725BF">
      <w:pPr>
        <w:autoSpaceDE w:val="0"/>
        <w:autoSpaceDN w:val="0"/>
        <w:adjustRightInd w:val="0"/>
        <w:ind w:left="-540" w:firstLine="540"/>
        <w:jc w:val="both"/>
      </w:pPr>
      <w:r w:rsidRPr="0024289D">
        <w:t>b) Plastik girdisini dekontamine etmek için kullanılan fiziksel ve kimyasal kavramların, ilkelerin ve uygulamaların kombinasyonu,</w:t>
      </w:r>
    </w:p>
    <w:p w14:paraId="0227E53E" w14:textId="77777777" w:rsidR="009725BF" w:rsidRPr="0024289D" w:rsidRDefault="009725BF" w:rsidP="009725BF">
      <w:pPr>
        <w:autoSpaceDE w:val="0"/>
        <w:autoSpaceDN w:val="0"/>
        <w:adjustRightInd w:val="0"/>
        <w:ind w:left="-540" w:firstLine="540"/>
        <w:jc w:val="both"/>
      </w:pPr>
      <w:r w:rsidRPr="0024289D">
        <w:t xml:space="preserve">c) </w:t>
      </w:r>
      <w:proofErr w:type="spellStart"/>
      <w:r w:rsidRPr="0024289D">
        <w:rPr>
          <w:rFonts w:eastAsia="Calibri"/>
        </w:rPr>
        <w:t>GDPM’nin</w:t>
      </w:r>
      <w:proofErr w:type="spellEnd"/>
      <w:r w:rsidRPr="0024289D">
        <w:t xml:space="preserve"> türü ve kullanım amacı,</w:t>
      </w:r>
    </w:p>
    <w:p w14:paraId="4F9237FD" w14:textId="692FE4C0" w:rsidR="009725BF" w:rsidRPr="0024289D" w:rsidRDefault="009725BF" w:rsidP="009725BF">
      <w:pPr>
        <w:autoSpaceDE w:val="0"/>
        <w:autoSpaceDN w:val="0"/>
        <w:adjustRightInd w:val="0"/>
        <w:ind w:left="-567" w:firstLine="567"/>
        <w:jc w:val="both"/>
      </w:pPr>
      <w:r w:rsidRPr="0024289D">
        <w:t>ç)</w:t>
      </w:r>
      <w:r w:rsidR="00623F48">
        <w:t xml:space="preserve"> </w:t>
      </w:r>
      <w:r w:rsidRPr="0024289D">
        <w:t>Bu teknoloji ve buna ilişkin kriterleri uygulayan geri dönüşüm prosesinin değerlendirilmesi ve izin verilmesine ihtiyaç olup olmadığı</w:t>
      </w:r>
      <w:r w:rsidR="00217CC5">
        <w:t>.</w:t>
      </w:r>
    </w:p>
    <w:p w14:paraId="377AD528" w14:textId="5AC273C6" w:rsidR="009725BF" w:rsidRPr="0024289D" w:rsidRDefault="009725BF" w:rsidP="009725BF">
      <w:pPr>
        <w:autoSpaceDE w:val="0"/>
        <w:autoSpaceDN w:val="0"/>
        <w:adjustRightInd w:val="0"/>
        <w:ind w:left="-540" w:firstLine="540"/>
        <w:jc w:val="both"/>
      </w:pPr>
      <w:r w:rsidRPr="0024289D">
        <w:t>(3) Bu Yönetmelik kapsamındaki uygun geri dönüşüm teknolojileri</w:t>
      </w:r>
      <w:r w:rsidR="00623F48">
        <w:t xml:space="preserve">, </w:t>
      </w:r>
      <w:r w:rsidRPr="0024289D">
        <w:t xml:space="preserve">Ek-1’de listelenmiştir. </w:t>
      </w:r>
    </w:p>
    <w:p w14:paraId="7E502DC1" w14:textId="04C07077" w:rsidR="009725BF" w:rsidRPr="0024289D" w:rsidRDefault="009725BF" w:rsidP="009725BF">
      <w:pPr>
        <w:autoSpaceDE w:val="0"/>
        <w:autoSpaceDN w:val="0"/>
        <w:adjustRightInd w:val="0"/>
        <w:ind w:left="-540" w:firstLine="540"/>
        <w:jc w:val="both"/>
      </w:pPr>
      <w:r w:rsidRPr="0024289D">
        <w:t xml:space="preserve">(4) Başvuru </w:t>
      </w:r>
      <w:r w:rsidR="006443F6">
        <w:t xml:space="preserve">yapılması </w:t>
      </w:r>
      <w:r w:rsidRPr="0024289D">
        <w:t xml:space="preserve">halinde, Ek-1’de yer almayan geri dönüşüm teknolojileri </w:t>
      </w:r>
      <w:r w:rsidR="004F77B0">
        <w:t xml:space="preserve">Bakanlıkça </w:t>
      </w:r>
      <w:r w:rsidRPr="0024289D">
        <w:t>değerlendirilir.</w:t>
      </w:r>
      <w:r w:rsidR="006443F6">
        <w:t xml:space="preserve"> </w:t>
      </w:r>
    </w:p>
    <w:p w14:paraId="5A6834D4" w14:textId="1A9C7DC9" w:rsidR="000F1D63" w:rsidRPr="006443F6" w:rsidRDefault="009725BF" w:rsidP="006443F6">
      <w:pPr>
        <w:autoSpaceDE w:val="0"/>
        <w:autoSpaceDN w:val="0"/>
        <w:adjustRightInd w:val="0"/>
        <w:ind w:left="-540" w:firstLine="540"/>
        <w:jc w:val="both"/>
      </w:pPr>
      <w:r w:rsidRPr="0024289D">
        <w:t>(5) Uygun geri dönüşüm teknolojisini, geri dönüşüm prosesinde kullanan her bir geri dönüşümcü için ayrı olarak uygunluk değerlendirmesi yapılıp yapılmayacağı Ek-1’de yer alan Tablo-1’e göre belirlenir.</w:t>
      </w:r>
    </w:p>
    <w:p w14:paraId="15171B86" w14:textId="77777777" w:rsidR="00BE381C" w:rsidRPr="006443F6" w:rsidRDefault="00BE381C" w:rsidP="00BE381C">
      <w:pPr>
        <w:autoSpaceDE w:val="0"/>
        <w:autoSpaceDN w:val="0"/>
        <w:adjustRightInd w:val="0"/>
        <w:ind w:left="-540" w:firstLine="540"/>
        <w:jc w:val="both"/>
        <w:rPr>
          <w:b/>
        </w:rPr>
      </w:pPr>
      <w:r w:rsidRPr="006443F6">
        <w:rPr>
          <w:b/>
        </w:rPr>
        <w:t xml:space="preserve">Dekontaminasyon için gereklilikler </w:t>
      </w:r>
    </w:p>
    <w:p w14:paraId="32879343" w14:textId="2523BB2D" w:rsidR="00BE381C" w:rsidRPr="006443F6" w:rsidRDefault="00BE381C" w:rsidP="00BE381C">
      <w:pPr>
        <w:autoSpaceDE w:val="0"/>
        <w:autoSpaceDN w:val="0"/>
        <w:adjustRightInd w:val="0"/>
        <w:ind w:left="-540" w:firstLine="540"/>
        <w:jc w:val="both"/>
      </w:pPr>
      <w:r w:rsidRPr="006443F6">
        <w:rPr>
          <w:b/>
        </w:rPr>
        <w:t xml:space="preserve">MADDE </w:t>
      </w:r>
      <w:r>
        <w:rPr>
          <w:b/>
        </w:rPr>
        <w:t>7</w:t>
      </w:r>
      <w:r w:rsidRPr="006443F6">
        <w:t xml:space="preserve"> – (1) Plastik girdisi ve dekontaminasyon prosesi uygulanmış olan çıktı</w:t>
      </w:r>
      <w:r w:rsidR="0061499C">
        <w:t>,</w:t>
      </w:r>
      <w:r w:rsidRPr="006443F6">
        <w:t xml:space="preserve"> Ek-1’de yer alan </w:t>
      </w:r>
      <w:r w:rsidR="0078355C">
        <w:t>Tablo 1’in</w:t>
      </w:r>
      <w:r w:rsidRPr="006443F6">
        <w:t xml:space="preserve"> 3 üncü</w:t>
      </w:r>
      <w:r w:rsidR="009A0A8F">
        <w:t>,</w:t>
      </w:r>
      <w:r w:rsidRPr="006443F6">
        <w:t xml:space="preserve"> 5 inci ve 6 </w:t>
      </w:r>
      <w:proofErr w:type="spellStart"/>
      <w:r w:rsidRPr="006443F6">
        <w:t>ncı</w:t>
      </w:r>
      <w:proofErr w:type="spellEnd"/>
      <w:r w:rsidRPr="006443F6">
        <w:t xml:space="preserve"> sütunlarında ilgili teknoloji için belirlenen kriterleri sağlar. İhtiyaç halinde özel kriterler belirlenebilir.</w:t>
      </w:r>
    </w:p>
    <w:p w14:paraId="162931EE" w14:textId="187558AE" w:rsidR="00BE381C" w:rsidRPr="004D1619" w:rsidRDefault="00BE381C" w:rsidP="00BE381C">
      <w:pPr>
        <w:autoSpaceDE w:val="0"/>
        <w:autoSpaceDN w:val="0"/>
        <w:adjustRightInd w:val="0"/>
        <w:ind w:left="-540" w:firstLine="540"/>
        <w:jc w:val="both"/>
      </w:pPr>
      <w:r w:rsidRPr="006443F6">
        <w:t>(2) Dekontaminasyon prosesi Ek-1’de yer alan tablonun 8</w:t>
      </w:r>
      <w:r w:rsidR="005D2174">
        <w:t xml:space="preserve"> inci </w:t>
      </w:r>
      <w:r w:rsidRPr="006443F6">
        <w:t>sütununda belirtilen kurallara uygun olarak gerçekleştirilir. Geri dönüşümcüler</w:t>
      </w:r>
      <w:r w:rsidR="0061499C">
        <w:t>,</w:t>
      </w:r>
      <w:r w:rsidRPr="006443F6">
        <w:t xml:space="preserve"> Gıda ile Temas Eden Madde ve Malzeme Üreten İşletmelerin Kayıt İşlemleri ve İyi Üretim Uygulamalarına Dair Yönetmelikteki gereklilikleri ve Ek-4’te yer alan kuralları sağlar. </w:t>
      </w:r>
    </w:p>
    <w:p w14:paraId="456D40F7" w14:textId="65D33086" w:rsidR="00BE381C" w:rsidRDefault="00BE381C" w:rsidP="00BE381C">
      <w:pPr>
        <w:autoSpaceDE w:val="0"/>
        <w:autoSpaceDN w:val="0"/>
        <w:adjustRightInd w:val="0"/>
        <w:ind w:left="-540" w:firstLine="540"/>
        <w:jc w:val="both"/>
      </w:pPr>
      <w:r w:rsidRPr="003C7E0C">
        <w:t>(3) Dekontaminasyon tesisatı aşağıdaki şartları sağlar</w:t>
      </w:r>
      <w:r w:rsidR="00193EDD">
        <w:t>:</w:t>
      </w:r>
    </w:p>
    <w:p w14:paraId="0B6224D7" w14:textId="6A0FCCEC" w:rsidR="00BE381C" w:rsidRPr="003C7E0C" w:rsidRDefault="005C3EFA" w:rsidP="00BE381C">
      <w:pPr>
        <w:autoSpaceDE w:val="0"/>
        <w:autoSpaceDN w:val="0"/>
        <w:adjustRightInd w:val="0"/>
        <w:ind w:left="-540" w:firstLine="540"/>
        <w:jc w:val="both"/>
      </w:pPr>
      <w:r>
        <w:t xml:space="preserve"> </w:t>
      </w:r>
      <w:r w:rsidR="00BE381C" w:rsidRPr="003C7E0C">
        <w:t xml:space="preserve">a) GDP veya </w:t>
      </w:r>
      <w:proofErr w:type="spellStart"/>
      <w:r w:rsidR="00BE381C" w:rsidRPr="003C7E0C">
        <w:t>GDPM’nin</w:t>
      </w:r>
      <w:proofErr w:type="spellEnd"/>
      <w:r w:rsidR="00BE381C" w:rsidRPr="003C7E0C">
        <w:t xml:space="preserve"> yeniden kontamine olmasını önleyecek şekilde organize edilmiş tek bir geri dönüşüm tesisinde yer alır.</w:t>
      </w:r>
    </w:p>
    <w:p w14:paraId="4F2C0F2A" w14:textId="77777777" w:rsidR="00BE381C" w:rsidRPr="003C7E0C" w:rsidRDefault="00BE381C" w:rsidP="00BE381C">
      <w:pPr>
        <w:autoSpaceDE w:val="0"/>
        <w:autoSpaceDN w:val="0"/>
        <w:adjustRightInd w:val="0"/>
        <w:ind w:left="-540" w:firstLine="540"/>
        <w:jc w:val="both"/>
      </w:pPr>
      <w:r w:rsidRPr="003C7E0C">
        <w:t>b) Kullanıldığı geri dönüşüm sürecine uygun olarak yapılandırılır ve çalıştırılır.</w:t>
      </w:r>
    </w:p>
    <w:p w14:paraId="684EADE6" w14:textId="7692493F" w:rsidR="00BE381C" w:rsidRPr="003C7E0C" w:rsidRDefault="00BE381C" w:rsidP="00BE381C">
      <w:pPr>
        <w:autoSpaceDE w:val="0"/>
        <w:autoSpaceDN w:val="0"/>
        <w:adjustRightInd w:val="0"/>
        <w:ind w:left="-540" w:firstLine="540"/>
        <w:jc w:val="both"/>
      </w:pPr>
      <w:r w:rsidRPr="0061499C">
        <w:t>c) 1</w:t>
      </w:r>
      <w:r w:rsidR="00022558">
        <w:t>8</w:t>
      </w:r>
      <w:r w:rsidRPr="0061499C">
        <w:t xml:space="preserve"> </w:t>
      </w:r>
      <w:r w:rsidR="0061499C" w:rsidRPr="0061499C">
        <w:t>inci</w:t>
      </w:r>
      <w:r w:rsidRPr="0061499C">
        <w:t xml:space="preserve"> maddeye</w:t>
      </w:r>
      <w:r w:rsidRPr="003C7E0C">
        <w:t xml:space="preserve"> göre oluşturulan </w:t>
      </w:r>
      <w:proofErr w:type="spellStart"/>
      <w:r w:rsidRPr="003C7E0C">
        <w:t>UİB’de</w:t>
      </w:r>
      <w:proofErr w:type="spellEnd"/>
      <w:r w:rsidRPr="003C7E0C">
        <w:t xml:space="preserve"> belirtildiği şekilde işletilir.</w:t>
      </w:r>
    </w:p>
    <w:p w14:paraId="5022DC32" w14:textId="0092458A" w:rsidR="000F1D63" w:rsidRDefault="00BE381C" w:rsidP="00BE381C">
      <w:pPr>
        <w:autoSpaceDE w:val="0"/>
        <w:autoSpaceDN w:val="0"/>
        <w:adjustRightInd w:val="0"/>
        <w:ind w:left="-540" w:firstLine="540"/>
        <w:jc w:val="both"/>
      </w:pPr>
      <w:r w:rsidRPr="003C7E0C">
        <w:t>(4</w:t>
      </w:r>
      <w:r w:rsidRPr="0061499C">
        <w:t>)</w:t>
      </w:r>
      <w:r w:rsidR="0078355C">
        <w:t xml:space="preserve"> Ek-2’de yer alan </w:t>
      </w:r>
      <w:proofErr w:type="spellStart"/>
      <w:r w:rsidRPr="0061499C">
        <w:t>UİB’nin</w:t>
      </w:r>
      <w:proofErr w:type="spellEnd"/>
      <w:r w:rsidRPr="0061499C">
        <w:t xml:space="preserve"> 4.1. numaralı bölümünde</w:t>
      </w:r>
      <w:r w:rsidRPr="003C7E0C">
        <w:t xml:space="preserve"> tanımlandığı şekilde her bir partinin kalitesine ilişkin bilgilerin kaydı tutulur ve bu kayıtlar en az 5 yıl saklanır.</w:t>
      </w:r>
    </w:p>
    <w:p w14:paraId="2C9CB9CC" w14:textId="1C8101C8" w:rsidR="00B30147" w:rsidRPr="006443F6" w:rsidRDefault="00B30147" w:rsidP="00B30147">
      <w:pPr>
        <w:autoSpaceDE w:val="0"/>
        <w:autoSpaceDN w:val="0"/>
        <w:adjustRightInd w:val="0"/>
        <w:ind w:left="-540" w:firstLine="540"/>
        <w:jc w:val="both"/>
        <w:rPr>
          <w:b/>
        </w:rPr>
      </w:pPr>
      <w:r w:rsidRPr="006443F6">
        <w:rPr>
          <w:b/>
        </w:rPr>
        <w:t xml:space="preserve">Geri dönüştürülmüş plastik için gereklilikler </w:t>
      </w:r>
    </w:p>
    <w:p w14:paraId="3F0F86A3" w14:textId="7EC04AE7" w:rsidR="00B30147" w:rsidRPr="006443F6" w:rsidRDefault="00B30147" w:rsidP="00B30147">
      <w:pPr>
        <w:autoSpaceDE w:val="0"/>
        <w:autoSpaceDN w:val="0"/>
        <w:adjustRightInd w:val="0"/>
        <w:ind w:left="-540" w:firstLine="540"/>
        <w:jc w:val="both"/>
      </w:pPr>
      <w:r w:rsidRPr="006443F6">
        <w:rPr>
          <w:b/>
        </w:rPr>
        <w:t xml:space="preserve">MADDE </w:t>
      </w:r>
      <w:r w:rsidR="00BE381C">
        <w:rPr>
          <w:b/>
        </w:rPr>
        <w:t>8</w:t>
      </w:r>
      <w:r w:rsidRPr="006443F6">
        <w:t xml:space="preserve"> – (1) GDPM üretiminde kullanılacak GDP, Ek-1</w:t>
      </w:r>
      <w:r w:rsidR="0078355C">
        <w:t xml:space="preserve">’in Tablo 1’inde yer alan </w:t>
      </w:r>
      <w:r w:rsidRPr="006443F6">
        <w:t xml:space="preserve">uygun teknolojilerden biri kullanılarak üretilir. Bu teknolojiler dışında bir teknoloji kullanılması </w:t>
      </w:r>
      <w:r w:rsidR="008A768D">
        <w:t xml:space="preserve">hususu </w:t>
      </w:r>
      <w:r w:rsidR="004F77B0">
        <w:t>Bakanlıkça</w:t>
      </w:r>
      <w:r w:rsidR="008A768D">
        <w:t xml:space="preserve"> değerlendirilir. </w:t>
      </w:r>
    </w:p>
    <w:p w14:paraId="51ACE0E6" w14:textId="021499F0" w:rsidR="00B30147" w:rsidRDefault="00B30147" w:rsidP="00B30147">
      <w:pPr>
        <w:autoSpaceDE w:val="0"/>
        <w:autoSpaceDN w:val="0"/>
        <w:adjustRightInd w:val="0"/>
        <w:ind w:left="-540" w:firstLine="540"/>
        <w:jc w:val="both"/>
      </w:pPr>
      <w:r w:rsidRPr="006443F6">
        <w:t>(2) Uygun geri dönüşüm teknolojisi k</w:t>
      </w:r>
      <w:r w:rsidR="007B0B25" w:rsidRPr="006443F6">
        <w:t xml:space="preserve">ullanılarak elde edilen </w:t>
      </w:r>
      <w:proofErr w:type="spellStart"/>
      <w:r w:rsidR="007B0B25" w:rsidRPr="006443F6">
        <w:t>GDP’ler</w:t>
      </w:r>
      <w:proofErr w:type="spellEnd"/>
      <w:r w:rsidR="007B0B25" w:rsidRPr="006443F6">
        <w:t xml:space="preserve"> </w:t>
      </w:r>
      <w:r w:rsidRPr="006443F6">
        <w:t>için aşağıdaki kurallar geçerlidir</w:t>
      </w:r>
      <w:r w:rsidR="007A241E">
        <w:t>:</w:t>
      </w:r>
    </w:p>
    <w:p w14:paraId="6B6230C0" w14:textId="151369DF" w:rsidR="00937788" w:rsidRDefault="00937788" w:rsidP="00B30147">
      <w:pPr>
        <w:autoSpaceDE w:val="0"/>
        <w:autoSpaceDN w:val="0"/>
        <w:adjustRightInd w:val="0"/>
        <w:ind w:left="-540" w:firstLine="540"/>
        <w:jc w:val="both"/>
      </w:pPr>
      <w:r>
        <w:t>a)</w:t>
      </w:r>
      <w:r w:rsidRPr="00066BBB">
        <w:t xml:space="preserve"> </w:t>
      </w:r>
      <w:r w:rsidRPr="00DA7AF4">
        <w:t>Gıda ile Temas Eden Madde ve Malzeme Üreten İşletmelerin Kayıt İşlemleri ile İyi Üretim Uygulamalarına Dair Yönetmelik kapsamında, işletme kayıt belgesi almış bir işletme tarafından üretilir</w:t>
      </w:r>
      <w:r w:rsidRPr="00937788">
        <w:t>.</w:t>
      </w:r>
    </w:p>
    <w:p w14:paraId="63010647" w14:textId="0AA3E942" w:rsidR="00B30147" w:rsidRPr="006443F6" w:rsidRDefault="00937788" w:rsidP="00B30147">
      <w:pPr>
        <w:autoSpaceDE w:val="0"/>
        <w:autoSpaceDN w:val="0"/>
        <w:adjustRightInd w:val="0"/>
        <w:ind w:left="-540" w:firstLine="540"/>
        <w:jc w:val="both"/>
      </w:pPr>
      <w:r>
        <w:t>b</w:t>
      </w:r>
      <w:r w:rsidR="00B30147" w:rsidRPr="006443F6">
        <w:t>) Geri dönüşüm</w:t>
      </w:r>
      <w:r w:rsidR="005E322E" w:rsidRPr="006443F6">
        <w:t xml:space="preserve"> prosesi </w:t>
      </w:r>
      <w:r w:rsidR="00B30147" w:rsidRPr="006443F6">
        <w:t xml:space="preserve">ve </w:t>
      </w:r>
      <w:proofErr w:type="spellStart"/>
      <w:r w:rsidR="007B0B25" w:rsidRPr="006443F6">
        <w:t>GDP’lerin</w:t>
      </w:r>
      <w:proofErr w:type="spellEnd"/>
      <w:r w:rsidR="007B0B25" w:rsidRPr="006443F6">
        <w:t>,</w:t>
      </w:r>
      <w:r w:rsidR="00B30147" w:rsidRPr="006443F6">
        <w:t xml:space="preserve"> </w:t>
      </w:r>
      <w:r w:rsidR="007B0B25" w:rsidRPr="006443F6">
        <w:t>GDPM</w:t>
      </w:r>
      <w:r w:rsidR="00B30147" w:rsidRPr="006443F6">
        <w:t xml:space="preserve"> üretiminde kullanılması; atık toplama, ön işlem, dekontaminasyon ve son işlem aşamaları için </w:t>
      </w:r>
      <w:r w:rsidR="008A768D" w:rsidRPr="008A768D">
        <w:t xml:space="preserve">5 inci </w:t>
      </w:r>
      <w:r w:rsidR="007B0B25" w:rsidRPr="008A768D">
        <w:t>ve 10 uncu</w:t>
      </w:r>
      <w:r w:rsidR="007B0B25" w:rsidRPr="006443F6">
        <w:t xml:space="preserve"> maddelerde</w:t>
      </w:r>
      <w:r w:rsidR="00B30147" w:rsidRPr="006443F6">
        <w:t xml:space="preserve"> belirlenen genel gereklilikler</w:t>
      </w:r>
      <w:r w:rsidR="007B0B25" w:rsidRPr="006443F6">
        <w:t>e uygun olur</w:t>
      </w:r>
      <w:r w:rsidR="009A0A8F">
        <w:t>,</w:t>
      </w:r>
      <w:r w:rsidR="007B0B25" w:rsidRPr="006443F6">
        <w:t xml:space="preserve"> </w:t>
      </w:r>
      <w:r w:rsidR="009A0A8F">
        <w:t>a</w:t>
      </w:r>
      <w:r w:rsidR="007B0B25" w:rsidRPr="006443F6">
        <w:t>yrıca Ek-1 Tablo-</w:t>
      </w:r>
      <w:r w:rsidR="00B30147" w:rsidRPr="006443F6">
        <w:t>1’in 8 inci sütununda belirtilen teknoloji için spesifikasyon ve gereklilikler</w:t>
      </w:r>
      <w:r w:rsidR="007B0B25" w:rsidRPr="006443F6">
        <w:t>i</w:t>
      </w:r>
      <w:r w:rsidR="009B4456">
        <w:t xml:space="preserve"> sağlar ve </w:t>
      </w:r>
      <w:r w:rsidR="00B30147" w:rsidRPr="006443F6">
        <w:t>9 uncu sütundaki kısıtlamalara tabiidir.</w:t>
      </w:r>
    </w:p>
    <w:p w14:paraId="13B2E52B" w14:textId="759C5099" w:rsidR="00733684" w:rsidRDefault="00937788" w:rsidP="00FB338D">
      <w:pPr>
        <w:autoSpaceDE w:val="0"/>
        <w:autoSpaceDN w:val="0"/>
        <w:adjustRightInd w:val="0"/>
        <w:ind w:left="-540" w:firstLine="540"/>
        <w:jc w:val="both"/>
      </w:pPr>
      <w:r>
        <w:t>c</w:t>
      </w:r>
      <w:r w:rsidR="00B30147" w:rsidRPr="006443F6">
        <w:t xml:space="preserve">) </w:t>
      </w:r>
      <w:r w:rsidR="00717AF6" w:rsidRPr="006443F6">
        <w:t>(</w:t>
      </w:r>
      <w:r w:rsidR="006443F6" w:rsidRPr="006443F6">
        <w:t>a</w:t>
      </w:r>
      <w:r w:rsidR="00717AF6" w:rsidRPr="006443F6">
        <w:t>)</w:t>
      </w:r>
      <w:r w:rsidR="006443F6" w:rsidRPr="006443F6">
        <w:t xml:space="preserve"> bendine</w:t>
      </w:r>
      <w:r w:rsidR="00B30147" w:rsidRPr="006443F6">
        <w:t xml:space="preserve"> istisna olarak;</w:t>
      </w:r>
      <w:r w:rsidR="00296AE6">
        <w:t xml:space="preserve"> uygun teknoloji olarak bir geri dönüşüm planı kullanılması </w:t>
      </w:r>
      <w:r w:rsidR="006326C4">
        <w:t>halinde</w:t>
      </w:r>
      <w:r w:rsidR="00296AE6">
        <w:t>,</w:t>
      </w:r>
      <w:r w:rsidR="00B30147" w:rsidRPr="006443F6">
        <w:t xml:space="preserve"> geri dönüşüm</w:t>
      </w:r>
      <w:r w:rsidR="00D374DA" w:rsidRPr="006443F6">
        <w:t xml:space="preserve"> prosesi</w:t>
      </w:r>
      <w:r w:rsidR="00B30147" w:rsidRPr="006443F6">
        <w:t xml:space="preserve"> ve </w:t>
      </w:r>
      <w:proofErr w:type="spellStart"/>
      <w:r w:rsidR="00D374DA" w:rsidRPr="006443F6">
        <w:t>GDP’lerin</w:t>
      </w:r>
      <w:proofErr w:type="spellEnd"/>
      <w:r w:rsidR="00B30147" w:rsidRPr="006443F6">
        <w:t xml:space="preserve"> </w:t>
      </w:r>
      <w:r w:rsidR="00D374DA" w:rsidRPr="006443F6">
        <w:t xml:space="preserve">GDPM </w:t>
      </w:r>
      <w:r w:rsidR="00B30147" w:rsidRPr="006443F6">
        <w:t xml:space="preserve">üretiminde kullanılması </w:t>
      </w:r>
      <w:r w:rsidR="005E322E" w:rsidRPr="006443F6">
        <w:t>11 inci</w:t>
      </w:r>
      <w:r w:rsidR="00B30147" w:rsidRPr="006443F6">
        <w:t xml:space="preserve"> maddede belirtilen kurallara ve varsa Ek-1’de bu teknoloji için belirlenmiş özel kurallara uygun ol</w:t>
      </w:r>
      <w:r w:rsidR="0022134C">
        <w:t>mak zorundadır.</w:t>
      </w:r>
    </w:p>
    <w:p w14:paraId="2FE65E27" w14:textId="6CA2C778" w:rsidR="00FB338D" w:rsidRPr="00937788" w:rsidRDefault="00FB338D" w:rsidP="00FB338D">
      <w:pPr>
        <w:autoSpaceDE w:val="0"/>
        <w:autoSpaceDN w:val="0"/>
        <w:adjustRightInd w:val="0"/>
        <w:ind w:left="-540" w:firstLine="540"/>
        <w:jc w:val="both"/>
      </w:pPr>
      <w:r w:rsidRPr="009C5F60">
        <w:rPr>
          <w:b/>
        </w:rPr>
        <w:t xml:space="preserve">Geri </w:t>
      </w:r>
      <w:r>
        <w:rPr>
          <w:b/>
        </w:rPr>
        <w:t>d</w:t>
      </w:r>
      <w:r w:rsidRPr="009C5F60">
        <w:rPr>
          <w:b/>
        </w:rPr>
        <w:t xml:space="preserve">önüştürülmüş </w:t>
      </w:r>
      <w:r>
        <w:rPr>
          <w:b/>
        </w:rPr>
        <w:t>p</w:t>
      </w:r>
      <w:r w:rsidRPr="00D11170">
        <w:rPr>
          <w:b/>
        </w:rPr>
        <w:t xml:space="preserve">lastik </w:t>
      </w:r>
      <w:r>
        <w:rPr>
          <w:b/>
        </w:rPr>
        <w:t>i</w:t>
      </w:r>
      <w:r w:rsidRPr="00D11170">
        <w:rPr>
          <w:b/>
        </w:rPr>
        <w:t>çeren madde</w:t>
      </w:r>
      <w:r w:rsidRPr="009C5F60">
        <w:rPr>
          <w:b/>
        </w:rPr>
        <w:t xml:space="preserve"> ve malzemeler için gereklilikler</w:t>
      </w:r>
    </w:p>
    <w:p w14:paraId="33B6C0B5" w14:textId="59A1BDE2" w:rsidR="00FB338D" w:rsidRDefault="00FB338D" w:rsidP="00FB338D">
      <w:pPr>
        <w:autoSpaceDE w:val="0"/>
        <w:autoSpaceDN w:val="0"/>
        <w:adjustRightInd w:val="0"/>
        <w:ind w:left="-540"/>
        <w:jc w:val="both"/>
      </w:pPr>
      <w:r w:rsidRPr="007241AB">
        <w:rPr>
          <w:b/>
        </w:rPr>
        <w:tab/>
        <w:t xml:space="preserve">MADDE </w:t>
      </w:r>
      <w:r>
        <w:rPr>
          <w:b/>
        </w:rPr>
        <w:t>9</w:t>
      </w:r>
      <w:r w:rsidR="00937788">
        <w:t xml:space="preserve"> </w:t>
      </w:r>
      <w:r w:rsidRPr="007241AB">
        <w:t>–</w:t>
      </w:r>
      <w:r w:rsidR="00937788">
        <w:t xml:space="preserve"> </w:t>
      </w:r>
      <w:r w:rsidRPr="007241AB">
        <w:t xml:space="preserve">(1) </w:t>
      </w:r>
      <w:proofErr w:type="spellStart"/>
      <w:r w:rsidRPr="00FB338D">
        <w:t>GDPM’ler</w:t>
      </w:r>
      <w:proofErr w:type="spellEnd"/>
      <w:r w:rsidR="00623F48">
        <w:t>,</w:t>
      </w:r>
      <w:r w:rsidRPr="00FB338D">
        <w:t xml:space="preserve"> aşağıda belirtilen hallerin tamamının gerçekle</w:t>
      </w:r>
      <w:r w:rsidR="00F1012D">
        <w:t>şmesi durumunda piyasaya arz ed</w:t>
      </w:r>
      <w:r w:rsidRPr="00FB338D">
        <w:t>ilebilir</w:t>
      </w:r>
      <w:r w:rsidR="008F10DD">
        <w:t>:</w:t>
      </w:r>
      <w:r>
        <w:t xml:space="preserve"> </w:t>
      </w:r>
    </w:p>
    <w:p w14:paraId="050B9E9F" w14:textId="3A5079E6" w:rsidR="00FB338D" w:rsidRPr="008A768D" w:rsidRDefault="007B3B28" w:rsidP="008A768D">
      <w:pPr>
        <w:autoSpaceDE w:val="0"/>
        <w:autoSpaceDN w:val="0"/>
        <w:adjustRightInd w:val="0"/>
        <w:ind w:left="-540"/>
        <w:jc w:val="both"/>
        <w:rPr>
          <w:bCs/>
        </w:rPr>
      </w:pPr>
      <w:r>
        <w:rPr>
          <w:b/>
        </w:rPr>
        <w:tab/>
      </w:r>
      <w:r w:rsidRPr="008A768D">
        <w:rPr>
          <w:bCs/>
        </w:rPr>
        <w:t xml:space="preserve">a) GDPM üretiminde </w:t>
      </w:r>
      <w:r w:rsidR="003055BF" w:rsidRPr="008A768D">
        <w:rPr>
          <w:bCs/>
        </w:rPr>
        <w:t xml:space="preserve">kullanılacak </w:t>
      </w:r>
      <w:proofErr w:type="spellStart"/>
      <w:r w:rsidR="003055BF" w:rsidRPr="008A768D">
        <w:rPr>
          <w:bCs/>
        </w:rPr>
        <w:t>GDP’nin</w:t>
      </w:r>
      <w:proofErr w:type="spellEnd"/>
      <w:r w:rsidR="00623F48">
        <w:rPr>
          <w:bCs/>
        </w:rPr>
        <w:t>,</w:t>
      </w:r>
      <w:r w:rsidR="003055BF" w:rsidRPr="008A768D">
        <w:rPr>
          <w:bCs/>
        </w:rPr>
        <w:t xml:space="preserve"> </w:t>
      </w:r>
      <w:r w:rsidRPr="008A768D">
        <w:rPr>
          <w:bCs/>
        </w:rPr>
        <w:t xml:space="preserve">8 inci maddede belirtilen </w:t>
      </w:r>
      <w:r w:rsidR="003055BF" w:rsidRPr="008A768D">
        <w:rPr>
          <w:bCs/>
        </w:rPr>
        <w:t>gereklilikleri sağlaması</w:t>
      </w:r>
      <w:r w:rsidR="00623F48">
        <w:rPr>
          <w:bCs/>
        </w:rPr>
        <w:t>.</w:t>
      </w:r>
    </w:p>
    <w:p w14:paraId="29D0FC73" w14:textId="7BCB87A9" w:rsidR="00FB338D" w:rsidRPr="007B3B28" w:rsidRDefault="00FB338D" w:rsidP="00FB338D">
      <w:pPr>
        <w:autoSpaceDE w:val="0"/>
        <w:autoSpaceDN w:val="0"/>
        <w:adjustRightInd w:val="0"/>
        <w:ind w:left="-540" w:firstLine="540"/>
        <w:jc w:val="both"/>
      </w:pPr>
      <w:r w:rsidRPr="007B3B28">
        <w:lastRenderedPageBreak/>
        <w:t>b) Gıda ile Temas Eden Madde ve Malzeme Üreten İşletmelerin Kayıt İşlemleri ile İyi Üretim Uygulamalarına Dair Yönetmelik kapsamında</w:t>
      </w:r>
      <w:r w:rsidR="00C76370">
        <w:t>,</w:t>
      </w:r>
      <w:r w:rsidRPr="007B3B28">
        <w:t xml:space="preserve"> işletme kayıt belgesi almış bir işletme tarafından üretilmesi.</w:t>
      </w:r>
    </w:p>
    <w:p w14:paraId="51719494" w14:textId="7CE0E399" w:rsidR="00FB338D" w:rsidRPr="007B3B28" w:rsidRDefault="00FB338D" w:rsidP="00FB338D">
      <w:pPr>
        <w:autoSpaceDE w:val="0"/>
        <w:autoSpaceDN w:val="0"/>
        <w:adjustRightInd w:val="0"/>
        <w:ind w:left="-540" w:firstLine="540"/>
        <w:jc w:val="both"/>
      </w:pPr>
      <w:r w:rsidRPr="007B3B28">
        <w:t xml:space="preserve">c) </w:t>
      </w:r>
      <w:proofErr w:type="spellStart"/>
      <w:r w:rsidR="00102CA6">
        <w:t>GDPM</w:t>
      </w:r>
      <w:r w:rsidR="00FE35E5">
        <w:t>’ler</w:t>
      </w:r>
      <w:proofErr w:type="spellEnd"/>
      <w:r w:rsidR="00102CA6">
        <w:t xml:space="preserve"> </w:t>
      </w:r>
      <w:r w:rsidRPr="007B3B28">
        <w:t>için belirlenmiş düzenlemelere uygun olması.</w:t>
      </w:r>
    </w:p>
    <w:p w14:paraId="320640D8" w14:textId="77777777" w:rsidR="00733684" w:rsidRDefault="00733684" w:rsidP="00CB1B8C">
      <w:pPr>
        <w:autoSpaceDE w:val="0"/>
        <w:autoSpaceDN w:val="0"/>
        <w:adjustRightInd w:val="0"/>
        <w:ind w:left="-540" w:firstLine="540"/>
        <w:jc w:val="center"/>
        <w:rPr>
          <w:b/>
        </w:rPr>
      </w:pPr>
    </w:p>
    <w:p w14:paraId="102BABF3" w14:textId="08CCEFB4" w:rsidR="00CB1B8C" w:rsidRDefault="00733684" w:rsidP="00CB1B8C">
      <w:pPr>
        <w:autoSpaceDE w:val="0"/>
        <w:autoSpaceDN w:val="0"/>
        <w:adjustRightInd w:val="0"/>
        <w:ind w:left="-540" w:firstLine="540"/>
        <w:jc w:val="center"/>
        <w:rPr>
          <w:b/>
        </w:rPr>
      </w:pPr>
      <w:r>
        <w:rPr>
          <w:b/>
        </w:rPr>
        <w:t>ÜÇÜNCÜ</w:t>
      </w:r>
      <w:r w:rsidR="00CB1B8C" w:rsidRPr="008F605F">
        <w:rPr>
          <w:b/>
        </w:rPr>
        <w:t xml:space="preserve"> BÖLÜM</w:t>
      </w:r>
    </w:p>
    <w:p w14:paraId="38B27BCC" w14:textId="77777777" w:rsidR="00733684" w:rsidRDefault="00CB1B8C" w:rsidP="00733684">
      <w:pPr>
        <w:autoSpaceDE w:val="0"/>
        <w:autoSpaceDN w:val="0"/>
        <w:adjustRightInd w:val="0"/>
        <w:ind w:left="-540" w:firstLine="540"/>
        <w:jc w:val="center"/>
        <w:rPr>
          <w:b/>
        </w:rPr>
      </w:pPr>
      <w:r>
        <w:rPr>
          <w:b/>
        </w:rPr>
        <w:t>Son İşlem, Geri Dönüşüm Planı</w:t>
      </w:r>
      <w:r w:rsidR="00733684">
        <w:rPr>
          <w:b/>
        </w:rPr>
        <w:t xml:space="preserve">, </w:t>
      </w:r>
      <w:r w:rsidR="00733684" w:rsidRPr="009C3FF2">
        <w:rPr>
          <w:b/>
        </w:rPr>
        <w:t>Belgelen</w:t>
      </w:r>
      <w:r w:rsidR="00733684">
        <w:rPr>
          <w:b/>
        </w:rPr>
        <w:t>dirme, Talimatlar ve Etiketleme</w:t>
      </w:r>
    </w:p>
    <w:p w14:paraId="76703662" w14:textId="3244037F" w:rsidR="00CB1B8C" w:rsidRDefault="00CB1B8C" w:rsidP="00CB1B8C">
      <w:pPr>
        <w:autoSpaceDE w:val="0"/>
        <w:autoSpaceDN w:val="0"/>
        <w:adjustRightInd w:val="0"/>
        <w:ind w:left="-540" w:firstLine="540"/>
        <w:jc w:val="center"/>
        <w:rPr>
          <w:b/>
        </w:rPr>
      </w:pPr>
    </w:p>
    <w:p w14:paraId="2C6C94C7" w14:textId="16C10388" w:rsidR="00CB1B8C" w:rsidRPr="00746815" w:rsidRDefault="00CB1B8C" w:rsidP="00CB1B8C">
      <w:pPr>
        <w:ind w:left="-567" w:firstLine="567"/>
        <w:jc w:val="both"/>
        <w:rPr>
          <w:b/>
        </w:rPr>
      </w:pPr>
      <w:r w:rsidRPr="00746815">
        <w:rPr>
          <w:b/>
        </w:rPr>
        <w:t>Son işlem</w:t>
      </w:r>
    </w:p>
    <w:p w14:paraId="45E676CA" w14:textId="16CBC918" w:rsidR="00CB1B8C" w:rsidRPr="00746815" w:rsidRDefault="00CB1B8C" w:rsidP="00CB1B8C">
      <w:pPr>
        <w:autoSpaceDE w:val="0"/>
        <w:autoSpaceDN w:val="0"/>
        <w:adjustRightInd w:val="0"/>
        <w:ind w:left="-540" w:firstLine="540"/>
        <w:jc w:val="both"/>
      </w:pPr>
      <w:r w:rsidRPr="00746815">
        <w:rPr>
          <w:b/>
        </w:rPr>
        <w:t>MADDE 10</w:t>
      </w:r>
      <w:r w:rsidRPr="00746815">
        <w:t xml:space="preserve"> – (1) Dönüştürücülerin uyacağı kurallar şunlardır:</w:t>
      </w:r>
    </w:p>
    <w:p w14:paraId="356808D6" w14:textId="2EE9B9B9" w:rsidR="00CB1B8C" w:rsidRPr="00746815" w:rsidRDefault="00CB1B8C" w:rsidP="00990DC8">
      <w:pPr>
        <w:autoSpaceDE w:val="0"/>
        <w:autoSpaceDN w:val="0"/>
        <w:adjustRightInd w:val="0"/>
        <w:ind w:left="-540" w:firstLine="540"/>
        <w:jc w:val="both"/>
      </w:pPr>
      <w:r w:rsidRPr="00746815">
        <w:t>a) GDP, geri dönüşümcüden veya bir önceki tedarikçiden alınan</w:t>
      </w:r>
      <w:r w:rsidRPr="00145796">
        <w:t xml:space="preserve">, </w:t>
      </w:r>
      <w:r w:rsidR="00145796" w:rsidRPr="00145796">
        <w:t>12</w:t>
      </w:r>
      <w:r w:rsidRPr="00145796">
        <w:t xml:space="preserve"> </w:t>
      </w:r>
      <w:r w:rsidR="00145796" w:rsidRPr="00145796">
        <w:t>inci</w:t>
      </w:r>
      <w:r w:rsidRPr="00145796">
        <w:t xml:space="preserve"> maddenin üçüncü fıkrası gereği etikette yer alan kurallara g</w:t>
      </w:r>
      <w:r w:rsidRPr="00746815">
        <w:t>öre son işleme tabi tutulur.</w:t>
      </w:r>
    </w:p>
    <w:p w14:paraId="7327D155" w14:textId="0ED8DAB2" w:rsidR="00CB1B8C" w:rsidRPr="00746815" w:rsidRDefault="00CB1B8C" w:rsidP="00990DC8">
      <w:pPr>
        <w:autoSpaceDE w:val="0"/>
        <w:autoSpaceDN w:val="0"/>
        <w:adjustRightInd w:val="0"/>
        <w:ind w:left="-540" w:firstLine="540"/>
        <w:jc w:val="both"/>
      </w:pPr>
      <w:r w:rsidRPr="00746815">
        <w:t xml:space="preserve">b) Gerektiğinde, bir sonraki dönüştürücüye </w:t>
      </w:r>
      <w:r w:rsidR="00145796" w:rsidRPr="00145796">
        <w:t xml:space="preserve">12 inci </w:t>
      </w:r>
      <w:r w:rsidRPr="00746815">
        <w:t>maddenin üçüncü, dördüncü ve beşinci fıkrasında yer alan kurallara uygun olarak verilen bilgileri aktarır.</w:t>
      </w:r>
    </w:p>
    <w:p w14:paraId="599690AE" w14:textId="3A0B8746" w:rsidR="00CB1B8C" w:rsidRPr="00746815" w:rsidRDefault="00CB1B8C" w:rsidP="00CB1B8C">
      <w:pPr>
        <w:autoSpaceDE w:val="0"/>
        <w:autoSpaceDN w:val="0"/>
        <w:adjustRightInd w:val="0"/>
        <w:ind w:left="-540" w:firstLine="540"/>
        <w:jc w:val="both"/>
      </w:pPr>
      <w:r w:rsidRPr="00746815">
        <w:t xml:space="preserve">c) Gerektiğinde, </w:t>
      </w:r>
      <w:r w:rsidR="00145796" w:rsidRPr="00145796">
        <w:t xml:space="preserve">12 inci </w:t>
      </w:r>
      <w:r w:rsidRPr="00746815">
        <w:t xml:space="preserve">maddenin altıncı fıkrasına göre </w:t>
      </w:r>
      <w:proofErr w:type="spellStart"/>
      <w:r w:rsidRPr="00746815">
        <w:t>GDPM’nin</w:t>
      </w:r>
      <w:proofErr w:type="spellEnd"/>
      <w:r w:rsidRPr="00746815">
        <w:t xml:space="preserve"> kullanıcıları için bilgileri aktarır.</w:t>
      </w:r>
    </w:p>
    <w:p w14:paraId="00394525" w14:textId="10947554" w:rsidR="00CB1B8C" w:rsidRPr="00746815" w:rsidRDefault="00CB1B8C" w:rsidP="00ED3A40">
      <w:pPr>
        <w:ind w:left="-567" w:firstLine="567"/>
        <w:jc w:val="both"/>
      </w:pPr>
      <w:r w:rsidRPr="00746815">
        <w:t>(</w:t>
      </w:r>
      <w:r w:rsidR="00746815">
        <w:t>2</w:t>
      </w:r>
      <w:r w:rsidRPr="00746815">
        <w:t>) Gıda işletmecileri</w:t>
      </w:r>
      <w:r w:rsidR="003B59C5">
        <w:t>,</w:t>
      </w:r>
      <w:r w:rsidRPr="00746815">
        <w:t xml:space="preserve"> </w:t>
      </w:r>
      <w:proofErr w:type="spellStart"/>
      <w:r w:rsidRPr="00746815">
        <w:t>GDPM’leri</w:t>
      </w:r>
      <w:proofErr w:type="spellEnd"/>
      <w:r w:rsidRPr="00746815">
        <w:t xml:space="preserve"> </w:t>
      </w:r>
      <w:r w:rsidR="00145796" w:rsidRPr="00145796">
        <w:t xml:space="preserve">12 inci </w:t>
      </w:r>
      <w:r w:rsidRPr="00746815">
        <w:t>maddenin altıncı fıkrasına göre verilen bilgilere uygun olarak kullanır.</w:t>
      </w:r>
      <w:r w:rsidR="007F09B3">
        <w:t xml:space="preserve"> Ayrıca g</w:t>
      </w:r>
      <w:r w:rsidRPr="00746815">
        <w:t xml:space="preserve">ıda işletmecileri bu bilgileri, </w:t>
      </w:r>
      <w:r w:rsidR="007F09B3">
        <w:t xml:space="preserve">GDPM </w:t>
      </w:r>
      <w:r w:rsidRPr="00746815">
        <w:t>kullanılarak ambalajlanmış gıdanın tüketicilerine ve/veya gerekiyorsa diğer ilgili gıda işletmecilerine aktarır.</w:t>
      </w:r>
    </w:p>
    <w:p w14:paraId="301E5F6E" w14:textId="39147215" w:rsidR="00CB1B8C" w:rsidRPr="00746815" w:rsidRDefault="00CB1B8C" w:rsidP="009A0A8F">
      <w:pPr>
        <w:ind w:left="-567" w:firstLine="567"/>
        <w:jc w:val="both"/>
      </w:pPr>
      <w:r w:rsidRPr="00746815">
        <w:t>(</w:t>
      </w:r>
      <w:r w:rsidR="00746815">
        <w:t>3</w:t>
      </w:r>
      <w:r w:rsidRPr="00746815">
        <w:t xml:space="preserve">) Halihazırda gıda ile temas etmemiş </w:t>
      </w:r>
      <w:proofErr w:type="spellStart"/>
      <w:r w:rsidRPr="00746815">
        <w:t>GDPM’lerin</w:t>
      </w:r>
      <w:proofErr w:type="spellEnd"/>
      <w:r w:rsidRPr="00746815">
        <w:t xml:space="preserve"> etiketlerinde</w:t>
      </w:r>
      <w:r w:rsidR="0024009C">
        <w:t>,</w:t>
      </w:r>
      <w:r w:rsidRPr="00746815">
        <w:t xml:space="preserve"> kullanım bilgileri</w:t>
      </w:r>
      <w:r w:rsidR="000F1D63">
        <w:t>nin</w:t>
      </w:r>
      <w:r w:rsidRPr="00746815">
        <w:t xml:space="preserve"> açık şekilde yer </w:t>
      </w:r>
      <w:r w:rsidR="000F1D63">
        <w:t>almaması halinde</w:t>
      </w:r>
      <w:r w:rsidR="000F1D63" w:rsidRPr="00746815">
        <w:t xml:space="preserve"> </w:t>
      </w:r>
      <w:r w:rsidRPr="00746815">
        <w:t>perakendeciler bu bilgileri sonraki kullanıcılara aktarır.</w:t>
      </w:r>
    </w:p>
    <w:p w14:paraId="183FC147" w14:textId="26C904FE" w:rsidR="00CB1B8C" w:rsidRPr="00746815" w:rsidRDefault="00CB1B8C" w:rsidP="00CB1B8C">
      <w:pPr>
        <w:ind w:left="-567" w:firstLine="567"/>
        <w:jc w:val="both"/>
      </w:pPr>
      <w:r w:rsidRPr="00746815">
        <w:t>(</w:t>
      </w:r>
      <w:r w:rsidR="00746815">
        <w:t>4</w:t>
      </w:r>
      <w:r w:rsidRPr="00746815">
        <w:t>) Uygun geri dönüşüm teknolojisi olarak geri dönüşüm planı kullanılması halinde</w:t>
      </w:r>
      <w:r w:rsidR="003B59C5">
        <w:t>,</w:t>
      </w:r>
      <w:r w:rsidRPr="00746815">
        <w:t xml:space="preserve"> gıda işletmecisi tarafından dönüştürücüden tedarik edilen </w:t>
      </w:r>
      <w:proofErr w:type="spellStart"/>
      <w:r w:rsidRPr="00746815">
        <w:t>GDPM’ler</w:t>
      </w:r>
      <w:proofErr w:type="spellEnd"/>
      <w:r w:rsidRPr="00746815">
        <w:t xml:space="preserve">; </w:t>
      </w:r>
    </w:p>
    <w:p w14:paraId="60E67923" w14:textId="77777777" w:rsidR="00CB1B8C" w:rsidRPr="00746815" w:rsidRDefault="00CB1B8C" w:rsidP="00CB1B8C">
      <w:pPr>
        <w:ind w:left="-567" w:firstLine="567"/>
        <w:jc w:val="both"/>
      </w:pPr>
      <w:r w:rsidRPr="00746815">
        <w:t>a) Geri dönüşüm planı yöneticisinden alınan talimata göre temizlenir, etiketlenir ve kullanılır.</w:t>
      </w:r>
    </w:p>
    <w:p w14:paraId="04C22456" w14:textId="77777777" w:rsidR="00CB1B8C" w:rsidRPr="00746815" w:rsidRDefault="00CB1B8C" w:rsidP="00CB1B8C">
      <w:pPr>
        <w:ind w:left="-567" w:firstLine="567"/>
        <w:jc w:val="both"/>
      </w:pPr>
      <w:r w:rsidRPr="00746815">
        <w:t>b) Sadece temas etmesi amaçlanan gıdaların dağıtımı, depolanması, sergilenmesi ve satışı için kullanılır.</w:t>
      </w:r>
    </w:p>
    <w:p w14:paraId="26F8AAF2" w14:textId="41948882" w:rsidR="00CB1B8C" w:rsidRDefault="00CB1B8C" w:rsidP="00CB1B8C">
      <w:pPr>
        <w:ind w:left="-567" w:firstLine="567"/>
        <w:jc w:val="both"/>
      </w:pPr>
      <w:r w:rsidRPr="00746815">
        <w:t>c) Geri dönüşüm planı kapsamında izin verilenler dışındaki madde ve malzemelerle kontamine edilmez.</w:t>
      </w:r>
    </w:p>
    <w:p w14:paraId="362D5972" w14:textId="6069511D" w:rsidR="00AE3854" w:rsidRDefault="00746815" w:rsidP="00746815">
      <w:pPr>
        <w:autoSpaceDE w:val="0"/>
        <w:autoSpaceDN w:val="0"/>
        <w:adjustRightInd w:val="0"/>
        <w:ind w:left="-540" w:firstLine="540"/>
        <w:jc w:val="both"/>
      </w:pPr>
      <w:r>
        <w:t>(5) Dördüncü fıkradaki koşulların</w:t>
      </w:r>
      <w:r w:rsidRPr="009C3DE9">
        <w:t xml:space="preserve"> sağlanmadığı durumda madde ve malzeme geri dönüşüm planında</w:t>
      </w:r>
      <w:r>
        <w:t>n</w:t>
      </w:r>
      <w:r w:rsidRPr="009C3DE9">
        <w:t xml:space="preserve"> çıkarılır ve bertaraf edilir.</w:t>
      </w:r>
    </w:p>
    <w:p w14:paraId="4737AD04" w14:textId="04CD3FC3" w:rsidR="00CB1B8C" w:rsidRDefault="00CB1B8C" w:rsidP="00CB1B8C">
      <w:pPr>
        <w:ind w:left="-567" w:firstLine="567"/>
        <w:jc w:val="both"/>
        <w:rPr>
          <w:b/>
        </w:rPr>
      </w:pPr>
      <w:r w:rsidRPr="008B3FF0">
        <w:rPr>
          <w:b/>
        </w:rPr>
        <w:t xml:space="preserve">Geri dönüşüm planının işletilmesi için gereklilikler  </w:t>
      </w:r>
    </w:p>
    <w:p w14:paraId="554CB4A0" w14:textId="77508CFD" w:rsidR="00AE3854" w:rsidRPr="008B3FF0" w:rsidRDefault="00CB1B8C" w:rsidP="00CB1B8C">
      <w:pPr>
        <w:ind w:left="-567" w:firstLine="567"/>
        <w:jc w:val="both"/>
      </w:pPr>
      <w:r w:rsidRPr="008B3FF0">
        <w:rPr>
          <w:b/>
        </w:rPr>
        <w:t>MADDE 11</w:t>
      </w:r>
      <w:r w:rsidRPr="008B3FF0">
        <w:t xml:space="preserve"> – (1) </w:t>
      </w:r>
      <w:r w:rsidR="00BC3022">
        <w:t>Geri dönüşüm planının</w:t>
      </w:r>
      <w:r w:rsidR="00BC3022" w:rsidRPr="008B3FF0">
        <w:t xml:space="preserve"> yöneticisi</w:t>
      </w:r>
      <w:r w:rsidR="00BC3022">
        <w:t>,</w:t>
      </w:r>
      <w:r w:rsidR="00BC3022" w:rsidRPr="008B3FF0">
        <w:t xml:space="preserve"> </w:t>
      </w:r>
      <w:r w:rsidR="00BC3022">
        <w:t xml:space="preserve">temsilci olarak belirlenen tek </w:t>
      </w:r>
      <w:r w:rsidR="00646B9B">
        <w:t>bir tüzel kişilik</w:t>
      </w:r>
      <w:r w:rsidR="00BC3022">
        <w:t xml:space="preserve">tir ve </w:t>
      </w:r>
      <w:r w:rsidR="00BC3022" w:rsidRPr="008B3FF0">
        <w:t>planın</w:t>
      </w:r>
      <w:r w:rsidR="00BC3022">
        <w:t xml:space="preserve"> genel işleyişinden sorumludur. G</w:t>
      </w:r>
      <w:r w:rsidR="00BC3022" w:rsidRPr="008B3FF0">
        <w:t>eri dönüşüm planının yöneticisi</w:t>
      </w:r>
      <w:r w:rsidR="00BC3022">
        <w:t>, f</w:t>
      </w:r>
      <w:r w:rsidRPr="008B3FF0">
        <w:t>aaliyete başlamadan en az 15 iş günü önce</w:t>
      </w:r>
      <w:r w:rsidR="00BC3022">
        <w:t xml:space="preserve"> </w:t>
      </w:r>
      <w:r w:rsidRPr="008B3FF0">
        <w:t xml:space="preserve">faaliyetin gerçekleştiği ildeki </w:t>
      </w:r>
      <w:r w:rsidR="0078355C">
        <w:t xml:space="preserve">İl </w:t>
      </w:r>
      <w:r w:rsidR="00746815" w:rsidRPr="00C76370">
        <w:t>Tarım ve Orman Müdürlüğüne</w:t>
      </w:r>
      <w:r w:rsidR="001050EC">
        <w:t xml:space="preserve"> </w:t>
      </w:r>
      <w:r w:rsidR="00746815" w:rsidRPr="008B3FF0">
        <w:t>geri dönüşüm planı ile GDPM üreteceğini beyan eder. Beyanda</w:t>
      </w:r>
      <w:r w:rsidRPr="008B3FF0">
        <w:t xml:space="preserve"> yönetici</w:t>
      </w:r>
      <w:r w:rsidR="003B59C5">
        <w:t>;</w:t>
      </w:r>
      <w:r w:rsidRPr="008B3FF0">
        <w:t xml:space="preserve"> adını, adresini, irtibat kişilerini, planın adını, planın 300 kelimeyi geçmeyen özetini</w:t>
      </w:r>
      <w:r w:rsidR="000E2109">
        <w:t xml:space="preserve"> ve </w:t>
      </w:r>
      <w:r w:rsidRPr="00C76370">
        <w:t>p</w:t>
      </w:r>
      <w:r w:rsidRPr="008B3FF0">
        <w:t>rogram tarafından kullanılan herhangi bir dekontaminasyon tesisatına referansları verir ve bu bilgilerin güncel tutulmasını sağlar.</w:t>
      </w:r>
    </w:p>
    <w:p w14:paraId="04EA3D07" w14:textId="70A8390B" w:rsidR="00CB1B8C" w:rsidRPr="008B3FF0" w:rsidRDefault="00CB1B8C" w:rsidP="00CB1B8C">
      <w:pPr>
        <w:ind w:left="-567" w:firstLine="567"/>
        <w:jc w:val="both"/>
        <w:rPr>
          <w:color w:val="FF0000"/>
        </w:rPr>
      </w:pPr>
      <w:r w:rsidRPr="008B3FF0">
        <w:t xml:space="preserve"> (2) Ek-1 Tablo-1’in 10</w:t>
      </w:r>
      <w:r w:rsidR="005D2174">
        <w:t xml:space="preserve"> uncu </w:t>
      </w:r>
      <w:r w:rsidR="00317776">
        <w:t>s</w:t>
      </w:r>
      <w:r w:rsidRPr="008B3FF0">
        <w:t>ütununa göre geri dönüşü</w:t>
      </w:r>
      <w:r w:rsidR="00990DC8" w:rsidRPr="008B3FF0">
        <w:t>m planı</w:t>
      </w:r>
      <w:r w:rsidR="00AE3854">
        <w:t>nın uygulanması halinde</w:t>
      </w:r>
      <w:r w:rsidR="00317776">
        <w:t>,</w:t>
      </w:r>
      <w:r w:rsidR="00990DC8" w:rsidRPr="008B3FF0">
        <w:t xml:space="preserve"> 1</w:t>
      </w:r>
      <w:r w:rsidR="002B1FEB">
        <w:t>8 inci</w:t>
      </w:r>
      <w:r w:rsidR="00990DC8" w:rsidRPr="008B3FF0">
        <w:t xml:space="preserve"> </w:t>
      </w:r>
      <w:r w:rsidRPr="008B3FF0">
        <w:t>madde</w:t>
      </w:r>
      <w:r w:rsidR="002B1FEB">
        <w:t xml:space="preserve">de belirtilen </w:t>
      </w:r>
      <w:r w:rsidRPr="008B3FF0">
        <w:t>UİB hazırlanma</w:t>
      </w:r>
      <w:r w:rsidR="003B59C5">
        <w:t>z</w:t>
      </w:r>
      <w:r w:rsidRPr="008B3FF0">
        <w:t>.</w:t>
      </w:r>
    </w:p>
    <w:p w14:paraId="47A774AD" w14:textId="4FC8337C" w:rsidR="00CB1B8C" w:rsidRPr="00417811" w:rsidRDefault="00746815" w:rsidP="00CB1B8C">
      <w:pPr>
        <w:ind w:left="-567" w:firstLine="567"/>
        <w:jc w:val="both"/>
      </w:pPr>
      <w:r w:rsidRPr="008B3FF0">
        <w:t xml:space="preserve"> </w:t>
      </w:r>
      <w:r w:rsidR="00CB1B8C" w:rsidRPr="008B3FF0">
        <w:t>(3) Geri dönüşüm planı yöneticisi, katılan tüm işletmeciler ve diğer katılımcı ku</w:t>
      </w:r>
      <w:r w:rsidR="00417811">
        <w:t>ruluşlar</w:t>
      </w:r>
      <w:r w:rsidR="00AE3854">
        <w:t xml:space="preserve"> için</w:t>
      </w:r>
      <w:r w:rsidR="00417811">
        <w:t xml:space="preserve"> tek bir belge</w:t>
      </w:r>
      <w:r w:rsidR="00AE3854">
        <w:t xml:space="preserve"> düzenler.</w:t>
      </w:r>
      <w:r w:rsidR="00417811" w:rsidRPr="00417811">
        <w:t xml:space="preserve"> </w:t>
      </w:r>
      <w:r w:rsidR="00317776" w:rsidRPr="00417811">
        <w:t>Bu belge; planın hedeflerini, çalışma koşullarını, talimatları, diğer kullanıcıların yükümlülüklerini ve geri dönüşüm işlemlerinin açıklamasını içerir.</w:t>
      </w:r>
    </w:p>
    <w:p w14:paraId="2B88138A" w14:textId="32E4B8B8" w:rsidR="00CB1B8C" w:rsidRPr="008B3FF0" w:rsidRDefault="00CB1B8C" w:rsidP="00C76370">
      <w:pPr>
        <w:ind w:left="-567" w:firstLine="567"/>
        <w:jc w:val="both"/>
      </w:pPr>
      <w:r w:rsidRPr="008B3FF0">
        <w:t xml:space="preserve">(4) </w:t>
      </w:r>
      <w:r w:rsidR="000539C3" w:rsidRPr="00417811">
        <w:t>Geri dönüşüm planları; Ek-1 Tablo-1’de belirtilen uygun geri dönüşüm teknolojis</w:t>
      </w:r>
      <w:r w:rsidR="00417811">
        <w:t xml:space="preserve">ine ilişkin özel gereklilikler </w:t>
      </w:r>
      <w:r w:rsidR="00B844C5" w:rsidRPr="00417811">
        <w:t>kapsamında hazırlanır.</w:t>
      </w:r>
      <w:r w:rsidR="00C76370">
        <w:t xml:space="preserve"> </w:t>
      </w:r>
      <w:r w:rsidRPr="008B3FF0">
        <w:t>Atık toplama sistemi de geri dönüşüm planının parça</w:t>
      </w:r>
      <w:r w:rsidR="00B844C5">
        <w:t>sı olarak</w:t>
      </w:r>
      <w:r w:rsidRPr="008B3FF0">
        <w:t xml:space="preserve"> yalnızca plana tabi olarak kullanılan madde ve malzemelerin toplanmasını sağlayacak şekilde</w:t>
      </w:r>
      <w:r w:rsidR="008B3FF0" w:rsidRPr="008B3FF0">
        <w:t xml:space="preserve"> ve Çevre Şehircilik ve İklim Değişikliği Bakanlığının ilgili mevzuatına uygun olarak</w:t>
      </w:r>
      <w:r w:rsidRPr="008B3FF0">
        <w:t xml:space="preserve"> plana dâhil edil</w:t>
      </w:r>
      <w:r w:rsidR="00B844C5">
        <w:t>ir.</w:t>
      </w:r>
    </w:p>
    <w:p w14:paraId="1E625619" w14:textId="79824CC5" w:rsidR="00CB1B8C" w:rsidRPr="00706237" w:rsidRDefault="00CB1B8C" w:rsidP="00CB1B8C">
      <w:pPr>
        <w:ind w:left="-567" w:firstLine="567"/>
        <w:jc w:val="both"/>
        <w:rPr>
          <w:color w:val="FF0000"/>
        </w:rPr>
      </w:pPr>
      <w:r w:rsidRPr="008B3FF0">
        <w:lastRenderedPageBreak/>
        <w:t>(5) Gıda ile temasın beklendiği veya öngörüldüğü kullanım aşamalarında, geri dönüşüm planına tabi olarak kul</w:t>
      </w:r>
      <w:r w:rsidR="004B361C">
        <w:t xml:space="preserve">lanılan tüm madde ve malzemeler; </w:t>
      </w:r>
      <w:r w:rsidR="00A0034C" w:rsidRPr="008B3FF0">
        <w:t xml:space="preserve">çevre </w:t>
      </w:r>
      <w:r w:rsidRPr="008B3FF0">
        <w:t>lisans</w:t>
      </w:r>
      <w:r w:rsidR="003B5CD7">
        <w:t>l</w:t>
      </w:r>
      <w:r w:rsidR="00A0034C" w:rsidRPr="008B3FF0">
        <w:t>ı bir</w:t>
      </w:r>
      <w:r w:rsidRPr="008B3FF0">
        <w:t xml:space="preserve"> işletmeden gel</w:t>
      </w:r>
      <w:r w:rsidR="00B844C5">
        <w:t>ir</w:t>
      </w:r>
      <w:r w:rsidRPr="008B3FF0">
        <w:t xml:space="preserve"> ve </w:t>
      </w:r>
      <w:r w:rsidR="004B361C" w:rsidRPr="004B361C">
        <w:t>izlenebilirliği</w:t>
      </w:r>
      <w:r w:rsidR="004B361C">
        <w:t>n</w:t>
      </w:r>
      <w:r w:rsidR="004B361C" w:rsidRPr="004B361C">
        <w:t xml:space="preserve"> </w:t>
      </w:r>
      <w:r w:rsidR="004B361C">
        <w:t xml:space="preserve">sağlanması </w:t>
      </w:r>
      <w:r w:rsidR="004B361C" w:rsidRPr="004B361C">
        <w:t xml:space="preserve">amacıyla </w:t>
      </w:r>
      <w:r w:rsidR="00706237" w:rsidRPr="004B361C">
        <w:t>açıkça görülebilir ve silinmez olacak şekilde etiketlenir.</w:t>
      </w:r>
    </w:p>
    <w:p w14:paraId="3D8DC311" w14:textId="4E6C0938" w:rsidR="00CB1B8C" w:rsidRPr="004B361C" w:rsidRDefault="00CB1B8C" w:rsidP="00CB1B8C">
      <w:pPr>
        <w:ind w:left="-567" w:firstLine="567"/>
        <w:jc w:val="both"/>
      </w:pPr>
      <w:r w:rsidRPr="004B361C">
        <w:t>(6) Geri dönüşüm planı</w:t>
      </w:r>
      <w:r w:rsidR="007C6A5E">
        <w:t>nın,</w:t>
      </w:r>
      <w:r w:rsidRPr="004B361C">
        <w:t xml:space="preserve"> atık plastiklerin tüketiciden toplanmasına iz</w:t>
      </w:r>
      <w:r w:rsidR="00DF263D">
        <w:t xml:space="preserve">in </w:t>
      </w:r>
      <w:r w:rsidR="007C6A5E">
        <w:t xml:space="preserve">vermesi halinde </w:t>
      </w:r>
      <w:r w:rsidR="00DF263D">
        <w:t>atığın toplanması;</w:t>
      </w:r>
      <w:r w:rsidRPr="004B361C">
        <w:t xml:space="preserve"> geri dönüşüm planına uygunluğunu sağlayacak şekilde belirlenmiş toplama noktalarında</w:t>
      </w:r>
      <w:r w:rsidR="00DF263D">
        <w:t>,</w:t>
      </w:r>
      <w:r w:rsidRPr="004B361C">
        <w:t xml:space="preserve"> diğer atıklardan ayrı olarak gerçekleştirilir.</w:t>
      </w:r>
      <w:r w:rsidR="004B361C" w:rsidRPr="004B361C">
        <w:t xml:space="preserve"> </w:t>
      </w:r>
    </w:p>
    <w:p w14:paraId="02812FAF" w14:textId="21AA75C6" w:rsidR="00CB1B8C" w:rsidRPr="008B3FF0" w:rsidRDefault="00CB1B8C" w:rsidP="00CB1B8C">
      <w:pPr>
        <w:ind w:left="-567" w:firstLine="567"/>
        <w:jc w:val="both"/>
      </w:pPr>
      <w:r w:rsidRPr="008B3FF0">
        <w:t>(7) Geri dönüşüm planına göre üretilmiş geri dönüştürülmüş plastik</w:t>
      </w:r>
      <w:r w:rsidR="00706237">
        <w:t>,</w:t>
      </w:r>
      <w:r w:rsidRPr="008B3FF0">
        <w:t xml:space="preserve"> Ek-1 Tablo-1’in 9 uncu sütununda aksi bir istisna </w:t>
      </w:r>
      <w:r w:rsidR="002A0D5F">
        <w:t>bulunmaması halinde</w:t>
      </w:r>
      <w:r w:rsidR="002A0D5F" w:rsidRPr="008B3FF0">
        <w:t xml:space="preserve"> </w:t>
      </w:r>
      <w:r w:rsidRPr="008B3FF0">
        <w:t>planda bahsedilen</w:t>
      </w:r>
      <w:r w:rsidR="00706237">
        <w:t>den</w:t>
      </w:r>
      <w:r w:rsidRPr="008B3FF0">
        <w:t xml:space="preserve"> farklı şekilde piyasaya arz edilemez.</w:t>
      </w:r>
    </w:p>
    <w:p w14:paraId="310EEB25" w14:textId="77777777" w:rsidR="00CB1B8C" w:rsidRPr="008B3FF0" w:rsidRDefault="00CB1B8C" w:rsidP="00CB1B8C">
      <w:pPr>
        <w:ind w:left="-567" w:firstLine="567"/>
        <w:jc w:val="both"/>
      </w:pPr>
      <w:r w:rsidRPr="008B3FF0">
        <w:t xml:space="preserve">(8) Geri dönüşüm planına dâhil olan işletmeciler ve diğer organizasyonlar; </w:t>
      </w:r>
    </w:p>
    <w:p w14:paraId="245FC87B" w14:textId="17980408" w:rsidR="00CB1B8C" w:rsidRPr="008B3FF0" w:rsidRDefault="003B59C5" w:rsidP="00CB1B8C">
      <w:pPr>
        <w:ind w:left="-567" w:firstLine="567"/>
        <w:jc w:val="both"/>
      </w:pPr>
      <w:r>
        <w:t xml:space="preserve"> </w:t>
      </w:r>
      <w:r w:rsidR="00CB1B8C" w:rsidRPr="008B3FF0">
        <w:t xml:space="preserve">a) Gıda </w:t>
      </w:r>
      <w:r w:rsidR="009E5754">
        <w:t>i</w:t>
      </w:r>
      <w:r w:rsidR="00CB1B8C" w:rsidRPr="008B3FF0">
        <w:t>le Temas Eden Madde ve Malzemelerin Kayıt İşlemleri ve İyi Üretim Uygulamalarına Dair Yönetmelik kapsamında ve Ek-4’te yer alan geri dönüşüm planının gerekliliklerini sağlayacak bir kalite güvence sistemi uygularlar.</w:t>
      </w:r>
    </w:p>
    <w:p w14:paraId="5426AA12" w14:textId="5C2E1CA5" w:rsidR="00733684" w:rsidRDefault="003B59C5" w:rsidP="00DB099E">
      <w:pPr>
        <w:ind w:left="-567" w:firstLine="567"/>
        <w:jc w:val="both"/>
        <w:rPr>
          <w:b/>
        </w:rPr>
      </w:pPr>
      <w:r>
        <w:t xml:space="preserve"> </w:t>
      </w:r>
      <w:r w:rsidR="00CB1B8C" w:rsidRPr="008B3FF0">
        <w:t xml:space="preserve">b) </w:t>
      </w:r>
      <w:r w:rsidR="00CB1B8C" w:rsidRPr="004B361C">
        <w:t>(a) bendindeki koşula alternatif olarak küçük gıda işletmeleri</w:t>
      </w:r>
      <w:r w:rsidR="004B361C">
        <w:t>,</w:t>
      </w:r>
      <w:r w:rsidR="00CB1B8C" w:rsidRPr="004B361C">
        <w:t xml:space="preserve"> </w:t>
      </w:r>
      <w:r>
        <w:t xml:space="preserve">17/11/2011 tarihli ve 28145 sayılı </w:t>
      </w:r>
      <w:r>
        <w:rPr>
          <w:color w:val="000000"/>
        </w:rPr>
        <w:t>Resmî </w:t>
      </w:r>
      <w:proofErr w:type="spellStart"/>
      <w:r>
        <w:t>Gazete’de</w:t>
      </w:r>
      <w:proofErr w:type="spellEnd"/>
      <w:r>
        <w:t xml:space="preserve"> yayımlanan </w:t>
      </w:r>
      <w:r w:rsidR="00CB1B8C" w:rsidRPr="004B361C">
        <w:t>Gıda Hijyeni Yönetmeliğinin</w:t>
      </w:r>
      <w:r w:rsidR="00EC57B9">
        <w:t xml:space="preserve"> </w:t>
      </w:r>
      <w:r w:rsidR="00CB1B8C" w:rsidRPr="004B361C">
        <w:t>HACCP ön gereklilikleri kapsamındaki yükümlülükleri yerine getirerek plastiklerden kay</w:t>
      </w:r>
      <w:r w:rsidR="008B3FF0" w:rsidRPr="004B361C">
        <w:t>naklanacak tehlikeleri önlerler.</w:t>
      </w:r>
    </w:p>
    <w:p w14:paraId="6D38DDDF" w14:textId="2981F99C" w:rsidR="003E6271" w:rsidRPr="00BE381C" w:rsidRDefault="003E6271" w:rsidP="003E6271">
      <w:pPr>
        <w:autoSpaceDE w:val="0"/>
        <w:autoSpaceDN w:val="0"/>
        <w:adjustRightInd w:val="0"/>
        <w:ind w:left="-540" w:firstLine="540"/>
        <w:jc w:val="both"/>
        <w:rPr>
          <w:b/>
        </w:rPr>
      </w:pPr>
      <w:r w:rsidRPr="00BE381C">
        <w:rPr>
          <w:b/>
        </w:rPr>
        <w:t xml:space="preserve">Belgelendirme, talimatlar ve etiketleme </w:t>
      </w:r>
    </w:p>
    <w:p w14:paraId="39A4AF0B" w14:textId="2FF2E041" w:rsidR="003E6271" w:rsidRPr="00391564" w:rsidRDefault="003E6271" w:rsidP="003E6271">
      <w:pPr>
        <w:autoSpaceDE w:val="0"/>
        <w:autoSpaceDN w:val="0"/>
        <w:adjustRightInd w:val="0"/>
        <w:ind w:left="-540" w:firstLine="540"/>
        <w:jc w:val="both"/>
      </w:pPr>
      <w:r w:rsidRPr="00BE381C">
        <w:rPr>
          <w:b/>
        </w:rPr>
        <w:t xml:space="preserve">MADDE </w:t>
      </w:r>
      <w:r w:rsidR="00D25999">
        <w:rPr>
          <w:b/>
        </w:rPr>
        <w:t>12</w:t>
      </w:r>
      <w:r w:rsidRPr="00BE381C">
        <w:t xml:space="preserve"> – (1</w:t>
      </w:r>
      <w:r w:rsidRPr="00A903EE">
        <w:t xml:space="preserve">) </w:t>
      </w:r>
      <w:proofErr w:type="spellStart"/>
      <w:r w:rsidR="00A903EE" w:rsidRPr="00391564">
        <w:t>GDP’nin</w:t>
      </w:r>
      <w:proofErr w:type="spellEnd"/>
      <w:r w:rsidR="00A903EE" w:rsidRPr="00391564">
        <w:t xml:space="preserve"> her partisi, kaynaklandığı üretim aşamasının adı ve özel bir numarayla tanımlanır</w:t>
      </w:r>
      <w:r w:rsidR="002B1FEB">
        <w:t>;</w:t>
      </w:r>
      <w:r w:rsidR="00A903EE" w:rsidRPr="00391564">
        <w:t xml:space="preserve"> her partinin kalitesine ilişkin</w:t>
      </w:r>
      <w:r w:rsidR="002B1FEB">
        <w:t xml:space="preserve"> tek</w:t>
      </w:r>
      <w:r w:rsidR="00A903EE" w:rsidRPr="00391564">
        <w:t xml:space="preserve"> belge ya da kayıt bulundurulur.</w:t>
      </w:r>
    </w:p>
    <w:p w14:paraId="7DDC1CB9" w14:textId="621F91DC" w:rsidR="003E6271" w:rsidRPr="00391564" w:rsidRDefault="003E6271" w:rsidP="003E6271">
      <w:pPr>
        <w:autoSpaceDE w:val="0"/>
        <w:autoSpaceDN w:val="0"/>
        <w:adjustRightInd w:val="0"/>
        <w:ind w:left="-540" w:firstLine="540"/>
        <w:jc w:val="both"/>
      </w:pPr>
      <w:r w:rsidRPr="00391564">
        <w:t xml:space="preserve">(2) </w:t>
      </w:r>
      <w:r w:rsidR="00A903EE" w:rsidRPr="00391564">
        <w:t xml:space="preserve">GDP, </w:t>
      </w:r>
      <w:r w:rsidR="002B1FEB">
        <w:t>19 uncu</w:t>
      </w:r>
      <w:r w:rsidR="00A903EE" w:rsidRPr="00391564">
        <w:t xml:space="preserve"> maddeye uygun olarak hazırlanmış uygunluk beyanı eşliğinde piyasaya arz edilir.</w:t>
      </w:r>
    </w:p>
    <w:p w14:paraId="0046DC59" w14:textId="568A21A1" w:rsidR="003E6271" w:rsidRPr="00BE381C" w:rsidRDefault="003E6271" w:rsidP="003E6271">
      <w:pPr>
        <w:autoSpaceDE w:val="0"/>
        <w:autoSpaceDN w:val="0"/>
        <w:adjustRightInd w:val="0"/>
        <w:ind w:left="-540" w:firstLine="540"/>
        <w:jc w:val="both"/>
      </w:pPr>
      <w:r w:rsidRPr="00391564">
        <w:t xml:space="preserve">(3) </w:t>
      </w:r>
      <w:proofErr w:type="spellStart"/>
      <w:r w:rsidR="00541058" w:rsidRPr="00391564">
        <w:t>GDP’ler</w:t>
      </w:r>
      <w:proofErr w:type="spellEnd"/>
      <w:r w:rsidR="008A768D" w:rsidRPr="00391564">
        <w:t>,</w:t>
      </w:r>
      <w:r w:rsidR="00541058" w:rsidRPr="00391564">
        <w:t xml:space="preserve"> dönüştürücülere etiketlenerek teslim edilir.</w:t>
      </w:r>
      <w:r w:rsidR="008A768D" w:rsidRPr="00391564">
        <w:t xml:space="preserve"> </w:t>
      </w:r>
      <w:r w:rsidRPr="00BE381C">
        <w:t>Etikette</w:t>
      </w:r>
      <w:r w:rsidR="00541058">
        <w:t>,</w:t>
      </w:r>
      <w:r w:rsidRPr="00BE381C">
        <w:t xml:space="preserve"> Türk Gıda Kodeksi Gıda </w:t>
      </w:r>
      <w:r w:rsidR="003F4C37" w:rsidRPr="00BE381C">
        <w:t>i</w:t>
      </w:r>
      <w:r w:rsidRPr="00BE381C">
        <w:t>le Temas Eden Madde ve Malzemelere Dair Yönetme</w:t>
      </w:r>
      <w:r w:rsidR="009C3FF2" w:rsidRPr="00BE381C">
        <w:t xml:space="preserve">liğin Ek-1’nde yer alan sembolle </w:t>
      </w:r>
      <w:r w:rsidRPr="00BE381C">
        <w:t>birlikte aşağıdaki bilgiler yer alır</w:t>
      </w:r>
      <w:r w:rsidR="00541058">
        <w:t>:</w:t>
      </w:r>
    </w:p>
    <w:p w14:paraId="397FEE9E" w14:textId="2DCAD8D8" w:rsidR="003E6271" w:rsidRPr="00BE381C" w:rsidRDefault="003E6271" w:rsidP="003E6271">
      <w:pPr>
        <w:autoSpaceDE w:val="0"/>
        <w:autoSpaceDN w:val="0"/>
        <w:adjustRightInd w:val="0"/>
        <w:ind w:left="-540" w:firstLine="540"/>
        <w:jc w:val="both"/>
      </w:pPr>
      <w:r w:rsidRPr="00BE381C">
        <w:t>a)</w:t>
      </w:r>
      <w:r w:rsidR="0024009C">
        <w:t xml:space="preserve"> </w:t>
      </w:r>
      <w:proofErr w:type="spellStart"/>
      <w:r w:rsidR="003F4C37" w:rsidRPr="00BE381C">
        <w:t>GDP’nin</w:t>
      </w:r>
      <w:proofErr w:type="spellEnd"/>
      <w:r w:rsidRPr="00BE381C">
        <w:t xml:space="preserve"> üretildiği dekontaminasyon tesis</w:t>
      </w:r>
      <w:r w:rsidR="003F4C37" w:rsidRPr="00BE381C">
        <w:t>atının</w:t>
      </w:r>
      <w:r w:rsidRPr="00BE381C">
        <w:t xml:space="preserve"> </w:t>
      </w:r>
      <w:r w:rsidR="00BE381C" w:rsidRPr="00BE381C">
        <w:t xml:space="preserve">kodu/adı ve </w:t>
      </w:r>
      <w:r w:rsidR="00572B5B">
        <w:t xml:space="preserve">işletmenin </w:t>
      </w:r>
      <w:r w:rsidR="00BE381C" w:rsidRPr="00BE381C">
        <w:t xml:space="preserve">işletme </w:t>
      </w:r>
      <w:r w:rsidRPr="00BE381C">
        <w:t>kayıt numarası</w:t>
      </w:r>
      <w:r w:rsidR="003F4C37" w:rsidRPr="00BE381C">
        <w:t>,</w:t>
      </w:r>
    </w:p>
    <w:p w14:paraId="7BF1E449" w14:textId="60068553" w:rsidR="003E6271" w:rsidRPr="00BE381C" w:rsidRDefault="00391564" w:rsidP="003E6271">
      <w:pPr>
        <w:autoSpaceDE w:val="0"/>
        <w:autoSpaceDN w:val="0"/>
        <w:adjustRightInd w:val="0"/>
        <w:ind w:left="-540" w:firstLine="540"/>
        <w:jc w:val="both"/>
      </w:pPr>
      <w:r>
        <w:t>b) Parti n</w:t>
      </w:r>
      <w:r w:rsidR="003E6271" w:rsidRPr="00BE381C">
        <w:t>umarası</w:t>
      </w:r>
      <w:r w:rsidR="003F4C37" w:rsidRPr="00BE381C">
        <w:t>,</w:t>
      </w:r>
    </w:p>
    <w:p w14:paraId="09CFB84A" w14:textId="14568365" w:rsidR="003E6271" w:rsidRPr="00BE381C" w:rsidRDefault="003E6271" w:rsidP="003E6271">
      <w:pPr>
        <w:autoSpaceDE w:val="0"/>
        <w:autoSpaceDN w:val="0"/>
        <w:adjustRightInd w:val="0"/>
        <w:ind w:left="-540" w:firstLine="540"/>
        <w:jc w:val="both"/>
      </w:pPr>
      <w:r w:rsidRPr="00BE381C">
        <w:t>c) Geri dönüştürülmüş içeriğin ağırlıkça yüzdesi</w:t>
      </w:r>
      <w:r w:rsidR="0096205F" w:rsidRPr="00BE381C">
        <w:t>,</w:t>
      </w:r>
    </w:p>
    <w:p w14:paraId="00DD946D" w14:textId="61B5A1E5" w:rsidR="003E6271" w:rsidRPr="00BE381C" w:rsidRDefault="0024009C" w:rsidP="0024009C">
      <w:pPr>
        <w:autoSpaceDE w:val="0"/>
        <w:autoSpaceDN w:val="0"/>
        <w:adjustRightInd w:val="0"/>
        <w:ind w:left="-540" w:firstLine="540"/>
        <w:jc w:val="both"/>
      </w:pPr>
      <w:r>
        <w:t>ç</w:t>
      </w:r>
      <w:r w:rsidR="003E6271" w:rsidRPr="00BE381C">
        <w:t>)</w:t>
      </w:r>
      <w:r>
        <w:t xml:space="preserve"> </w:t>
      </w:r>
      <w:proofErr w:type="spellStart"/>
      <w:r w:rsidR="0096205F" w:rsidRPr="00BE381C">
        <w:t>GDP</w:t>
      </w:r>
      <w:r w:rsidR="00016CF5" w:rsidRPr="00BE381C">
        <w:t>’</w:t>
      </w:r>
      <w:r w:rsidR="0096205F" w:rsidRPr="00BE381C">
        <w:t>nin</w:t>
      </w:r>
      <w:proofErr w:type="spellEnd"/>
      <w:r w:rsidR="0096205F" w:rsidRPr="00BE381C">
        <w:t xml:space="preserve"> GDPM üretiminde k</w:t>
      </w:r>
      <w:r w:rsidR="003F4C37" w:rsidRPr="00BE381C">
        <w:t xml:space="preserve">ullanım oranı </w:t>
      </w:r>
      <w:r w:rsidR="003E6271" w:rsidRPr="00BE381C">
        <w:t xml:space="preserve">%100'den az ise, </w:t>
      </w:r>
      <w:r w:rsidR="003F4C37" w:rsidRPr="00BE381C">
        <w:t>kullanılacak GDP miktarının ağırlıkça maksimum yüzdesi</w:t>
      </w:r>
      <w:r w:rsidR="00541058">
        <w:t>,</w:t>
      </w:r>
      <w:r w:rsidR="003F4C37" w:rsidRPr="00BE381C">
        <w:t xml:space="preserve"> </w:t>
      </w:r>
    </w:p>
    <w:p w14:paraId="53434F42" w14:textId="77777777" w:rsidR="0024009C" w:rsidRDefault="003E6271" w:rsidP="003E6271">
      <w:pPr>
        <w:autoSpaceDE w:val="0"/>
        <w:autoSpaceDN w:val="0"/>
        <w:adjustRightInd w:val="0"/>
        <w:ind w:left="-540" w:firstLine="540"/>
        <w:jc w:val="both"/>
      </w:pPr>
      <w:r w:rsidRPr="00BE381C">
        <w:t>d</w:t>
      </w:r>
      <w:r w:rsidRPr="00391564">
        <w:t xml:space="preserve">) </w:t>
      </w:r>
      <w:r w:rsidR="00541058" w:rsidRPr="00391564">
        <w:t>İkinci fıkrada belirtilen uygunluk beyanı ek talimatlar gerektiriyorsa; ISO 7000’de 1641 referans numarası ile belirtilen sembol</w:t>
      </w:r>
      <w:r w:rsidR="00DF263D">
        <w:t xml:space="preserve"> ile birlikte ek</w:t>
      </w:r>
      <w:r w:rsidR="008A768D" w:rsidRPr="00391564">
        <w:t xml:space="preserve"> talimatlar</w:t>
      </w:r>
      <w:r w:rsidR="00541058" w:rsidRPr="00391564">
        <w:t>.</w:t>
      </w:r>
    </w:p>
    <w:p w14:paraId="74320371" w14:textId="1391F715" w:rsidR="003E6271" w:rsidRPr="00BE381C" w:rsidRDefault="003E6271" w:rsidP="003E6271">
      <w:pPr>
        <w:autoSpaceDE w:val="0"/>
        <w:autoSpaceDN w:val="0"/>
        <w:adjustRightInd w:val="0"/>
        <w:ind w:left="-540" w:firstLine="540"/>
        <w:jc w:val="both"/>
      </w:pPr>
      <w:r w:rsidRPr="00391564">
        <w:t>(4)</w:t>
      </w:r>
      <w:r w:rsidR="0024009C">
        <w:t xml:space="preserve"> </w:t>
      </w:r>
      <w:r w:rsidRPr="00391564">
        <w:t xml:space="preserve">Üçüncü fıkrada </w:t>
      </w:r>
      <w:r w:rsidR="00541058" w:rsidRPr="00391564">
        <w:t xml:space="preserve">belirtilen etiket bilgileri; </w:t>
      </w:r>
      <w:r w:rsidRPr="00391564">
        <w:t xml:space="preserve">açıkça okunabilir </w:t>
      </w:r>
      <w:r w:rsidR="00B87AD4" w:rsidRPr="00391564">
        <w:t>halde,</w:t>
      </w:r>
      <w:r w:rsidRPr="00391564">
        <w:t xml:space="preserve"> görünür bir yere yapıştırılır</w:t>
      </w:r>
      <w:r w:rsidR="00391564">
        <w:t>.</w:t>
      </w:r>
      <w:r w:rsidR="00DF263D">
        <w:t xml:space="preserve"> </w:t>
      </w:r>
      <w:r w:rsidRPr="00BE381C">
        <w:t xml:space="preserve">Etiket </w:t>
      </w:r>
      <w:r w:rsidR="008D5DE2" w:rsidRPr="00BE381C">
        <w:t xml:space="preserve">bilgilerinin </w:t>
      </w:r>
      <w:r w:rsidRPr="00BE381C">
        <w:t>punto büyüklükleri</w:t>
      </w:r>
      <w:r w:rsidR="00016CF5" w:rsidRPr="00BE381C">
        <w:t>,</w:t>
      </w:r>
      <w:r w:rsidR="008D5DE2" w:rsidRPr="00BE381C">
        <w:t xml:space="preserve"> konteynırın en geniş yüzey uzunluğu;</w:t>
      </w:r>
    </w:p>
    <w:p w14:paraId="6EBAD08A" w14:textId="308BD109" w:rsidR="008D5DE2" w:rsidRPr="00BE381C" w:rsidRDefault="008D5DE2" w:rsidP="003E6271">
      <w:pPr>
        <w:autoSpaceDE w:val="0"/>
        <w:autoSpaceDN w:val="0"/>
        <w:adjustRightInd w:val="0"/>
        <w:ind w:left="-540" w:firstLine="540"/>
        <w:jc w:val="both"/>
      </w:pPr>
      <w:r w:rsidRPr="00BE381C">
        <w:tab/>
      </w:r>
      <w:r w:rsidR="002505D5">
        <w:t>a)</w:t>
      </w:r>
      <w:r w:rsidRPr="00BE381C">
        <w:t>75</w:t>
      </w:r>
      <w:r w:rsidR="00016CF5" w:rsidRPr="00BE381C">
        <w:t xml:space="preserve"> </w:t>
      </w:r>
      <w:r w:rsidRPr="00BE381C">
        <w:t>cm’den az olanlarda 17 punto (6 mm),</w:t>
      </w:r>
    </w:p>
    <w:p w14:paraId="23DFB9EF" w14:textId="4E0B5B70" w:rsidR="008D5DE2" w:rsidRPr="00BE381C" w:rsidRDefault="008D5DE2" w:rsidP="003E6271">
      <w:pPr>
        <w:autoSpaceDE w:val="0"/>
        <w:autoSpaceDN w:val="0"/>
        <w:adjustRightInd w:val="0"/>
        <w:ind w:left="-540" w:firstLine="540"/>
        <w:jc w:val="both"/>
      </w:pPr>
      <w:r w:rsidRPr="00BE381C">
        <w:tab/>
      </w:r>
      <w:r w:rsidR="002505D5">
        <w:t>b)</w:t>
      </w:r>
      <w:r w:rsidRPr="00BE381C">
        <w:t>75 cm -125 cm arasında olanlarda 23 punto (</w:t>
      </w:r>
      <w:r w:rsidR="008F605F" w:rsidRPr="00BE381C">
        <w:t>8 mm</w:t>
      </w:r>
      <w:r w:rsidRPr="00BE381C">
        <w:t>),</w:t>
      </w:r>
    </w:p>
    <w:p w14:paraId="517091F7" w14:textId="6807A55A" w:rsidR="008D5DE2" w:rsidRPr="00BE381C" w:rsidRDefault="008D5DE2" w:rsidP="003E6271">
      <w:pPr>
        <w:autoSpaceDE w:val="0"/>
        <w:autoSpaceDN w:val="0"/>
        <w:adjustRightInd w:val="0"/>
        <w:ind w:left="-540" w:firstLine="540"/>
        <w:jc w:val="both"/>
      </w:pPr>
      <w:r w:rsidRPr="00BE381C">
        <w:tab/>
      </w:r>
      <w:r w:rsidR="002505D5">
        <w:t>c)</w:t>
      </w:r>
      <w:r w:rsidRPr="00BE381C">
        <w:t>125 cm’den büyük olanlarda 30 punto</w:t>
      </w:r>
      <w:r w:rsidR="008F605F" w:rsidRPr="00BE381C">
        <w:t xml:space="preserve"> (11 mm)</w:t>
      </w:r>
      <w:r w:rsidRPr="00BE381C">
        <w:t xml:space="preserve"> </w:t>
      </w:r>
    </w:p>
    <w:p w14:paraId="09A8C7D1" w14:textId="19E2446A" w:rsidR="008D5DE2" w:rsidRPr="00BE381C" w:rsidRDefault="008D5DE2" w:rsidP="003E6271">
      <w:pPr>
        <w:autoSpaceDE w:val="0"/>
        <w:autoSpaceDN w:val="0"/>
        <w:adjustRightInd w:val="0"/>
        <w:ind w:left="-540" w:firstLine="540"/>
        <w:jc w:val="both"/>
      </w:pPr>
      <w:r w:rsidRPr="00BE381C">
        <w:t>ol</w:t>
      </w:r>
      <w:r w:rsidR="0022134C">
        <w:t>acak şekilde düzenlenir.</w:t>
      </w:r>
    </w:p>
    <w:p w14:paraId="3DBB0D26" w14:textId="32A8CDF0" w:rsidR="003E6271" w:rsidRPr="00BE381C" w:rsidRDefault="003E6271" w:rsidP="00A53F6D">
      <w:pPr>
        <w:autoSpaceDE w:val="0"/>
        <w:autoSpaceDN w:val="0"/>
        <w:adjustRightInd w:val="0"/>
        <w:ind w:left="-540" w:firstLine="540"/>
        <w:jc w:val="both"/>
      </w:pPr>
      <w:r w:rsidRPr="00BE381C">
        <w:t xml:space="preserve">(5) </w:t>
      </w:r>
      <w:r w:rsidR="002505D5">
        <w:t>T</w:t>
      </w:r>
      <w:r w:rsidR="008D5DE2" w:rsidRPr="00BE381C">
        <w:t xml:space="preserve">esisatın bir parçası olan ya da araçlara monte edilen </w:t>
      </w:r>
      <w:r w:rsidR="004C4A4C">
        <w:t xml:space="preserve">sabit </w:t>
      </w:r>
      <w:r w:rsidR="008D5DE2" w:rsidRPr="00BE381C">
        <w:t>konteynırlarda</w:t>
      </w:r>
      <w:r w:rsidR="00A53F6D" w:rsidRPr="00BE381C">
        <w:t xml:space="preserve"> </w:t>
      </w:r>
      <w:r w:rsidR="0052149B" w:rsidRPr="00BE381C">
        <w:t>etiketleme yapılmayabilir.</w:t>
      </w:r>
      <w:r w:rsidR="008D5DE2" w:rsidRPr="00BE381C">
        <w:t xml:space="preserve"> </w:t>
      </w:r>
    </w:p>
    <w:p w14:paraId="239BAA8D" w14:textId="5A311750" w:rsidR="00054F3A" w:rsidRPr="00104BF6" w:rsidRDefault="003E6271" w:rsidP="00104BF6">
      <w:pPr>
        <w:autoSpaceDE w:val="0"/>
        <w:autoSpaceDN w:val="0"/>
        <w:adjustRightInd w:val="0"/>
        <w:ind w:left="-540" w:firstLine="540"/>
        <w:jc w:val="both"/>
        <w:rPr>
          <w:strike/>
          <w:shd w:val="clear" w:color="auto" w:fill="FFFFFF"/>
        </w:rPr>
      </w:pPr>
      <w:r w:rsidRPr="00BE381C">
        <w:t xml:space="preserve">(6) </w:t>
      </w:r>
      <w:r w:rsidR="00512EDD" w:rsidRPr="004B361C">
        <w:rPr>
          <w:shd w:val="clear" w:color="auto" w:fill="FFFFFF"/>
        </w:rPr>
        <w:t xml:space="preserve">Uygun geri dönüşüm teknolojisi kullanılarak üretilen </w:t>
      </w:r>
      <w:proofErr w:type="spellStart"/>
      <w:r w:rsidR="002B1FEB">
        <w:rPr>
          <w:shd w:val="clear" w:color="auto" w:fill="FFFFFF"/>
        </w:rPr>
        <w:t>GDPM</w:t>
      </w:r>
      <w:r w:rsidR="00102CA6">
        <w:rPr>
          <w:shd w:val="clear" w:color="auto" w:fill="FFFFFF"/>
        </w:rPr>
        <w:t>’nin</w:t>
      </w:r>
      <w:proofErr w:type="spellEnd"/>
      <w:r w:rsidR="002B1FEB">
        <w:rPr>
          <w:shd w:val="clear" w:color="auto" w:fill="FFFFFF"/>
        </w:rPr>
        <w:t xml:space="preserve"> </w:t>
      </w:r>
      <w:r w:rsidR="00512EDD" w:rsidRPr="004B361C">
        <w:rPr>
          <w:shd w:val="clear" w:color="auto" w:fill="FFFFFF"/>
        </w:rPr>
        <w:t xml:space="preserve">kullanımına ilişkin Ek-1’de belirtilen kısıtlamalar ve spesifikasyonlar ile </w:t>
      </w:r>
      <w:r w:rsidR="00734B49" w:rsidRPr="004B361C">
        <w:rPr>
          <w:shd w:val="clear" w:color="auto" w:fill="FFFFFF"/>
        </w:rPr>
        <w:t xml:space="preserve">varsa uygunluk değerlendirmesi için verilen </w:t>
      </w:r>
      <w:r w:rsidR="004A34CE" w:rsidRPr="004A34CE">
        <w:rPr>
          <w:shd w:val="clear" w:color="auto" w:fill="FFFFFF"/>
        </w:rPr>
        <w:t>bilimsel görüşte</w:t>
      </w:r>
      <w:r w:rsidR="00734B49" w:rsidRPr="004B361C">
        <w:rPr>
          <w:shd w:val="clear" w:color="auto" w:fill="FFFFFF"/>
        </w:rPr>
        <w:t xml:space="preserve"> yer alan kısıtlama</w:t>
      </w:r>
      <w:r w:rsidR="00917E2A" w:rsidRPr="004B361C">
        <w:rPr>
          <w:shd w:val="clear" w:color="auto" w:fill="FFFFFF"/>
        </w:rPr>
        <w:t>lar</w:t>
      </w:r>
      <w:r w:rsidR="00734B49" w:rsidRPr="004B361C">
        <w:rPr>
          <w:shd w:val="clear" w:color="auto" w:fill="FFFFFF"/>
        </w:rPr>
        <w:t xml:space="preserve"> ve spesifikasyonlar; Türk Gıda Kodeksi Gıda ile Temas Eden Madde ve Malzemelere Dair Yönetmeliğin 13 üncü maddesi </w:t>
      </w:r>
      <w:r w:rsidR="002505D5">
        <w:rPr>
          <w:shd w:val="clear" w:color="auto" w:fill="FFFFFF"/>
        </w:rPr>
        <w:t>uyarınca</w:t>
      </w:r>
      <w:r w:rsidR="002505D5" w:rsidRPr="004B361C">
        <w:rPr>
          <w:shd w:val="clear" w:color="auto" w:fill="FFFFFF"/>
        </w:rPr>
        <w:t xml:space="preserve"> </w:t>
      </w:r>
      <w:r w:rsidR="00734B49" w:rsidRPr="004B361C">
        <w:rPr>
          <w:shd w:val="clear" w:color="auto" w:fill="FFFFFF"/>
        </w:rPr>
        <w:t xml:space="preserve">gıda işletmecisine veya son tüketiciye sunulan geri dönüştürülmüş </w:t>
      </w:r>
      <w:r w:rsidR="00102CA6">
        <w:rPr>
          <w:shd w:val="clear" w:color="auto" w:fill="FFFFFF"/>
        </w:rPr>
        <w:t xml:space="preserve">plastik </w:t>
      </w:r>
      <w:r w:rsidR="00734B49" w:rsidRPr="004B361C">
        <w:rPr>
          <w:shd w:val="clear" w:color="auto" w:fill="FFFFFF"/>
        </w:rPr>
        <w:t xml:space="preserve">madde ve malzemelerin etiketinde </w:t>
      </w:r>
      <w:r w:rsidR="00512EDD" w:rsidRPr="004B361C">
        <w:rPr>
          <w:shd w:val="clear" w:color="auto" w:fill="FFFFFF"/>
        </w:rPr>
        <w:t>yer alır</w:t>
      </w:r>
      <w:r w:rsidR="00734B49" w:rsidRPr="004B361C">
        <w:rPr>
          <w:shd w:val="clear" w:color="auto" w:fill="FFFFFF"/>
        </w:rPr>
        <w:t>.</w:t>
      </w:r>
    </w:p>
    <w:p w14:paraId="49610C0F" w14:textId="77777777" w:rsidR="003C7DA7" w:rsidRDefault="003C7DA7" w:rsidP="009C67C7">
      <w:pPr>
        <w:autoSpaceDE w:val="0"/>
        <w:autoSpaceDN w:val="0"/>
        <w:adjustRightInd w:val="0"/>
        <w:ind w:left="-540" w:firstLine="540"/>
        <w:jc w:val="center"/>
        <w:rPr>
          <w:b/>
          <w:bCs/>
        </w:rPr>
      </w:pPr>
    </w:p>
    <w:p w14:paraId="6F4834C8" w14:textId="77777777" w:rsidR="00805E3B" w:rsidRDefault="00805E3B" w:rsidP="009C67C7">
      <w:pPr>
        <w:autoSpaceDE w:val="0"/>
        <w:autoSpaceDN w:val="0"/>
        <w:adjustRightInd w:val="0"/>
        <w:ind w:left="-540" w:firstLine="540"/>
        <w:jc w:val="center"/>
        <w:rPr>
          <w:b/>
          <w:bCs/>
        </w:rPr>
      </w:pPr>
    </w:p>
    <w:p w14:paraId="516A3B3A" w14:textId="77777777" w:rsidR="00805E3B" w:rsidRDefault="00805E3B" w:rsidP="009C67C7">
      <w:pPr>
        <w:autoSpaceDE w:val="0"/>
        <w:autoSpaceDN w:val="0"/>
        <w:adjustRightInd w:val="0"/>
        <w:ind w:left="-540" w:firstLine="540"/>
        <w:jc w:val="center"/>
        <w:rPr>
          <w:b/>
          <w:bCs/>
        </w:rPr>
      </w:pPr>
    </w:p>
    <w:p w14:paraId="703C5E96" w14:textId="401DC70E" w:rsidR="00572586" w:rsidRDefault="00F24012" w:rsidP="009C67C7">
      <w:pPr>
        <w:autoSpaceDE w:val="0"/>
        <w:autoSpaceDN w:val="0"/>
        <w:adjustRightInd w:val="0"/>
        <w:ind w:left="-540" w:firstLine="540"/>
        <w:jc w:val="center"/>
        <w:rPr>
          <w:b/>
          <w:bCs/>
        </w:rPr>
      </w:pPr>
      <w:r>
        <w:rPr>
          <w:b/>
          <w:bCs/>
        </w:rPr>
        <w:lastRenderedPageBreak/>
        <w:t>DÖRDÜNCÜ</w:t>
      </w:r>
      <w:r w:rsidR="009C67C7" w:rsidRPr="009C67C7">
        <w:rPr>
          <w:b/>
          <w:bCs/>
        </w:rPr>
        <w:t xml:space="preserve"> BÖLÜM</w:t>
      </w:r>
    </w:p>
    <w:p w14:paraId="25C7B2E5" w14:textId="77777777" w:rsidR="00E11BB6" w:rsidRDefault="00E11BB6" w:rsidP="00E11BB6">
      <w:pPr>
        <w:ind w:left="-540" w:firstLine="540"/>
        <w:jc w:val="center"/>
        <w:rPr>
          <w:rFonts w:eastAsia="Calibri"/>
          <w:b/>
        </w:rPr>
      </w:pPr>
      <w:r>
        <w:rPr>
          <w:b/>
          <w:bCs/>
        </w:rPr>
        <w:t>Dekontaminasyon Prosesi Uygunluk Başvurusu, Bilimsel Görüş,</w:t>
      </w:r>
    </w:p>
    <w:p w14:paraId="7926B45C" w14:textId="44DF9CEE" w:rsidR="00E11BB6" w:rsidRDefault="00E11BB6" w:rsidP="00E11BB6">
      <w:pPr>
        <w:autoSpaceDE w:val="0"/>
        <w:autoSpaceDN w:val="0"/>
        <w:adjustRightInd w:val="0"/>
        <w:ind w:left="-540" w:firstLine="540"/>
        <w:jc w:val="center"/>
        <w:rPr>
          <w:b/>
          <w:bCs/>
        </w:rPr>
      </w:pPr>
      <w:r>
        <w:rPr>
          <w:b/>
          <w:bCs/>
        </w:rPr>
        <w:t>Başvurunun Sonuçlandırılması ve Yeniden Değerlendirme</w:t>
      </w:r>
    </w:p>
    <w:p w14:paraId="51942C7A" w14:textId="77777777" w:rsidR="00BA5CD6" w:rsidRDefault="00BA5CD6" w:rsidP="00E11BB6">
      <w:pPr>
        <w:autoSpaceDE w:val="0"/>
        <w:autoSpaceDN w:val="0"/>
        <w:adjustRightInd w:val="0"/>
        <w:ind w:left="-540" w:firstLine="540"/>
        <w:jc w:val="center"/>
        <w:rPr>
          <w:b/>
          <w:bCs/>
        </w:rPr>
      </w:pPr>
    </w:p>
    <w:p w14:paraId="479B316F" w14:textId="6202CC17" w:rsidR="00BE381C" w:rsidRPr="00A26A32" w:rsidRDefault="00BE381C" w:rsidP="00BE381C">
      <w:pPr>
        <w:autoSpaceDE w:val="0"/>
        <w:autoSpaceDN w:val="0"/>
        <w:adjustRightInd w:val="0"/>
        <w:ind w:left="-540" w:firstLine="540"/>
        <w:jc w:val="both"/>
        <w:rPr>
          <w:b/>
        </w:rPr>
      </w:pPr>
      <w:r>
        <w:rPr>
          <w:b/>
        </w:rPr>
        <w:t xml:space="preserve">Dekontaminasyon </w:t>
      </w:r>
      <w:r w:rsidRPr="008D0DF6">
        <w:rPr>
          <w:b/>
        </w:rPr>
        <w:t>prosesi uygunluk başvurusu</w:t>
      </w:r>
      <w:r w:rsidR="002F732A">
        <w:rPr>
          <w:b/>
        </w:rPr>
        <w:t xml:space="preserve"> </w:t>
      </w:r>
    </w:p>
    <w:p w14:paraId="27C45574" w14:textId="5884EA2D" w:rsidR="00BE381C" w:rsidRDefault="00BE381C" w:rsidP="009E5E9B">
      <w:pPr>
        <w:ind w:left="-567" w:firstLine="567"/>
        <w:jc w:val="both"/>
        <w:rPr>
          <w:rFonts w:eastAsia="Calibri"/>
        </w:rPr>
      </w:pPr>
      <w:r w:rsidRPr="007241AB">
        <w:rPr>
          <w:b/>
        </w:rPr>
        <w:t xml:space="preserve">MADDE </w:t>
      </w:r>
      <w:r w:rsidR="00C36658">
        <w:rPr>
          <w:b/>
        </w:rPr>
        <w:t>1</w:t>
      </w:r>
      <w:r w:rsidR="00233269">
        <w:rPr>
          <w:b/>
        </w:rPr>
        <w:t>3</w:t>
      </w:r>
      <w:r w:rsidRPr="007241AB">
        <w:t xml:space="preserve"> – (1)</w:t>
      </w:r>
      <w:r>
        <w:t xml:space="preserve"> </w:t>
      </w:r>
      <w:r w:rsidR="009E5E9B">
        <w:rPr>
          <w:rFonts w:eastAsia="Calibri"/>
        </w:rPr>
        <w:t>Dekontaminasyon prosesine ilişkin bilimsel değerlendirme yapılması için</w:t>
      </w:r>
      <w:r w:rsidR="009E5E9B">
        <w:t xml:space="preserve"> Genel Müdürlüğe başvuru</w:t>
      </w:r>
      <w:r w:rsidRPr="00483259">
        <w:rPr>
          <w:rFonts w:eastAsia="Calibri"/>
        </w:rPr>
        <w:t xml:space="preserve"> yapılır.</w:t>
      </w:r>
    </w:p>
    <w:p w14:paraId="320F0CB9" w14:textId="3A3B11C1" w:rsidR="00BE381C" w:rsidRDefault="00BE381C" w:rsidP="00BE381C">
      <w:pPr>
        <w:ind w:left="-567" w:firstLine="567"/>
        <w:jc w:val="both"/>
      </w:pPr>
      <w:r w:rsidRPr="005D68B5">
        <w:t>(2)</w:t>
      </w:r>
      <w:r w:rsidRPr="005D68B5">
        <w:rPr>
          <w:b/>
        </w:rPr>
        <w:t xml:space="preserve"> </w:t>
      </w:r>
      <w:r w:rsidR="003B5CD7">
        <w:t>B</w:t>
      </w:r>
      <w:r w:rsidRPr="005D68B5">
        <w:rPr>
          <w:color w:val="000000"/>
        </w:rPr>
        <w:t>aşvuru;</w:t>
      </w:r>
      <w:r w:rsidRPr="005D68B5">
        <w:t xml:space="preserve"> başvuru sahibinin </w:t>
      </w:r>
      <w:r w:rsidRPr="005B3E26">
        <w:t xml:space="preserve">adı, adresi ve iletişim bilgileri, </w:t>
      </w:r>
      <w:r w:rsidR="003539F2">
        <w:t>üçüncü</w:t>
      </w:r>
      <w:r>
        <w:t xml:space="preserve"> </w:t>
      </w:r>
      <w:r w:rsidRPr="005B3E26">
        <w:t>fıkrada detayları açıklanan bilgileri içeren teknik dosya</w:t>
      </w:r>
      <w:r>
        <w:t>yı</w:t>
      </w:r>
      <w:r w:rsidRPr="005B3E26">
        <w:t xml:space="preserve"> ve teknik</w:t>
      </w:r>
      <w:r w:rsidR="00C36658">
        <w:t xml:space="preserve"> dosya özetini içerir.</w:t>
      </w:r>
    </w:p>
    <w:p w14:paraId="0667D6EC" w14:textId="680FECDC" w:rsidR="00BE381C" w:rsidRDefault="00BE381C" w:rsidP="00BE381C">
      <w:pPr>
        <w:autoSpaceDE w:val="0"/>
        <w:autoSpaceDN w:val="0"/>
        <w:adjustRightInd w:val="0"/>
        <w:ind w:left="-540" w:firstLine="540"/>
        <w:jc w:val="both"/>
      </w:pPr>
      <w:r>
        <w:t>(3</w:t>
      </w:r>
      <w:r w:rsidRPr="00483259">
        <w:t xml:space="preserve">) </w:t>
      </w:r>
      <w:r w:rsidRPr="00483259">
        <w:rPr>
          <w:rFonts w:eastAsia="Calibri"/>
        </w:rPr>
        <w:t>İkinci fıkrada belirtilen</w:t>
      </w:r>
      <w:r w:rsidRPr="00483259">
        <w:t xml:space="preserve"> te</w:t>
      </w:r>
      <w:r>
        <w:t>knik dosya</w:t>
      </w:r>
      <w:r w:rsidR="00BA5CD6">
        <w:t>da</w:t>
      </w:r>
      <w:r>
        <w:t xml:space="preserve"> aşağıdaki </w:t>
      </w:r>
      <w:r w:rsidR="00BA5CD6">
        <w:t>bilgiler yer alır</w:t>
      </w:r>
      <w:r w:rsidR="00572B5B">
        <w:t>:</w:t>
      </w:r>
    </w:p>
    <w:p w14:paraId="58ACDAAC" w14:textId="2EA63688" w:rsidR="00BE381C" w:rsidRDefault="00BE381C" w:rsidP="00BE381C">
      <w:pPr>
        <w:autoSpaceDE w:val="0"/>
        <w:autoSpaceDN w:val="0"/>
        <w:adjustRightInd w:val="0"/>
        <w:ind w:left="-540" w:firstLine="540"/>
        <w:jc w:val="both"/>
      </w:pPr>
      <w:r>
        <w:t xml:space="preserve">a) </w:t>
      </w:r>
      <w:r w:rsidRPr="005D7639">
        <w:t>Dekontaminasyon prosesinin</w:t>
      </w:r>
      <w:r w:rsidRPr="005D7639">
        <w:rPr>
          <w:b/>
        </w:rPr>
        <w:t xml:space="preserve"> </w:t>
      </w:r>
      <w:r w:rsidRPr="00C21FA3">
        <w:t xml:space="preserve">güvenilirlik değerlendirmesine ilişkin </w:t>
      </w:r>
      <w:r w:rsidRPr="004A34CE">
        <w:t>olarak</w:t>
      </w:r>
      <w:r w:rsidR="007B3B28" w:rsidRPr="004A34CE">
        <w:t xml:space="preserve"> </w:t>
      </w:r>
      <w:r w:rsidR="003B5CD7" w:rsidRPr="004A34CE">
        <w:t>altıncı fıkrada anılan</w:t>
      </w:r>
      <w:r w:rsidR="003B5CD7">
        <w:t xml:space="preserve"> </w:t>
      </w:r>
      <w:r w:rsidRPr="00C21FA3">
        <w:t>kılavuzda belirtilen bilgiler</w:t>
      </w:r>
      <w:r w:rsidR="003539F2">
        <w:t>,</w:t>
      </w:r>
    </w:p>
    <w:p w14:paraId="7A4DE880" w14:textId="0243DA5A" w:rsidR="00BE381C" w:rsidRDefault="00BE381C" w:rsidP="00BE381C">
      <w:pPr>
        <w:autoSpaceDE w:val="0"/>
        <w:autoSpaceDN w:val="0"/>
        <w:adjustRightInd w:val="0"/>
        <w:ind w:left="-540" w:firstLine="540"/>
        <w:jc w:val="both"/>
      </w:pPr>
      <w:r>
        <w:t>b) D</w:t>
      </w:r>
      <w:r w:rsidRPr="00E726D4">
        <w:t xml:space="preserve">ekontaminasyon </w:t>
      </w:r>
      <w:r>
        <w:t>prosesine</w:t>
      </w:r>
      <w:r w:rsidRPr="00E726D4">
        <w:t xml:space="preserve"> girmeye uygun plastik girdi ür</w:t>
      </w:r>
      <w:r>
        <w:t>etmek için yürütülen ön işlemi</w:t>
      </w:r>
      <w:r w:rsidRPr="00E726D4">
        <w:t xml:space="preserve">n ve ön işleme tabi tutulmuş plastik girdinin ayrıntılı bir spesifikasyonu da dâhil </w:t>
      </w:r>
      <w:r>
        <w:t>olmak üzere toplama ve ön işlem</w:t>
      </w:r>
      <w:r w:rsidRPr="00E726D4">
        <w:t xml:space="preserve"> sırasında uygulanan özel kalite kontrol prosedürlerinin </w:t>
      </w:r>
      <w:r>
        <w:t>açıklaması</w:t>
      </w:r>
      <w:r w:rsidR="003539F2">
        <w:t>,</w:t>
      </w:r>
    </w:p>
    <w:p w14:paraId="19DD658C" w14:textId="5B456B4A" w:rsidR="00BE381C" w:rsidRPr="00C17924" w:rsidRDefault="00BE381C" w:rsidP="00BE381C">
      <w:pPr>
        <w:autoSpaceDE w:val="0"/>
        <w:autoSpaceDN w:val="0"/>
        <w:adjustRightInd w:val="0"/>
        <w:ind w:left="-540" w:firstLine="540"/>
        <w:jc w:val="both"/>
      </w:pPr>
      <w:r>
        <w:t xml:space="preserve">c) </w:t>
      </w:r>
      <w:proofErr w:type="spellStart"/>
      <w:r w:rsidRPr="00572B10">
        <w:rPr>
          <w:rFonts w:eastAsia="Calibri"/>
        </w:rPr>
        <w:t>GDP’nin</w:t>
      </w:r>
      <w:proofErr w:type="spellEnd"/>
      <w:r w:rsidRPr="00572B10">
        <w:rPr>
          <w:rFonts w:eastAsia="Calibri"/>
        </w:rPr>
        <w:t xml:space="preserve"> </w:t>
      </w:r>
      <w:r w:rsidRPr="00572B10">
        <w:t>s</w:t>
      </w:r>
      <w:r>
        <w:t>onradan işlenmesini gerektirecek</w:t>
      </w:r>
      <w:r w:rsidRPr="00E726D4">
        <w:t xml:space="preserve"> ve elde edilen </w:t>
      </w:r>
      <w:proofErr w:type="spellStart"/>
      <w:r w:rsidRPr="005D77B8">
        <w:rPr>
          <w:rFonts w:eastAsia="Calibri"/>
        </w:rPr>
        <w:t>GDPM’lerin</w:t>
      </w:r>
      <w:proofErr w:type="spellEnd"/>
      <w:r w:rsidRPr="005D77B8">
        <w:t xml:space="preserve"> </w:t>
      </w:r>
      <w:r w:rsidRPr="00C17924">
        <w:t>amaçlanan kullanımının uygun olmayacağı durumlarla ilgili talimatlar ve etiketleme de dâhil olmak üzere dönüştürücülere ve son kullanıcılara iletilecek açıklamalar</w:t>
      </w:r>
      <w:r w:rsidR="003539F2">
        <w:t>,</w:t>
      </w:r>
    </w:p>
    <w:p w14:paraId="5D8D66D4" w14:textId="668FE4D4" w:rsidR="00BE381C" w:rsidRPr="00C17924" w:rsidRDefault="00BE381C" w:rsidP="00BE381C">
      <w:pPr>
        <w:autoSpaceDE w:val="0"/>
        <w:autoSpaceDN w:val="0"/>
        <w:adjustRightInd w:val="0"/>
        <w:ind w:left="-540" w:firstLine="540"/>
        <w:jc w:val="both"/>
      </w:pPr>
      <w:r w:rsidRPr="00C17924">
        <w:t>ç) Dekontaminasyon prosesinde kullanılan</w:t>
      </w:r>
      <w:r>
        <w:t>;</w:t>
      </w:r>
      <w:r w:rsidRPr="00C17924">
        <w:t xml:space="preserve"> </w:t>
      </w:r>
      <w:r w:rsidRPr="00572B10">
        <w:t>girdi, çıktı ve kalite kontrol basamaklarının hepsine referans teşkil edecek şekilde bütün işle</w:t>
      </w:r>
      <w:r>
        <w:t>m basamaklarını içeren diyagram</w:t>
      </w:r>
      <w:r w:rsidR="003539F2">
        <w:t>,</w:t>
      </w:r>
    </w:p>
    <w:p w14:paraId="14AEAAFC" w14:textId="7D3580C3" w:rsidR="00BE381C" w:rsidRPr="00C17924" w:rsidRDefault="00BE381C" w:rsidP="00BE381C">
      <w:pPr>
        <w:autoSpaceDE w:val="0"/>
        <w:autoSpaceDN w:val="0"/>
        <w:adjustRightInd w:val="0"/>
        <w:ind w:left="-540" w:firstLine="540"/>
        <w:jc w:val="both"/>
      </w:pPr>
      <w:r w:rsidRPr="00C17924">
        <w:t xml:space="preserve">d) </w:t>
      </w:r>
      <w:r>
        <w:t>D</w:t>
      </w:r>
      <w:r w:rsidRPr="00C17924">
        <w:t xml:space="preserve">ekontaminasyon prosesinin yalnızca dekontaminasyonla ilgili aletleri gösteren boru tesisatı ve </w:t>
      </w:r>
      <w:r>
        <w:t>ekipmanların</w:t>
      </w:r>
      <w:r w:rsidRPr="00C17924">
        <w:t xml:space="preserve"> şeması</w:t>
      </w:r>
      <w:r w:rsidR="003539F2">
        <w:t>,</w:t>
      </w:r>
    </w:p>
    <w:p w14:paraId="0BE24278" w14:textId="45FEB1CD" w:rsidR="00BE381C" w:rsidRDefault="00BE381C" w:rsidP="00BE381C">
      <w:pPr>
        <w:autoSpaceDE w:val="0"/>
        <w:autoSpaceDN w:val="0"/>
        <w:adjustRightInd w:val="0"/>
        <w:ind w:left="-540" w:firstLine="540"/>
        <w:jc w:val="both"/>
      </w:pPr>
      <w:r w:rsidRPr="00C17924">
        <w:t>e) Dekontaminasyon prosesinin her bir basamağında uygulanan kalite kontrol prosedürlerinin</w:t>
      </w:r>
      <w:r>
        <w:t>;</w:t>
      </w:r>
    </w:p>
    <w:p w14:paraId="021C9C90" w14:textId="77777777" w:rsidR="00BE381C" w:rsidRDefault="00BE381C" w:rsidP="00BE381C">
      <w:pPr>
        <w:autoSpaceDE w:val="0"/>
        <w:autoSpaceDN w:val="0"/>
        <w:adjustRightInd w:val="0"/>
        <w:ind w:left="-540" w:firstLine="540"/>
        <w:jc w:val="both"/>
      </w:pPr>
      <w:r>
        <w:t>1) Çalışma sıcaklıkları, basınçlar, akış hızları ve konsantrasyonlar gibi izlenen parametrelerin değerleri ve bunların kabul edilebilir aralıkları,</w:t>
      </w:r>
    </w:p>
    <w:p w14:paraId="1EAEDED0" w14:textId="77777777" w:rsidR="00BE381C" w:rsidRDefault="00BE381C" w:rsidP="00BE381C">
      <w:pPr>
        <w:autoSpaceDE w:val="0"/>
        <w:autoSpaceDN w:val="0"/>
        <w:adjustRightInd w:val="0"/>
        <w:ind w:left="-540" w:firstLine="540"/>
        <w:jc w:val="both"/>
      </w:pPr>
      <w:r>
        <w:t>2) Laboratuvar analizi ve varsa sıklığı,</w:t>
      </w:r>
    </w:p>
    <w:p w14:paraId="35A68245" w14:textId="56F7E54E" w:rsidR="00BE381C" w:rsidRDefault="00BE381C" w:rsidP="00BE381C">
      <w:pPr>
        <w:autoSpaceDE w:val="0"/>
        <w:autoSpaceDN w:val="0"/>
        <w:adjustRightInd w:val="0"/>
        <w:ind w:left="-540" w:firstLine="540"/>
        <w:jc w:val="both"/>
      </w:pPr>
      <w:r>
        <w:t>3) Düzeltme ve kayıt tutma prosedürleri</w:t>
      </w:r>
      <w:r w:rsidR="001B5052">
        <w:t>ni</w:t>
      </w:r>
    </w:p>
    <w:p w14:paraId="3CF35F76" w14:textId="06442876" w:rsidR="001B5052" w:rsidRDefault="001B5052" w:rsidP="00BE381C">
      <w:pPr>
        <w:autoSpaceDE w:val="0"/>
        <w:autoSpaceDN w:val="0"/>
        <w:adjustRightInd w:val="0"/>
        <w:ind w:left="-540" w:firstLine="540"/>
        <w:jc w:val="both"/>
      </w:pPr>
      <w:r>
        <w:t>içerecek şekilde tarifi.</w:t>
      </w:r>
    </w:p>
    <w:p w14:paraId="6D868E11" w14:textId="79B9A53A" w:rsidR="00BE381C" w:rsidRDefault="00BE381C" w:rsidP="00BE381C">
      <w:pPr>
        <w:autoSpaceDE w:val="0"/>
        <w:autoSpaceDN w:val="0"/>
        <w:adjustRightInd w:val="0"/>
        <w:ind w:left="-540" w:firstLine="540"/>
        <w:jc w:val="both"/>
      </w:pPr>
      <w:r>
        <w:t xml:space="preserve">(4) Üçüncü fıkrada yer alan bilgilerden gizlilik </w:t>
      </w:r>
      <w:r w:rsidRPr="00FC0DFC">
        <w:t xml:space="preserve">gerektirenler olması durumunda Türk </w:t>
      </w:r>
      <w:r>
        <w:t>Gıda Kodeksi Gıda ile Temas Eden Madde ve Malzemelere Dair Yönetmeliğin 18 inci maddesinde yer alan şartlar sağlanır.</w:t>
      </w:r>
    </w:p>
    <w:p w14:paraId="5E0509BA" w14:textId="2A860761" w:rsidR="00BE381C" w:rsidRDefault="00BE381C" w:rsidP="00BE381C">
      <w:pPr>
        <w:autoSpaceDE w:val="0"/>
        <w:autoSpaceDN w:val="0"/>
        <w:adjustRightInd w:val="0"/>
        <w:ind w:left="-540" w:firstLine="540"/>
        <w:jc w:val="both"/>
        <w:rPr>
          <w:rFonts w:eastAsia="Calibri"/>
        </w:rPr>
      </w:pPr>
      <w:r w:rsidRPr="00483259">
        <w:t>(</w:t>
      </w:r>
      <w:r>
        <w:t>5</w:t>
      </w:r>
      <w:r w:rsidRPr="00483259">
        <w:t xml:space="preserve">) </w:t>
      </w:r>
      <w:r w:rsidR="00C36658">
        <w:t>Başvuru sahibi, b</w:t>
      </w:r>
      <w:r w:rsidRPr="00F86237">
        <w:rPr>
          <w:rFonts w:eastAsia="Calibri"/>
        </w:rPr>
        <w:t xml:space="preserve">aşvurunun </w:t>
      </w:r>
      <w:r w:rsidR="003B5CD7">
        <w:rPr>
          <w:rFonts w:eastAsia="Calibri"/>
        </w:rPr>
        <w:t>Genel Müdürlüğe</w:t>
      </w:r>
      <w:r w:rsidRPr="00F86237">
        <w:rPr>
          <w:rFonts w:eastAsia="Calibri"/>
        </w:rPr>
        <w:t xml:space="preserve"> ulaştığı tarihten itibaren on dört iş günü içerisinde, başvurunun alındığı ve inceleneceği konusunda </w:t>
      </w:r>
      <w:r w:rsidR="0041305A">
        <w:rPr>
          <w:rFonts w:eastAsia="Calibri"/>
        </w:rPr>
        <w:t>r</w:t>
      </w:r>
      <w:r w:rsidR="003B59C5">
        <w:rPr>
          <w:rFonts w:eastAsia="Calibri"/>
        </w:rPr>
        <w:t xml:space="preserve">esmî </w:t>
      </w:r>
      <w:r w:rsidRPr="00F86237">
        <w:rPr>
          <w:rFonts w:eastAsia="Calibri"/>
        </w:rPr>
        <w:t>yazı ile bilgilendirilir. Bilgilendirme yazısında</w:t>
      </w:r>
      <w:r w:rsidR="0041305A">
        <w:rPr>
          <w:rFonts w:eastAsia="Calibri"/>
        </w:rPr>
        <w:t>,</w:t>
      </w:r>
      <w:r w:rsidRPr="00F86237">
        <w:rPr>
          <w:rFonts w:eastAsia="Calibri"/>
        </w:rPr>
        <w:t xml:space="preserve"> başvurunun teslim alındığı tarih belirtilir.</w:t>
      </w:r>
    </w:p>
    <w:p w14:paraId="20105A4F" w14:textId="58832C6E" w:rsidR="002F732A" w:rsidRDefault="00BE381C" w:rsidP="00BE381C">
      <w:pPr>
        <w:autoSpaceDE w:val="0"/>
        <w:autoSpaceDN w:val="0"/>
        <w:adjustRightInd w:val="0"/>
        <w:ind w:left="-540" w:firstLine="540"/>
        <w:jc w:val="both"/>
      </w:pPr>
      <w:r>
        <w:rPr>
          <w:color w:val="000000"/>
        </w:rPr>
        <w:t xml:space="preserve">(6) </w:t>
      </w:r>
      <w:r w:rsidR="00163266">
        <w:rPr>
          <w:color w:val="000000"/>
        </w:rPr>
        <w:t>Başvurunun</w:t>
      </w:r>
      <w:r w:rsidR="002F732A" w:rsidRPr="00163266">
        <w:rPr>
          <w:color w:val="000000"/>
        </w:rPr>
        <w:t xml:space="preserve"> hazırlanması, sunulması ve </w:t>
      </w:r>
      <w:r w:rsidR="002F732A" w:rsidRPr="00163266">
        <w:t xml:space="preserve">münferit olarak her bir uygun geri dönüşüm teknolojisi </w:t>
      </w:r>
      <w:r w:rsidR="002F732A" w:rsidRPr="00163266">
        <w:rPr>
          <w:rFonts w:eastAsia="Calibri"/>
        </w:rPr>
        <w:t>için,</w:t>
      </w:r>
      <w:r w:rsidR="002F732A" w:rsidRPr="00163266">
        <w:t xml:space="preserve"> </w:t>
      </w:r>
      <w:r w:rsidR="002F732A" w:rsidRPr="00163266">
        <w:rPr>
          <w:rFonts w:eastAsia="Calibri"/>
        </w:rPr>
        <w:t>geri dönüşüm prosesinin dekontaminasyon yeteneğini değerlendirmeye yönelik,</w:t>
      </w:r>
      <w:r w:rsidR="002F732A" w:rsidRPr="00163266">
        <w:t xml:space="preserve"> değerlendirme kriteri ve bilimsel değerlendirme yaklaşımını açıklayarak</w:t>
      </w:r>
      <w:r w:rsidR="002F732A" w:rsidRPr="00163266">
        <w:rPr>
          <w:color w:val="000000"/>
        </w:rPr>
        <w:t xml:space="preserve"> başvuru sahiplerine yol göstermesi amacıyla hazırlanan, detaylı kuralları içeren kılavuz </w:t>
      </w:r>
      <w:r w:rsidR="00163266">
        <w:rPr>
          <w:color w:val="000000"/>
        </w:rPr>
        <w:t>Genel Müdürlük</w:t>
      </w:r>
      <w:r w:rsidR="002F732A" w:rsidRPr="00163266">
        <w:rPr>
          <w:color w:val="000000"/>
        </w:rPr>
        <w:t xml:space="preserve"> internet sayfasında yayımlanır</w:t>
      </w:r>
      <w:r w:rsidR="00163266">
        <w:t>.</w:t>
      </w:r>
    </w:p>
    <w:p w14:paraId="4524D1BF" w14:textId="72D5E5C2" w:rsidR="00BE381C" w:rsidRDefault="00BE381C" w:rsidP="00BE381C">
      <w:pPr>
        <w:autoSpaceDE w:val="0"/>
        <w:autoSpaceDN w:val="0"/>
        <w:adjustRightInd w:val="0"/>
        <w:ind w:left="-540" w:firstLine="540"/>
        <w:jc w:val="both"/>
      </w:pPr>
      <w:r>
        <w:t xml:space="preserve">(7) </w:t>
      </w:r>
      <w:r>
        <w:rPr>
          <w:color w:val="000000"/>
        </w:rPr>
        <w:t>Genel Müdürlük, başvuru dosyasının teslim alındığı tarihten itibaren otuz gün içinde dosyanın ikinci fıkra ve yayımlanan ilgili kılavuzlar</w:t>
      </w:r>
      <w:r w:rsidR="00F52410">
        <w:rPr>
          <w:color w:val="000000"/>
        </w:rPr>
        <w:t>a</w:t>
      </w:r>
      <w:r w:rsidR="0068750D">
        <w:rPr>
          <w:color w:val="000000"/>
        </w:rPr>
        <w:t xml:space="preserve"> </w:t>
      </w:r>
      <w:r>
        <w:rPr>
          <w:color w:val="000000"/>
        </w:rPr>
        <w:t>uygun olarak hazırlanıp hazırlanmadığını kontrol eder. Başvuru dosyasının uygun olarak hazırlanmadığına karar verilmesi durumunda, dosya</w:t>
      </w:r>
      <w:r w:rsidR="00F52410">
        <w:rPr>
          <w:color w:val="000000"/>
        </w:rPr>
        <w:t>,</w:t>
      </w:r>
      <w:r>
        <w:rPr>
          <w:color w:val="000000"/>
        </w:rPr>
        <w:t xml:space="preserve"> gerekçeleri de belirtilerek </w:t>
      </w:r>
      <w:r w:rsidR="0041305A">
        <w:rPr>
          <w:color w:val="000000"/>
        </w:rPr>
        <w:t>r</w:t>
      </w:r>
      <w:r w:rsidR="003B59C5">
        <w:rPr>
          <w:color w:val="000000"/>
        </w:rPr>
        <w:t xml:space="preserve">esmî </w:t>
      </w:r>
      <w:r>
        <w:rPr>
          <w:color w:val="000000"/>
        </w:rPr>
        <w:t xml:space="preserve">yazı ile </w:t>
      </w:r>
      <w:r w:rsidR="00C36658">
        <w:rPr>
          <w:color w:val="000000"/>
        </w:rPr>
        <w:t>başvuru sahibine</w:t>
      </w:r>
      <w:r>
        <w:rPr>
          <w:color w:val="000000"/>
        </w:rPr>
        <w:t xml:space="preserve"> iade edilir.</w:t>
      </w:r>
    </w:p>
    <w:p w14:paraId="7FF2CF2C" w14:textId="12DC354C" w:rsidR="002F732A" w:rsidRDefault="00BE381C" w:rsidP="00163266">
      <w:pPr>
        <w:autoSpaceDE w:val="0"/>
        <w:autoSpaceDN w:val="0"/>
        <w:adjustRightInd w:val="0"/>
        <w:ind w:left="-540" w:firstLine="540"/>
        <w:jc w:val="both"/>
        <w:rPr>
          <w:color w:val="000000"/>
        </w:rPr>
      </w:pPr>
      <w:r>
        <w:t xml:space="preserve">(8) </w:t>
      </w:r>
      <w:r>
        <w:rPr>
          <w:color w:val="000000"/>
        </w:rPr>
        <w:t>Genel Müdürlük, yapılan kontrolün ardından geçerli olarak kabul edilen başvuruyu değerlendirmek üzere Bilimsel Komisyona sunar. Bilim</w:t>
      </w:r>
      <w:r w:rsidR="008A0375">
        <w:rPr>
          <w:color w:val="000000"/>
        </w:rPr>
        <w:t>sel Komisyon, başvuruya ilişkin</w:t>
      </w:r>
      <w:r w:rsidR="003C2D31">
        <w:rPr>
          <w:color w:val="000000"/>
        </w:rPr>
        <w:t xml:space="preserve"> gıda ile temas etmek üzere plastik madde ve malzemenin üretiminde,</w:t>
      </w:r>
      <w:r w:rsidR="008A0375">
        <w:rPr>
          <w:color w:val="000000"/>
        </w:rPr>
        <w:t xml:space="preserve"> Türk Gıda Kodeksi Gıda ile Temas Eden Madde ve Malzemelere Dair Yönetmeliğin 5 inci maddesine uygun ve mikrobiyolojik olarak güvenilir olmasını sağlayan uygun teknoloji kullanılıp kullanılmadığına </w:t>
      </w:r>
      <w:r w:rsidR="008A0375">
        <w:rPr>
          <w:color w:val="000000"/>
        </w:rPr>
        <w:lastRenderedPageBreak/>
        <w:t xml:space="preserve">yönelik </w:t>
      </w:r>
      <w:r>
        <w:rPr>
          <w:color w:val="000000"/>
        </w:rPr>
        <w:t>bilimsel görüşünü, dosyayı teslim aldığı tarihten itibaren altı ay içinde Genel Müdürlüğe verir.</w:t>
      </w:r>
      <w:r w:rsidR="008A0375">
        <w:rPr>
          <w:color w:val="000000"/>
        </w:rPr>
        <w:t xml:space="preserve"> </w:t>
      </w:r>
    </w:p>
    <w:p w14:paraId="63A2B903" w14:textId="24F554CA" w:rsidR="00F52410" w:rsidRDefault="002F732A" w:rsidP="00BE381C">
      <w:pPr>
        <w:autoSpaceDE w:val="0"/>
        <w:autoSpaceDN w:val="0"/>
        <w:adjustRightInd w:val="0"/>
        <w:ind w:left="-540" w:firstLine="540"/>
        <w:jc w:val="both"/>
        <w:rPr>
          <w:color w:val="000000"/>
        </w:rPr>
      </w:pPr>
      <w:r w:rsidRPr="00E92FDA">
        <w:t xml:space="preserve"> </w:t>
      </w:r>
      <w:r w:rsidR="00BE381C" w:rsidRPr="00E92FDA">
        <w:t>(</w:t>
      </w:r>
      <w:r w:rsidR="00163266">
        <w:t>9</w:t>
      </w:r>
      <w:r w:rsidR="00BE381C" w:rsidRPr="00E92FDA">
        <w:t xml:space="preserve">) </w:t>
      </w:r>
      <w:r w:rsidR="00BE381C">
        <w:rPr>
          <w:color w:val="000000"/>
        </w:rPr>
        <w:t xml:space="preserve">Dekontaminasyon prosesinin uygunluğuna ilişkin yeterli güvenilirlik varsayımı statüsünün bulunması halinde </w:t>
      </w:r>
      <w:r w:rsidR="00C36658">
        <w:rPr>
          <w:color w:val="000000"/>
        </w:rPr>
        <w:t>risk değerlendirme başvurusu yerine</w:t>
      </w:r>
      <w:r w:rsidR="00BE381C">
        <w:rPr>
          <w:color w:val="000000"/>
        </w:rPr>
        <w:t xml:space="preserve"> </w:t>
      </w:r>
      <w:r w:rsidR="00C36658">
        <w:rPr>
          <w:color w:val="000000"/>
        </w:rPr>
        <w:t>işletmeciler</w:t>
      </w:r>
      <w:r w:rsidR="00EA2D8A">
        <w:rPr>
          <w:color w:val="000000"/>
        </w:rPr>
        <w:t>;</w:t>
      </w:r>
      <w:r w:rsidR="00C36658">
        <w:rPr>
          <w:color w:val="000000"/>
        </w:rPr>
        <w:t xml:space="preserve"> ad, adres,</w:t>
      </w:r>
      <w:r w:rsidR="00BE381C">
        <w:rPr>
          <w:rFonts w:eastAsia="Calibri"/>
          <w:color w:val="000000"/>
        </w:rPr>
        <w:t xml:space="preserve"> iletişim bilgileri</w:t>
      </w:r>
      <w:r w:rsidR="00BE381C">
        <w:rPr>
          <w:color w:val="000000"/>
        </w:rPr>
        <w:t xml:space="preserve"> </w:t>
      </w:r>
      <w:r w:rsidR="00C36658">
        <w:rPr>
          <w:color w:val="000000"/>
        </w:rPr>
        <w:t>v</w:t>
      </w:r>
      <w:r w:rsidR="00BE381C">
        <w:rPr>
          <w:color w:val="000000"/>
        </w:rPr>
        <w:t>e yeterli güvenilirlik varsayımı statüsünü gösteren belgeler</w:t>
      </w:r>
      <w:r w:rsidR="00C36658">
        <w:rPr>
          <w:color w:val="000000"/>
        </w:rPr>
        <w:t>le</w:t>
      </w:r>
      <w:r w:rsidR="00BE381C">
        <w:rPr>
          <w:color w:val="000000"/>
        </w:rPr>
        <w:t xml:space="preserve"> </w:t>
      </w:r>
      <w:r w:rsidR="00C36658">
        <w:rPr>
          <w:color w:val="000000"/>
        </w:rPr>
        <w:t>Genel Müdürlüğe başvurur</w:t>
      </w:r>
      <w:r w:rsidR="00BE381C">
        <w:rPr>
          <w:color w:val="000000"/>
        </w:rPr>
        <w:t xml:space="preserve">. </w:t>
      </w:r>
    </w:p>
    <w:p w14:paraId="485A557B" w14:textId="1D0725E7" w:rsidR="002F732A" w:rsidRPr="008A0375" w:rsidRDefault="002F732A" w:rsidP="002F732A">
      <w:pPr>
        <w:autoSpaceDE w:val="0"/>
        <w:autoSpaceDN w:val="0"/>
        <w:adjustRightInd w:val="0"/>
        <w:ind w:left="-540" w:firstLine="540"/>
        <w:jc w:val="both"/>
        <w:rPr>
          <w:b/>
        </w:rPr>
      </w:pPr>
      <w:r w:rsidRPr="008A0375">
        <w:rPr>
          <w:b/>
        </w:rPr>
        <w:t xml:space="preserve">Bilimsel </w:t>
      </w:r>
      <w:r w:rsidR="0041305A">
        <w:rPr>
          <w:b/>
        </w:rPr>
        <w:t>g</w:t>
      </w:r>
      <w:r w:rsidRPr="008A0375">
        <w:rPr>
          <w:b/>
        </w:rPr>
        <w:t xml:space="preserve">örüş </w:t>
      </w:r>
    </w:p>
    <w:p w14:paraId="7E78687F" w14:textId="04E340E5" w:rsidR="002F732A" w:rsidRPr="008A0375" w:rsidRDefault="002F732A" w:rsidP="002F732A">
      <w:pPr>
        <w:autoSpaceDE w:val="0"/>
        <w:autoSpaceDN w:val="0"/>
        <w:adjustRightInd w:val="0"/>
        <w:ind w:left="-540" w:firstLine="540"/>
        <w:jc w:val="both"/>
      </w:pPr>
      <w:r w:rsidRPr="008A0375">
        <w:rPr>
          <w:b/>
        </w:rPr>
        <w:t>MADDE 1</w:t>
      </w:r>
      <w:r w:rsidR="003C2D31">
        <w:rPr>
          <w:b/>
        </w:rPr>
        <w:t>4</w:t>
      </w:r>
      <w:r w:rsidRPr="008A0375">
        <w:t xml:space="preserve"> – (1) Bilimsel görüş</w:t>
      </w:r>
      <w:r w:rsidR="000D26FB">
        <w:t>,</w:t>
      </w:r>
      <w:r w:rsidR="003C2D31">
        <w:t xml:space="preserve"> Türk Gıda Kodeksi Gıda i</w:t>
      </w:r>
      <w:r w:rsidRPr="008A0375">
        <w:t xml:space="preserve">le Temas Eden Madde ve Malzemelere Dair Yönetmeliğin 9 uncu ve 10 uncu maddesi </w:t>
      </w:r>
      <w:r w:rsidR="000D26FB">
        <w:t xml:space="preserve">hükümlerine </w:t>
      </w:r>
      <w:r w:rsidRPr="008A0375">
        <w:t>göre</w:t>
      </w:r>
      <w:r w:rsidR="0068750D">
        <w:t xml:space="preserve"> </w:t>
      </w:r>
      <w:r w:rsidR="000D26FB">
        <w:t>oluşturulur.</w:t>
      </w:r>
    </w:p>
    <w:p w14:paraId="78A9D222" w14:textId="2CD82A4C" w:rsidR="002F732A" w:rsidRDefault="002F732A" w:rsidP="002F732A">
      <w:pPr>
        <w:autoSpaceDE w:val="0"/>
        <w:autoSpaceDN w:val="0"/>
        <w:adjustRightInd w:val="0"/>
        <w:ind w:left="-540" w:firstLine="540"/>
        <w:jc w:val="both"/>
        <w:rPr>
          <w:color w:val="000000"/>
        </w:rPr>
      </w:pPr>
      <w:r>
        <w:rPr>
          <w:color w:val="000000"/>
        </w:rPr>
        <w:t>(2) Bilimsel Komisyonun talebi üzerine, 1</w:t>
      </w:r>
      <w:r w:rsidR="003C2D31">
        <w:rPr>
          <w:color w:val="000000"/>
        </w:rPr>
        <w:t>3 üncü</w:t>
      </w:r>
      <w:r>
        <w:rPr>
          <w:color w:val="000000"/>
        </w:rPr>
        <w:t xml:space="preserve"> maddenin sekizinci fıkrasında belirtilen altı aylık süre</w:t>
      </w:r>
      <w:r w:rsidR="003C2D31">
        <w:rPr>
          <w:color w:val="000000"/>
        </w:rPr>
        <w:t>,</w:t>
      </w:r>
      <w:r>
        <w:rPr>
          <w:color w:val="000000"/>
        </w:rPr>
        <w:t xml:space="preserve"> en fazla altı ay daha uzatılabilir. Bu durumda, gecikmenin gerekçesi hakkında başvuru sahibi </w:t>
      </w:r>
      <w:r w:rsidR="0041305A">
        <w:rPr>
          <w:color w:val="000000"/>
        </w:rPr>
        <w:t>r</w:t>
      </w:r>
      <w:r w:rsidR="003B59C5">
        <w:rPr>
          <w:color w:val="000000"/>
        </w:rPr>
        <w:t xml:space="preserve">esmî </w:t>
      </w:r>
      <w:r>
        <w:rPr>
          <w:color w:val="000000"/>
        </w:rPr>
        <w:t>yazı ile bilgilendirilir.</w:t>
      </w:r>
    </w:p>
    <w:p w14:paraId="1CF4BA62" w14:textId="7DBCDB33" w:rsidR="002F732A" w:rsidRPr="00AE76AB" w:rsidRDefault="002F732A" w:rsidP="00163266">
      <w:pPr>
        <w:autoSpaceDE w:val="0"/>
        <w:autoSpaceDN w:val="0"/>
        <w:adjustRightInd w:val="0"/>
        <w:ind w:left="-540" w:firstLine="540"/>
        <w:jc w:val="both"/>
      </w:pPr>
      <w:r>
        <w:rPr>
          <w:color w:val="000000"/>
        </w:rPr>
        <w:t>(3) Bilimsel Komisyon, Genel Müdürlük aracılığıyla başvuru sahibinden, belirlenen bir süre içinde sunulmak üzere ilave bilgi ve/veya belge talep edebilir. Bilimsel Komisyonun ilave bilgi ve/veya belge talep etmesi durumunda,</w:t>
      </w:r>
      <w:r w:rsidR="003C2D31">
        <w:rPr>
          <w:color w:val="000000"/>
        </w:rPr>
        <w:t xml:space="preserve"> 13 üncü</w:t>
      </w:r>
      <w:r w:rsidR="00163266">
        <w:rPr>
          <w:color w:val="000000"/>
        </w:rPr>
        <w:t xml:space="preserve"> maddenin</w:t>
      </w:r>
      <w:r>
        <w:rPr>
          <w:color w:val="000000"/>
        </w:rPr>
        <w:t xml:space="preserve"> sekizinci fıkra</w:t>
      </w:r>
      <w:r w:rsidR="00163266">
        <w:rPr>
          <w:color w:val="000000"/>
        </w:rPr>
        <w:t>sın</w:t>
      </w:r>
      <w:r w:rsidR="003C2D31">
        <w:rPr>
          <w:color w:val="000000"/>
        </w:rPr>
        <w:t>da belirtilen süre</w:t>
      </w:r>
      <w:r>
        <w:rPr>
          <w:color w:val="000000"/>
        </w:rPr>
        <w:t xml:space="preserve">, istenen bilgi ve/veya belge sunulana kadar askıya alınır. </w:t>
      </w:r>
      <w:r w:rsidRPr="00FC0DFC">
        <w:t>İstenen ilave bilgi ve/veya belgenin, belirlenen süre içerisinde gönderilmemesi halinde, B</w:t>
      </w:r>
      <w:r>
        <w:t>ilimsel Komisyon dosyayı Genel Müdürlüğe iade eder. Genel Müdürlük</w:t>
      </w:r>
      <w:r w:rsidR="0041305A">
        <w:t>,</w:t>
      </w:r>
      <w:r>
        <w:t xml:space="preserve"> başvuru sahibini </w:t>
      </w:r>
      <w:r w:rsidR="0041305A">
        <w:t>r</w:t>
      </w:r>
      <w:r w:rsidR="003B59C5">
        <w:t xml:space="preserve">esmî </w:t>
      </w:r>
      <w:r>
        <w:t xml:space="preserve">yazı ile bilgilendirir. </w:t>
      </w:r>
      <w:r w:rsidRPr="00AE76AB">
        <w:t xml:space="preserve"> </w:t>
      </w:r>
    </w:p>
    <w:p w14:paraId="739F1631" w14:textId="03F42F6C" w:rsidR="002F732A" w:rsidRPr="00AE76AB" w:rsidRDefault="002F732A" w:rsidP="002F732A">
      <w:pPr>
        <w:autoSpaceDE w:val="0"/>
        <w:autoSpaceDN w:val="0"/>
        <w:adjustRightInd w:val="0"/>
        <w:ind w:left="-567" w:firstLine="567"/>
        <w:jc w:val="both"/>
      </w:pPr>
      <w:r w:rsidRPr="00AE76AB">
        <w:t>(</w:t>
      </w:r>
      <w:r w:rsidR="00163266">
        <w:t>4</w:t>
      </w:r>
      <w:r w:rsidRPr="00AE76AB">
        <w:t>) Bilimsel Komisyon tarafın</w:t>
      </w:r>
      <w:r w:rsidR="003C2D31">
        <w:t xml:space="preserve">dan oluşturulan bilimsel görüş, </w:t>
      </w:r>
      <w:r w:rsidRPr="00AE76AB">
        <w:t>dekontaminasyon prosesinin uygun olduğu yönünde</w:t>
      </w:r>
      <w:r w:rsidR="008A0375">
        <w:t xml:space="preserve"> ise aşağıdaki bilgileri içerir:</w:t>
      </w:r>
    </w:p>
    <w:p w14:paraId="392358C7" w14:textId="4F87A594" w:rsidR="002F732A" w:rsidRPr="00163266" w:rsidRDefault="002F732A" w:rsidP="002F732A">
      <w:pPr>
        <w:autoSpaceDE w:val="0"/>
        <w:autoSpaceDN w:val="0"/>
        <w:adjustRightInd w:val="0"/>
        <w:ind w:left="-540" w:firstLine="540"/>
        <w:jc w:val="both"/>
      </w:pPr>
      <w:r w:rsidRPr="00163266">
        <w:t>a) Başvuru sahibinin adı/ticari</w:t>
      </w:r>
      <w:r w:rsidR="003C2D31">
        <w:t xml:space="preserve"> </w:t>
      </w:r>
      <w:proofErr w:type="spellStart"/>
      <w:r w:rsidR="003C2D31">
        <w:t>ünvanı</w:t>
      </w:r>
      <w:proofErr w:type="spellEnd"/>
      <w:r w:rsidR="003C2D31">
        <w:t xml:space="preserve"> ve adresi,</w:t>
      </w:r>
    </w:p>
    <w:p w14:paraId="1C119141" w14:textId="594F1D3C" w:rsidR="002F732A" w:rsidRPr="00163266" w:rsidRDefault="002F732A" w:rsidP="002F732A">
      <w:pPr>
        <w:autoSpaceDE w:val="0"/>
        <w:autoSpaceDN w:val="0"/>
        <w:adjustRightInd w:val="0"/>
        <w:ind w:left="-540" w:firstLine="540"/>
        <w:jc w:val="both"/>
      </w:pPr>
      <w:r w:rsidRPr="00163266">
        <w:t xml:space="preserve">b) </w:t>
      </w:r>
      <w:r w:rsidRPr="00163266">
        <w:rPr>
          <w:rFonts w:eastAsia="Calibri"/>
        </w:rPr>
        <w:t>Geri dönüşüm prosesinde</w:t>
      </w:r>
      <w:r w:rsidRPr="00163266">
        <w:t xml:space="preserve"> kullanılan uygun geri dönüşüm teknolojisinin E</w:t>
      </w:r>
      <w:r w:rsidR="003C2D31">
        <w:t>k-1 Tablo-1'de verilen numarası,</w:t>
      </w:r>
    </w:p>
    <w:p w14:paraId="68FE1E9D" w14:textId="0A558D1A" w:rsidR="002F732A" w:rsidRPr="00163266" w:rsidRDefault="002F732A" w:rsidP="002F732A">
      <w:pPr>
        <w:autoSpaceDE w:val="0"/>
        <w:autoSpaceDN w:val="0"/>
        <w:adjustRightInd w:val="0"/>
        <w:ind w:left="-540" w:firstLine="540"/>
        <w:jc w:val="both"/>
      </w:pPr>
      <w:r w:rsidRPr="00163266">
        <w:t>c) Gerekli ön işlem ve son işlem aşamalarının kısa bir açıklaması, plastik girdinin karakterizasyonu ile çıktının kullanım koşulları ve sınırlamaları dâhil olmak üzere geri dönüşüm</w:t>
      </w:r>
      <w:r w:rsidR="003C2D31">
        <w:t xml:space="preserve"> prosesinin kısa bir açıklaması,</w:t>
      </w:r>
    </w:p>
    <w:p w14:paraId="77E9491E" w14:textId="6112DC4D" w:rsidR="002F732A" w:rsidRPr="00163266" w:rsidRDefault="002F732A" w:rsidP="002F732A">
      <w:pPr>
        <w:autoSpaceDE w:val="0"/>
        <w:autoSpaceDN w:val="0"/>
        <w:adjustRightInd w:val="0"/>
        <w:ind w:left="-540" w:firstLine="540"/>
        <w:jc w:val="both"/>
      </w:pPr>
      <w:r w:rsidRPr="00163266">
        <w:t>ç) Dekontaminasyon prosesinin farklı birim işlem basamaklarını gösterecek şekilde hazırlanmış akış diyagramı, bu diyagramdaki her birim işlemin sıralamasına uygun açıklaması ve birim işlemler için parame</w:t>
      </w:r>
      <w:r w:rsidR="003C2D31">
        <w:t>trelerin nasıl kontrol edildiği,</w:t>
      </w:r>
    </w:p>
    <w:p w14:paraId="4BA70D2B" w14:textId="34AD27C4" w:rsidR="002F732A" w:rsidRPr="00163266" w:rsidRDefault="002F732A" w:rsidP="002F732A">
      <w:pPr>
        <w:autoSpaceDE w:val="0"/>
        <w:autoSpaceDN w:val="0"/>
        <w:adjustRightInd w:val="0"/>
        <w:ind w:left="-540" w:firstLine="540"/>
        <w:jc w:val="both"/>
      </w:pPr>
      <w:r w:rsidRPr="00163266">
        <w:t>d) Başvuru kılavuzuna göre dekontaminasyon verimliliğinin bilimsel değerlendirmesi</w:t>
      </w:r>
      <w:r w:rsidR="003C2D31">
        <w:t>,</w:t>
      </w:r>
    </w:p>
    <w:p w14:paraId="62B0FB78" w14:textId="19F67EF0" w:rsidR="002F732A" w:rsidRPr="00163266" w:rsidRDefault="002F732A" w:rsidP="002F732A">
      <w:pPr>
        <w:autoSpaceDE w:val="0"/>
        <w:autoSpaceDN w:val="0"/>
        <w:adjustRightInd w:val="0"/>
        <w:ind w:left="-540" w:firstLine="540"/>
        <w:jc w:val="both"/>
      </w:pPr>
      <w:r w:rsidRPr="00163266">
        <w:t xml:space="preserve">e) Plastik girdi, dekontaminasyon prosesinin yapılandırılması ve işletilmesi ile GDP ve </w:t>
      </w:r>
      <w:proofErr w:type="spellStart"/>
      <w:r w:rsidRPr="00163266">
        <w:t>GDPM’</w:t>
      </w:r>
      <w:r w:rsidR="00102CA6">
        <w:t>n</w:t>
      </w:r>
      <w:r w:rsidRPr="00163266">
        <w:t>in</w:t>
      </w:r>
      <w:proofErr w:type="spellEnd"/>
      <w:r w:rsidRPr="00163266">
        <w:t xml:space="preserve"> kullanımında uyulması gereken kısıtlamalar ve spesifikasyonların gerekçelendirilmesi de dâhil olmak üzere; geri dönüşüm sürecinin Türk Gıda Kodeksi Gıda ile Temas Eden Madde ve Malzemelere Dair Yönetmeliğin 5 inci maddesine uygun ve mikrobiyolojik açıdan güvenilir GDPM üretilip üretilemeyeceğin</w:t>
      </w:r>
      <w:r w:rsidR="003C2D31">
        <w:t>e ilişkin bir tartışma ve sonuç,</w:t>
      </w:r>
      <w:r w:rsidRPr="00163266">
        <w:t xml:space="preserve"> </w:t>
      </w:r>
    </w:p>
    <w:p w14:paraId="51D9BF4C" w14:textId="7F04E7F3" w:rsidR="009428C5" w:rsidRPr="000117C2" w:rsidRDefault="002F732A" w:rsidP="000117C2">
      <w:pPr>
        <w:autoSpaceDE w:val="0"/>
        <w:autoSpaceDN w:val="0"/>
        <w:adjustRightInd w:val="0"/>
        <w:ind w:left="-540" w:firstLine="540"/>
        <w:jc w:val="both"/>
      </w:pPr>
      <w:r w:rsidRPr="00163266">
        <w:t xml:space="preserve">f) Gerektiğinde, geri dönüşüm </w:t>
      </w:r>
      <w:r w:rsidRPr="00163266">
        <w:rPr>
          <w:rFonts w:eastAsia="Calibri"/>
        </w:rPr>
        <w:t>teknolojisinin</w:t>
      </w:r>
      <w:r w:rsidRPr="00163266">
        <w:t xml:space="preserve"> değerlendirme koşullarına uygunluğunun izlenmesine ilişkin tavsiyeler</w:t>
      </w:r>
      <w:r w:rsidR="003C2D31">
        <w:t>.</w:t>
      </w:r>
    </w:p>
    <w:p w14:paraId="3B1E106A" w14:textId="6482D020" w:rsidR="00740F17" w:rsidRPr="00904843" w:rsidRDefault="00740F17" w:rsidP="003C2D31">
      <w:pPr>
        <w:autoSpaceDE w:val="0"/>
        <w:autoSpaceDN w:val="0"/>
        <w:adjustRightInd w:val="0"/>
        <w:jc w:val="both"/>
      </w:pPr>
      <w:r w:rsidRPr="00904843">
        <w:rPr>
          <w:b/>
        </w:rPr>
        <w:t xml:space="preserve">Başvurunun sonuçlandırılması </w:t>
      </w:r>
    </w:p>
    <w:p w14:paraId="024989D9" w14:textId="24F2FF5A" w:rsidR="005C7A89" w:rsidRDefault="00740F17" w:rsidP="004F1FF9">
      <w:pPr>
        <w:autoSpaceDE w:val="0"/>
        <w:autoSpaceDN w:val="0"/>
        <w:adjustRightInd w:val="0"/>
        <w:ind w:left="-540" w:firstLine="540"/>
        <w:jc w:val="both"/>
      </w:pPr>
      <w:r w:rsidRPr="00904843">
        <w:rPr>
          <w:b/>
        </w:rPr>
        <w:t xml:space="preserve">MADDE </w:t>
      </w:r>
      <w:r w:rsidR="005C7A89" w:rsidRPr="00904843">
        <w:rPr>
          <w:b/>
        </w:rPr>
        <w:t>15</w:t>
      </w:r>
      <w:r w:rsidRPr="00904843">
        <w:t xml:space="preserve">– (1) </w:t>
      </w:r>
      <w:r w:rsidR="005507F8" w:rsidRPr="00904843">
        <w:t>Genel Müdürlük</w:t>
      </w:r>
      <w:r w:rsidRPr="00904843">
        <w:t>, Bilimsel Komisyonun bilimsel görüşünü aldıktan sonra, tavsiye niteliğindeki bu görüşü ve değerlendirilen konu ile ilgili diğer hususları gözeterek başv</w:t>
      </w:r>
      <w:r w:rsidR="005507F8" w:rsidRPr="00904843">
        <w:t>urunun</w:t>
      </w:r>
      <w:r w:rsidR="00EA2D8A">
        <w:t>;</w:t>
      </w:r>
      <w:r w:rsidR="005507F8" w:rsidRPr="00904843">
        <w:t xml:space="preserve"> Türk Gıda Kodeksi Gıda i</w:t>
      </w:r>
      <w:r w:rsidRPr="00904843">
        <w:t>le Temas Eden Madde ve Malzemeler</w:t>
      </w:r>
      <w:r w:rsidR="000117C2">
        <w:t>e Dair Yönetmeliğin</w:t>
      </w:r>
      <w:r w:rsidRPr="00904843">
        <w:t xml:space="preserve"> 11 inci maddesinin üçüncü ve dördüncü fıkrasında yer alan hükümler e</w:t>
      </w:r>
      <w:r w:rsidR="005507F8" w:rsidRPr="00904843">
        <w:t xml:space="preserve">sas </w:t>
      </w:r>
      <w:r w:rsidR="000D26FB">
        <w:t xml:space="preserve">alınarak </w:t>
      </w:r>
      <w:r w:rsidR="005507F8" w:rsidRPr="00904843">
        <w:t>dekontaminasyon</w:t>
      </w:r>
      <w:r w:rsidRPr="00904843">
        <w:t xml:space="preserve"> prosesinin</w:t>
      </w:r>
      <w:r w:rsidR="005507F8" w:rsidRPr="00904843">
        <w:t>,</w:t>
      </w:r>
      <w:r w:rsidRPr="00904843">
        <w:t xml:space="preserve"> uygula</w:t>
      </w:r>
      <w:r w:rsidR="005507F8" w:rsidRPr="00904843">
        <w:t>n</w:t>
      </w:r>
      <w:r w:rsidR="00D224A9">
        <w:t>an</w:t>
      </w:r>
      <w:r w:rsidRPr="00904843">
        <w:t xml:space="preserve"> uygun geri dönüşüm teknolojisinin kullanım koşullarına uyup uymadı</w:t>
      </w:r>
      <w:r w:rsidR="005507F8" w:rsidRPr="00904843">
        <w:t>ğını ve Türk Gıda Kodeksi Gıda i</w:t>
      </w:r>
      <w:r w:rsidRPr="00904843">
        <w:t xml:space="preserve">le Temas Eden Madde ve Malzemelere Dair Yönetmeliğin 5 inci maddesi </w:t>
      </w:r>
      <w:r w:rsidR="000D26FB">
        <w:t xml:space="preserve">hükmüne </w:t>
      </w:r>
      <w:r w:rsidRPr="00904843">
        <w:t>uygun ve mikrobiyolojik açıdan güvenli geri dönüştürülmüş plastik madde ve malzemeler üreti</w:t>
      </w:r>
      <w:r w:rsidR="00D224A9">
        <w:t>li</w:t>
      </w:r>
      <w:r w:rsidRPr="00904843">
        <w:t>p üret</w:t>
      </w:r>
      <w:r w:rsidR="00D224A9">
        <w:t>il</w:t>
      </w:r>
      <w:r w:rsidRPr="00904843">
        <w:t>mediğini karara bağlar</w:t>
      </w:r>
      <w:r w:rsidR="005507F8" w:rsidRPr="00904843">
        <w:t>.</w:t>
      </w:r>
      <w:r w:rsidR="005C7A89" w:rsidRPr="00904843">
        <w:t xml:space="preserve"> </w:t>
      </w:r>
    </w:p>
    <w:p w14:paraId="60F5D0F5" w14:textId="46564761" w:rsidR="00D570C6" w:rsidRPr="00442249" w:rsidRDefault="000117C2" w:rsidP="004F1FF9">
      <w:pPr>
        <w:autoSpaceDE w:val="0"/>
        <w:autoSpaceDN w:val="0"/>
        <w:adjustRightInd w:val="0"/>
        <w:ind w:left="-540" w:firstLine="540"/>
        <w:jc w:val="both"/>
      </w:pPr>
      <w:r w:rsidRPr="00442249">
        <w:t>(2) Karar</w:t>
      </w:r>
      <w:r w:rsidR="00442249">
        <w:t xml:space="preserve">, </w:t>
      </w:r>
      <w:r w:rsidR="00D570C6" w:rsidRPr="00442249">
        <w:t>başvuru sahibi</w:t>
      </w:r>
      <w:r w:rsidR="00442249">
        <w:t xml:space="preserve">ne </w:t>
      </w:r>
      <w:r w:rsidRPr="00442249">
        <w:t>Genel Müdürlü</w:t>
      </w:r>
      <w:r w:rsidR="00DD5900" w:rsidRPr="00442249">
        <w:t>k tarafından</w:t>
      </w:r>
      <w:r w:rsidR="00D570C6" w:rsidRPr="00442249">
        <w:t xml:space="preserve"> bilimsel görüşle birlikte</w:t>
      </w:r>
      <w:r w:rsidRPr="00442249">
        <w:t xml:space="preserve"> </w:t>
      </w:r>
      <w:r w:rsidR="00A90617" w:rsidRPr="00442249">
        <w:t>aşağıdaki</w:t>
      </w:r>
      <w:r w:rsidR="00D570C6" w:rsidRPr="00442249">
        <w:t xml:space="preserve"> bilgileri içerecek şekilde </w:t>
      </w:r>
      <w:r w:rsidR="0041305A">
        <w:t>r</w:t>
      </w:r>
      <w:r w:rsidR="003B59C5">
        <w:t xml:space="preserve">esmî </w:t>
      </w:r>
      <w:r w:rsidRPr="00442249">
        <w:t xml:space="preserve">yazı </w:t>
      </w:r>
      <w:r w:rsidR="00D570C6" w:rsidRPr="00442249">
        <w:t xml:space="preserve">ile </w:t>
      </w:r>
      <w:r w:rsidR="00442249">
        <w:t>iletilir</w:t>
      </w:r>
      <w:r w:rsidR="00A90617" w:rsidRPr="00442249">
        <w:t>:</w:t>
      </w:r>
    </w:p>
    <w:p w14:paraId="46604A4E" w14:textId="2F59D34F" w:rsidR="000117C2" w:rsidRPr="000117C2" w:rsidRDefault="00A90617" w:rsidP="000117C2">
      <w:pPr>
        <w:autoSpaceDE w:val="0"/>
        <w:autoSpaceDN w:val="0"/>
        <w:adjustRightInd w:val="0"/>
        <w:ind w:left="-540" w:firstLine="540"/>
        <w:jc w:val="both"/>
      </w:pPr>
      <w:r>
        <w:t>a</w:t>
      </w:r>
      <w:r w:rsidR="00DD5900">
        <w:t xml:space="preserve">) </w:t>
      </w:r>
      <w:r w:rsidR="000117C2" w:rsidRPr="000117C2">
        <w:t>Geri dönüşüm prosesinin adı</w:t>
      </w:r>
      <w:r>
        <w:t>,</w:t>
      </w:r>
    </w:p>
    <w:p w14:paraId="535CC016" w14:textId="03DA8D18" w:rsidR="006C28CF" w:rsidRPr="000117C2" w:rsidRDefault="00A90617" w:rsidP="000117C2">
      <w:pPr>
        <w:autoSpaceDE w:val="0"/>
        <w:autoSpaceDN w:val="0"/>
        <w:adjustRightInd w:val="0"/>
        <w:ind w:left="-540" w:firstLine="540"/>
        <w:jc w:val="both"/>
      </w:pPr>
      <w:r>
        <w:t>b</w:t>
      </w:r>
      <w:r w:rsidR="000117C2" w:rsidRPr="000117C2">
        <w:t>) Geri dönüşüm prosesinde uygulanan ve Ek-1’de yer alan geri dönüşüm teknolojisi</w:t>
      </w:r>
      <w:r w:rsidR="006C28CF">
        <w:t>,</w:t>
      </w:r>
    </w:p>
    <w:p w14:paraId="25D56A99" w14:textId="7263965A" w:rsidR="000117C2" w:rsidRPr="000117C2" w:rsidRDefault="00A90617" w:rsidP="000117C2">
      <w:pPr>
        <w:autoSpaceDE w:val="0"/>
        <w:autoSpaceDN w:val="0"/>
        <w:adjustRightInd w:val="0"/>
        <w:ind w:left="-540" w:firstLine="540"/>
        <w:jc w:val="both"/>
      </w:pPr>
      <w:r>
        <w:lastRenderedPageBreak/>
        <w:t>c</w:t>
      </w:r>
      <w:r w:rsidR="000117C2" w:rsidRPr="000117C2">
        <w:t>) İşletm</w:t>
      </w:r>
      <w:r w:rsidR="006C28CF">
        <w:t xml:space="preserve">e </w:t>
      </w:r>
      <w:r w:rsidR="000117C2" w:rsidRPr="000117C2">
        <w:t>sahibinin adı ve adresi</w:t>
      </w:r>
      <w:r>
        <w:t>,</w:t>
      </w:r>
    </w:p>
    <w:p w14:paraId="07674215" w14:textId="581FFCE4" w:rsidR="000117C2" w:rsidRPr="000117C2" w:rsidRDefault="00A90617" w:rsidP="000117C2">
      <w:pPr>
        <w:autoSpaceDE w:val="0"/>
        <w:autoSpaceDN w:val="0"/>
        <w:adjustRightInd w:val="0"/>
        <w:ind w:left="-540" w:firstLine="540"/>
        <w:jc w:val="both"/>
      </w:pPr>
      <w:r>
        <w:t>ç</w:t>
      </w:r>
      <w:r w:rsidR="000117C2" w:rsidRPr="000117C2">
        <w:t>) Başvuruya istinaden verilen bilimsel görüşün numarası</w:t>
      </w:r>
      <w:r>
        <w:t>,</w:t>
      </w:r>
    </w:p>
    <w:p w14:paraId="1F5ED295" w14:textId="47214B9F" w:rsidR="000117C2" w:rsidRPr="000117C2" w:rsidRDefault="00A90617" w:rsidP="000117C2">
      <w:pPr>
        <w:autoSpaceDE w:val="0"/>
        <w:autoSpaceDN w:val="0"/>
        <w:adjustRightInd w:val="0"/>
        <w:ind w:left="-540" w:firstLine="540"/>
        <w:jc w:val="both"/>
      </w:pPr>
      <w:r>
        <w:t>d</w:t>
      </w:r>
      <w:r w:rsidR="000117C2" w:rsidRPr="000117C2">
        <w:t>) 5 inci, 7 inci ve 10 uncu maddelerde veya 11 inci maddede belirtilen genel gereklilikleri tamamlayan veya bunlardan farklı olarak dekontaminasyon prosesinin, ön işlemin ve son işlemin işletilmesine yönelik herhangi bir özel gereklilik</w:t>
      </w:r>
      <w:r>
        <w:t>,</w:t>
      </w:r>
    </w:p>
    <w:p w14:paraId="13C16564" w14:textId="4C87D787" w:rsidR="000117C2" w:rsidRPr="000117C2" w:rsidRDefault="00A90617" w:rsidP="000117C2">
      <w:pPr>
        <w:autoSpaceDE w:val="0"/>
        <w:autoSpaceDN w:val="0"/>
        <w:adjustRightInd w:val="0"/>
        <w:ind w:left="-540" w:firstLine="540"/>
        <w:jc w:val="both"/>
      </w:pPr>
      <w:r>
        <w:t>e</w:t>
      </w:r>
      <w:r w:rsidR="000117C2" w:rsidRPr="000117C2">
        <w:t>) Geri dönüşüm prosesinin uygunluğunun izlenmesi ve doğrulanması ile ilgili her türlü özel gereklilik</w:t>
      </w:r>
      <w:r>
        <w:t>,</w:t>
      </w:r>
    </w:p>
    <w:p w14:paraId="3C27E054" w14:textId="1E50273D" w:rsidR="000117C2" w:rsidRPr="00531792" w:rsidRDefault="00A90617" w:rsidP="00531792">
      <w:pPr>
        <w:autoSpaceDE w:val="0"/>
        <w:autoSpaceDN w:val="0"/>
        <w:adjustRightInd w:val="0"/>
        <w:ind w:left="-540" w:firstLine="540"/>
        <w:jc w:val="both"/>
      </w:pPr>
      <w:r>
        <w:t>f</w:t>
      </w:r>
      <w:r w:rsidR="00DD5900">
        <w:t>)</w:t>
      </w:r>
      <w:r w:rsidR="000117C2" w:rsidRPr="000117C2">
        <w:t xml:space="preserve"> Proses kaynaklı geri dönüştürülmüş plastik kullanımına ilişkin her türlü koşul, spesifikasyon ve özel etiketleme gereklilikleri. </w:t>
      </w:r>
    </w:p>
    <w:p w14:paraId="1B941CF8" w14:textId="718BE338" w:rsidR="000117C2" w:rsidRPr="00BF4E89" w:rsidRDefault="00B46DB8" w:rsidP="00531792">
      <w:pPr>
        <w:autoSpaceDE w:val="0"/>
        <w:autoSpaceDN w:val="0"/>
        <w:adjustRightInd w:val="0"/>
        <w:ind w:left="-540" w:firstLine="540"/>
        <w:jc w:val="both"/>
      </w:pPr>
      <w:r w:rsidRPr="00BF4E89">
        <w:t>(</w:t>
      </w:r>
      <w:r w:rsidR="00A90617" w:rsidRPr="00BF4E89">
        <w:t>3</w:t>
      </w:r>
      <w:r w:rsidRPr="00BF4E89">
        <w:t xml:space="preserve">) </w:t>
      </w:r>
      <w:r w:rsidR="00442249" w:rsidRPr="00BF4E89">
        <w:t>Karar i</w:t>
      </w:r>
      <w:r w:rsidRPr="00BF4E89">
        <w:t>şletme</w:t>
      </w:r>
      <w:r w:rsidR="00442249" w:rsidRPr="00BF4E89">
        <w:t>ye ulaştıktan sonra işletme</w:t>
      </w:r>
      <w:r w:rsidRPr="00BF4E89">
        <w:t>,</w:t>
      </w:r>
      <w:r w:rsidR="00C44E3B" w:rsidRPr="00BF4E89">
        <w:t xml:space="preserve"> </w:t>
      </w:r>
      <w:r w:rsidR="005341D6" w:rsidRPr="00BF4E89">
        <w:t>Bakanlığa kayıtlı ise</w:t>
      </w:r>
      <w:r w:rsidR="00BF4E89" w:rsidRPr="00BF4E89">
        <w:t xml:space="preserve"> faaliyet ekleme</w:t>
      </w:r>
      <w:r w:rsidR="005341D6" w:rsidRPr="00BF4E89">
        <w:t xml:space="preserve"> işlemleri, değilse </w:t>
      </w:r>
      <w:r w:rsidR="00DA602B" w:rsidRPr="00BF4E89">
        <w:t xml:space="preserve">kayıt işlemleri için </w:t>
      </w:r>
      <w:r w:rsidR="00C44E3B" w:rsidRPr="00BF4E89">
        <w:t>ikinci fıkrada anılan yazı ile birlikte faaliyet</w:t>
      </w:r>
      <w:r w:rsidR="00355873" w:rsidRPr="00BF4E89">
        <w:t xml:space="preserve"> gösterdiği ildeki</w:t>
      </w:r>
      <w:r w:rsidR="00C44E3B" w:rsidRPr="00BF4E89">
        <w:t xml:space="preserve"> </w:t>
      </w:r>
      <w:r w:rsidR="005D2174">
        <w:t>İl</w:t>
      </w:r>
      <w:r w:rsidR="005D2174" w:rsidRPr="00BF4E89">
        <w:t xml:space="preserve"> </w:t>
      </w:r>
      <w:r w:rsidR="00C44E3B" w:rsidRPr="00BF4E89">
        <w:t>Tarım ve Orman Müdürlüğü’ne başvurur</w:t>
      </w:r>
      <w:r w:rsidR="00531792" w:rsidRPr="00BF4E89">
        <w:rPr>
          <w:color w:val="000000"/>
        </w:rPr>
        <w:t>.</w:t>
      </w:r>
      <w:r w:rsidR="00D224A9" w:rsidRPr="00BF4E89">
        <w:rPr>
          <w:color w:val="000000"/>
        </w:rPr>
        <w:t xml:space="preserve"> </w:t>
      </w:r>
      <w:r w:rsidR="00D224A9" w:rsidRPr="00BF4E89">
        <w:t>Başvuru i</w:t>
      </w:r>
      <w:r w:rsidR="00DA602B" w:rsidRPr="00BF4E89">
        <w:t>şlemler</w:t>
      </w:r>
      <w:r w:rsidR="00D224A9" w:rsidRPr="00BF4E89">
        <w:t xml:space="preserve">i, </w:t>
      </w:r>
      <w:r w:rsidR="005D2174">
        <w:t xml:space="preserve">İl </w:t>
      </w:r>
      <w:r w:rsidR="00DA602B" w:rsidRPr="00BF4E89">
        <w:t xml:space="preserve">Tarım ve Orman </w:t>
      </w:r>
      <w:proofErr w:type="spellStart"/>
      <w:r w:rsidR="00DA602B" w:rsidRPr="00BF4E89">
        <w:t>Müdürlü</w:t>
      </w:r>
      <w:r w:rsidR="004F77B0">
        <w:t>klükleri</w:t>
      </w:r>
      <w:proofErr w:type="spellEnd"/>
      <w:r w:rsidR="00DA602B" w:rsidRPr="00BF4E89">
        <w:t xml:space="preserve"> tarafından Gıda ile Temas Eden Madde ve Malzeme Üreten İşletmelerin Kayıt İşlemleri ile İyi Üretim Uygulamalarına Dair Yönetmelik kapsamında yürütülür.</w:t>
      </w:r>
    </w:p>
    <w:p w14:paraId="5612A1D0" w14:textId="4B425963" w:rsidR="009428C5" w:rsidRPr="000117C2" w:rsidRDefault="00BF4E89" w:rsidP="00531792">
      <w:pPr>
        <w:autoSpaceDE w:val="0"/>
        <w:autoSpaceDN w:val="0"/>
        <w:adjustRightInd w:val="0"/>
        <w:ind w:left="-540" w:firstLine="540"/>
        <w:jc w:val="both"/>
      </w:pPr>
      <w:r w:rsidRPr="00BF4E89">
        <w:t>(4)</w:t>
      </w:r>
      <w:r w:rsidRPr="00BF4E89">
        <w:rPr>
          <w:color w:val="000000"/>
        </w:rPr>
        <w:t xml:space="preserve"> 13</w:t>
      </w:r>
      <w:r w:rsidR="00E11BB6">
        <w:rPr>
          <w:color w:val="000000"/>
        </w:rPr>
        <w:t xml:space="preserve"> </w:t>
      </w:r>
      <w:r w:rsidRPr="00BF4E89">
        <w:rPr>
          <w:color w:val="000000"/>
        </w:rPr>
        <w:t xml:space="preserve">üncü maddenin dokuzuncu fıkrasına göre yapılan başvuru, Genel Müdürlük tarafından Bilimsel Komisyon görüşüne başvurmaksızın en kısa sürede değerlendirilir ve karar başvuru sahibine bildirilir. Karar, işletmeye ulaştıktan sonra işletme; </w:t>
      </w:r>
      <w:r w:rsidRPr="00BF4E89">
        <w:t xml:space="preserve">Bakanlığımıza kayıtlı ise faaliyet ekleme işlemleri, </w:t>
      </w:r>
      <w:r w:rsidR="009428C5">
        <w:t xml:space="preserve">kayıtlı </w:t>
      </w:r>
      <w:r w:rsidRPr="00BF4E89">
        <w:t xml:space="preserve">değilse kayıt işlemleri için ikinci fıkrada </w:t>
      </w:r>
      <w:r w:rsidR="00805E3B">
        <w:t>belirtilen</w:t>
      </w:r>
      <w:r w:rsidRPr="00BF4E89">
        <w:t xml:space="preserve"> yazı ile birlikte faaliyet gösterdiği ildeki </w:t>
      </w:r>
      <w:r w:rsidR="005D2174">
        <w:t>İl</w:t>
      </w:r>
      <w:r w:rsidR="005D2174" w:rsidRPr="00BF4E89">
        <w:t xml:space="preserve"> </w:t>
      </w:r>
      <w:r w:rsidRPr="00BF4E89">
        <w:t>Tarım ve Orman Müdürlüğü’ne başvurur</w:t>
      </w:r>
      <w:r w:rsidRPr="00BF4E89">
        <w:rPr>
          <w:color w:val="000000"/>
        </w:rPr>
        <w:t>.</w:t>
      </w:r>
      <w:r w:rsidR="002C425D">
        <w:rPr>
          <w:color w:val="000000"/>
        </w:rPr>
        <w:t xml:space="preserve"> </w:t>
      </w:r>
      <w:r w:rsidRPr="00BF4E89">
        <w:t xml:space="preserve">Başvuru işlemleri, </w:t>
      </w:r>
      <w:r w:rsidR="005D2174">
        <w:t xml:space="preserve">İl </w:t>
      </w:r>
      <w:r w:rsidRPr="00BF4E89">
        <w:t>Tarım ve Orman Müdürlüğü tarafından Gıda ile Temas Eden Madde ve Malzeme Üreten İşletmelerin Kayıt İşlemleri ile İyi Üretim Uygulamalarına Dair Yönetmelik kapsamında yürütülür.</w:t>
      </w:r>
    </w:p>
    <w:p w14:paraId="0C4E1C29" w14:textId="01FB654A" w:rsidR="00572586" w:rsidRPr="00442249" w:rsidRDefault="001B1FAC" w:rsidP="00442249">
      <w:pPr>
        <w:autoSpaceDE w:val="0"/>
        <w:autoSpaceDN w:val="0"/>
        <w:adjustRightInd w:val="0"/>
        <w:ind w:left="-540"/>
        <w:jc w:val="both"/>
      </w:pPr>
      <w:r w:rsidRPr="008B1E63">
        <w:rPr>
          <w:b/>
        </w:rPr>
        <w:tab/>
      </w:r>
      <w:r w:rsidR="00442249" w:rsidRPr="00F073B1">
        <w:rPr>
          <w:b/>
        </w:rPr>
        <w:t>Dekontaminasyon prosesinde değişiklik</w:t>
      </w:r>
      <w:r w:rsidR="0041305A" w:rsidRPr="00F073B1">
        <w:rPr>
          <w:b/>
        </w:rPr>
        <w:t xml:space="preserve"> </w:t>
      </w:r>
      <w:r w:rsidR="00442249" w:rsidRPr="00F073B1">
        <w:rPr>
          <w:b/>
        </w:rPr>
        <w:t xml:space="preserve"> </w:t>
      </w:r>
    </w:p>
    <w:p w14:paraId="75AFFA6C" w14:textId="0827C380" w:rsidR="00F40F85" w:rsidRPr="00533E94" w:rsidRDefault="00572586" w:rsidP="00752933">
      <w:pPr>
        <w:autoSpaceDE w:val="0"/>
        <w:autoSpaceDN w:val="0"/>
        <w:adjustRightInd w:val="0"/>
        <w:ind w:left="-540" w:firstLine="540"/>
        <w:jc w:val="both"/>
      </w:pPr>
      <w:r w:rsidRPr="00533E94">
        <w:rPr>
          <w:b/>
        </w:rPr>
        <w:t xml:space="preserve">MADDE </w:t>
      </w:r>
      <w:r w:rsidR="001B1FAC" w:rsidRPr="00533E94">
        <w:rPr>
          <w:b/>
        </w:rPr>
        <w:t>16</w:t>
      </w:r>
      <w:r w:rsidRPr="00533E94">
        <w:rPr>
          <w:b/>
        </w:rPr>
        <w:t xml:space="preserve"> </w:t>
      </w:r>
      <w:r w:rsidRPr="00533E94">
        <w:t>– (1)</w:t>
      </w:r>
      <w:r w:rsidR="00F40F85" w:rsidRPr="00533E94">
        <w:t xml:space="preserve"> </w:t>
      </w:r>
      <w:r w:rsidR="00531792" w:rsidRPr="00533E94">
        <w:t>15 inci</w:t>
      </w:r>
      <w:r w:rsidR="00AC2880" w:rsidRPr="00533E94">
        <w:t xml:space="preserve"> maddeye göre </w:t>
      </w:r>
      <w:r w:rsidR="00531792" w:rsidRPr="00533E94">
        <w:t xml:space="preserve">kayıt işlemleri yapılan </w:t>
      </w:r>
      <w:r w:rsidR="00233945" w:rsidRPr="00533E94">
        <w:t xml:space="preserve">işletmeci, daha önce uygunluk kararı verilmiş olan bir dekontaminasyon prosesinde </w:t>
      </w:r>
      <w:r w:rsidR="00752933">
        <w:t>değişiklik yapmak için aşağıda yer alan bilgilerle 13 üncü maddeye göre</w:t>
      </w:r>
      <w:r w:rsidR="002C425D">
        <w:t xml:space="preserve"> Genel Müdürlüğe yeniden</w:t>
      </w:r>
      <w:r w:rsidR="00752933">
        <w:t xml:space="preserve"> başvuruda bulunabilir.</w:t>
      </w:r>
    </w:p>
    <w:p w14:paraId="3C37F878" w14:textId="1EACF7E4" w:rsidR="00233945" w:rsidRPr="00533E94" w:rsidRDefault="00233945" w:rsidP="00BF67F1">
      <w:pPr>
        <w:autoSpaceDE w:val="0"/>
        <w:autoSpaceDN w:val="0"/>
        <w:adjustRightInd w:val="0"/>
        <w:jc w:val="both"/>
      </w:pPr>
      <w:r w:rsidRPr="00533E94">
        <w:t>a) Orijinal başvuruya ilişkin atıf</w:t>
      </w:r>
      <w:r w:rsidR="00765BDC" w:rsidRPr="00533E94">
        <w:t>,</w:t>
      </w:r>
    </w:p>
    <w:p w14:paraId="4A43D65B" w14:textId="400BDCCA" w:rsidR="00233945" w:rsidRPr="00531792" w:rsidRDefault="00233945" w:rsidP="00BF67F1">
      <w:pPr>
        <w:autoSpaceDE w:val="0"/>
        <w:autoSpaceDN w:val="0"/>
        <w:adjustRightInd w:val="0"/>
        <w:ind w:left="-540" w:firstLine="540"/>
        <w:jc w:val="both"/>
      </w:pPr>
      <w:r w:rsidRPr="00531792">
        <w:t xml:space="preserve">b) </w:t>
      </w:r>
      <w:r w:rsidRPr="00531792">
        <w:rPr>
          <w:rFonts w:eastAsia="Calibri"/>
        </w:rPr>
        <w:t>13</w:t>
      </w:r>
      <w:r w:rsidR="00E11BB6">
        <w:rPr>
          <w:rFonts w:eastAsia="Calibri"/>
        </w:rPr>
        <w:t xml:space="preserve"> </w:t>
      </w:r>
      <w:r w:rsidRPr="00531792">
        <w:rPr>
          <w:rFonts w:eastAsia="Calibri"/>
        </w:rPr>
        <w:t xml:space="preserve">üncü maddenin </w:t>
      </w:r>
      <w:r w:rsidR="00765BDC" w:rsidRPr="00531792">
        <w:rPr>
          <w:rFonts w:eastAsia="Calibri"/>
        </w:rPr>
        <w:t>üçüncü</w:t>
      </w:r>
      <w:r w:rsidRPr="00531792">
        <w:t xml:space="preserve"> fıkrasında yer alan bilgileri içeren yeni teknik dosya</w:t>
      </w:r>
      <w:r w:rsidR="00F65431" w:rsidRPr="00531792">
        <w:t xml:space="preserve"> ve gerektiğinde 14 üncü maddenin </w:t>
      </w:r>
      <w:r w:rsidR="00765BDC" w:rsidRPr="00531792">
        <w:t>üçüncü</w:t>
      </w:r>
      <w:r w:rsidR="00F65431" w:rsidRPr="00531792">
        <w:t xml:space="preserve"> fıkrasına göre ilave belgeler</w:t>
      </w:r>
      <w:r w:rsidR="00765BDC" w:rsidRPr="00531792">
        <w:t>,</w:t>
      </w:r>
    </w:p>
    <w:p w14:paraId="278334D5" w14:textId="18E296B3" w:rsidR="00233945" w:rsidRPr="00531792" w:rsidRDefault="00233945" w:rsidP="00BF67F1">
      <w:pPr>
        <w:autoSpaceDE w:val="0"/>
        <w:autoSpaceDN w:val="0"/>
        <w:adjustRightInd w:val="0"/>
        <w:ind w:left="-540" w:firstLine="540"/>
        <w:jc w:val="both"/>
      </w:pPr>
      <w:r w:rsidRPr="00531792">
        <w:t>c)</w:t>
      </w:r>
      <w:r w:rsidR="004F77B0">
        <w:t xml:space="preserve"> </w:t>
      </w:r>
      <w:r w:rsidRPr="00531792">
        <w:t>Teknik dosyanın, standart hale getirilmiş şekilde yeni tam özeti</w:t>
      </w:r>
      <w:r w:rsidR="00765BDC" w:rsidRPr="00531792">
        <w:t>,</w:t>
      </w:r>
    </w:p>
    <w:p w14:paraId="47B15DA4" w14:textId="3536F85B" w:rsidR="008B6836" w:rsidRDefault="00531792" w:rsidP="008B6836">
      <w:pPr>
        <w:autoSpaceDE w:val="0"/>
        <w:autoSpaceDN w:val="0"/>
        <w:adjustRightInd w:val="0"/>
        <w:ind w:left="-540" w:firstLine="540"/>
        <w:jc w:val="both"/>
      </w:pPr>
      <w:r w:rsidRPr="00531792">
        <w:t>ç)</w:t>
      </w:r>
      <w:r w:rsidR="004F77B0">
        <w:t xml:space="preserve"> </w:t>
      </w:r>
      <w:r w:rsidR="008B6836" w:rsidRPr="00531792">
        <w:t>Uygunluk kararı verilmiş dekontaminasyon prosesinde öngörülen değişiklikleri içerecek şekilde güncellenmiş UİB.</w:t>
      </w:r>
    </w:p>
    <w:p w14:paraId="7168B8D2" w14:textId="74C37CC5" w:rsidR="00752933" w:rsidRDefault="00752933" w:rsidP="008B6836">
      <w:pPr>
        <w:autoSpaceDE w:val="0"/>
        <w:autoSpaceDN w:val="0"/>
        <w:adjustRightInd w:val="0"/>
        <w:ind w:left="-540" w:firstLine="540"/>
        <w:jc w:val="both"/>
      </w:pPr>
      <w:r>
        <w:t>(2)</w:t>
      </w:r>
      <w:r w:rsidR="002C425D">
        <w:t xml:space="preserve"> </w:t>
      </w:r>
      <w:r>
        <w:t>Değişiklik başvurusunun değerlendirilmesi ve sonuçlandırılması,</w:t>
      </w:r>
      <w:r w:rsidR="006F2CCF">
        <w:t xml:space="preserve"> </w:t>
      </w:r>
      <w:r>
        <w:t xml:space="preserve">14 </w:t>
      </w:r>
      <w:r w:rsidR="00B50425">
        <w:t>ü</w:t>
      </w:r>
      <w:r>
        <w:t>nc</w:t>
      </w:r>
      <w:r w:rsidR="00B50425">
        <w:t>ü</w:t>
      </w:r>
      <w:r>
        <w:t xml:space="preserve"> ve 15 inci maddelerde yer alan prosedüre göre gerçekleştirilir.</w:t>
      </w:r>
    </w:p>
    <w:p w14:paraId="723EE8EE" w14:textId="65AA83F4" w:rsidR="009428C5" w:rsidRDefault="004F77B0" w:rsidP="008B6836">
      <w:pPr>
        <w:autoSpaceDE w:val="0"/>
        <w:autoSpaceDN w:val="0"/>
        <w:adjustRightInd w:val="0"/>
        <w:ind w:left="-540" w:firstLine="540"/>
        <w:jc w:val="both"/>
      </w:pPr>
      <w:r>
        <w:t>(3) İşletmeci tarafından yapılan değişiklik başvurusu için Genel Müdürlük tarafından uygunluk kararının işletmeciye ulaşmasından sonra işletmeci</w:t>
      </w:r>
      <w:r w:rsidR="00B50425">
        <w:t>,</w:t>
      </w:r>
      <w:r>
        <w:t xml:space="preserve"> değişikliği kapsayacak şekilde hazırladığı </w:t>
      </w:r>
      <w:proofErr w:type="spellStart"/>
      <w:r>
        <w:t>UİB’yi</w:t>
      </w:r>
      <w:proofErr w:type="spellEnd"/>
      <w:r>
        <w:t xml:space="preserve"> faaliyet gösterdiği İl Tarım ve Orman Müdürlüğüne iletir.</w:t>
      </w:r>
    </w:p>
    <w:p w14:paraId="5BEC238D" w14:textId="77777777" w:rsidR="00752933" w:rsidRDefault="00752933" w:rsidP="006A0432">
      <w:pPr>
        <w:autoSpaceDE w:val="0"/>
        <w:autoSpaceDN w:val="0"/>
        <w:adjustRightInd w:val="0"/>
        <w:ind w:left="-540" w:firstLine="540"/>
        <w:jc w:val="both"/>
        <w:rPr>
          <w:b/>
          <w:highlight w:val="yellow"/>
        </w:rPr>
      </w:pPr>
      <w:r>
        <w:rPr>
          <w:b/>
          <w:bCs/>
        </w:rPr>
        <w:t>B</w:t>
      </w:r>
      <w:r w:rsidRPr="00F073B1">
        <w:rPr>
          <w:b/>
          <w:bCs/>
        </w:rPr>
        <w:t>ilimsel görüşün değiştirilmesi</w:t>
      </w:r>
      <w:r w:rsidRPr="00440052">
        <w:rPr>
          <w:b/>
          <w:highlight w:val="yellow"/>
        </w:rPr>
        <w:t xml:space="preserve"> </w:t>
      </w:r>
    </w:p>
    <w:p w14:paraId="24B01201" w14:textId="0141522D" w:rsidR="00513A5D" w:rsidRPr="006A0432" w:rsidRDefault="00440052" w:rsidP="006A0432">
      <w:pPr>
        <w:autoSpaceDE w:val="0"/>
        <w:autoSpaceDN w:val="0"/>
        <w:adjustRightInd w:val="0"/>
        <w:ind w:left="-540" w:firstLine="540"/>
        <w:jc w:val="both"/>
        <w:rPr>
          <w:color w:val="FF0000"/>
        </w:rPr>
      </w:pPr>
      <w:r w:rsidRPr="00752933">
        <w:rPr>
          <w:b/>
        </w:rPr>
        <w:t xml:space="preserve">MADDE 17 </w:t>
      </w:r>
      <w:r w:rsidRPr="00752933">
        <w:t>– (1)</w:t>
      </w:r>
      <w:r w:rsidRPr="00533E94">
        <w:t xml:space="preserve"> </w:t>
      </w:r>
      <w:r w:rsidR="00E613E3" w:rsidRPr="003A0DEC">
        <w:t>Bilimsel Komisyon</w:t>
      </w:r>
      <w:r w:rsidR="0041305A">
        <w:t>;</w:t>
      </w:r>
      <w:r w:rsidR="00E613E3" w:rsidRPr="003A0DEC">
        <w:t xml:space="preserve"> kendi inisiyatifi ile veya </w:t>
      </w:r>
      <w:r w:rsidR="006200A6" w:rsidRPr="003A0DEC">
        <w:t>Bakanlık</w:t>
      </w:r>
      <w:r w:rsidR="003D20FC" w:rsidRPr="003A0DEC">
        <w:t>tan</w:t>
      </w:r>
      <w:r w:rsidR="006200A6" w:rsidRPr="003A0DEC">
        <w:t xml:space="preserve"> </w:t>
      </w:r>
      <w:r w:rsidR="00E613E3" w:rsidRPr="003A0DEC">
        <w:t>gelen bir talep üzerine, bilimsel görüş</w:t>
      </w:r>
      <w:r w:rsidR="00531792" w:rsidRPr="003A0DEC">
        <w:t xml:space="preserve">ün bu Yönetmelikle </w:t>
      </w:r>
      <w:r w:rsidR="00E613E3" w:rsidRPr="003A0DEC">
        <w:t xml:space="preserve">uyumlu olup olmadığını, </w:t>
      </w:r>
      <w:r w:rsidR="006200A6" w:rsidRPr="003A0DEC">
        <w:t>14</w:t>
      </w:r>
      <w:r w:rsidR="002C425D">
        <w:t xml:space="preserve"> </w:t>
      </w:r>
      <w:r w:rsidR="006200A6" w:rsidRPr="003A0DEC">
        <w:t>üncü</w:t>
      </w:r>
      <w:r w:rsidR="00E613E3" w:rsidRPr="003A0DEC">
        <w:t xml:space="preserve"> maddede yer alan hükümlere göre değerlendirebilir. Bilimsel Komisyon, gerekli durumlarda, başvuru sahibi ile görüş alışverişinde bulunabilir.</w:t>
      </w:r>
      <w:r w:rsidR="00513A5D" w:rsidRPr="003A0DEC">
        <w:t xml:space="preserve"> </w:t>
      </w:r>
    </w:p>
    <w:p w14:paraId="254E68E3" w14:textId="106CA924" w:rsidR="00E613E3" w:rsidRPr="006A0432" w:rsidRDefault="00E613E3" w:rsidP="00E613E3">
      <w:pPr>
        <w:autoSpaceDE w:val="0"/>
        <w:autoSpaceDN w:val="0"/>
        <w:adjustRightInd w:val="0"/>
        <w:ind w:left="-540" w:firstLine="540"/>
        <w:jc w:val="both"/>
      </w:pPr>
      <w:r w:rsidRPr="006A0432">
        <w:t>(</w:t>
      </w:r>
      <w:r w:rsidR="00B22855">
        <w:t>2</w:t>
      </w:r>
      <w:r w:rsidRPr="006A0432">
        <w:t xml:space="preserve">) </w:t>
      </w:r>
      <w:r w:rsidR="006A0432" w:rsidRPr="006A0432">
        <w:t>Bilimsel Komisyon tarafından</w:t>
      </w:r>
      <w:r w:rsidR="003C1644">
        <w:t>,</w:t>
      </w:r>
      <w:r w:rsidR="006A0432" w:rsidRPr="006A0432">
        <w:t xml:space="preserve"> d</w:t>
      </w:r>
      <w:r w:rsidRPr="006A0432">
        <w:t xml:space="preserve">aha önce </w:t>
      </w:r>
      <w:r w:rsidR="00D81C09" w:rsidRPr="006A0432">
        <w:t>bilimsel risk değerlendirmesi yapılmış</w:t>
      </w:r>
      <w:r w:rsidRPr="006A0432">
        <w:t xml:space="preserve"> bir geri dönüşüm </w:t>
      </w:r>
      <w:r w:rsidR="0053542E" w:rsidRPr="006A0432">
        <w:t>proses</w:t>
      </w:r>
      <w:r w:rsidRPr="006A0432">
        <w:t>i</w:t>
      </w:r>
      <w:r w:rsidR="003C1644">
        <w:t xml:space="preserve">nin </w:t>
      </w:r>
      <w:r w:rsidRPr="006A0432">
        <w:t xml:space="preserve">kullanım koşullarındaki ve varsa söz konusu </w:t>
      </w:r>
      <w:r w:rsidR="00D81C09" w:rsidRPr="006A0432">
        <w:t>değerlendirme</w:t>
      </w:r>
      <w:r w:rsidRPr="006A0432">
        <w:t xml:space="preserve"> ile ilgili kısıtlamalardaki gerekli değişiklikler belirlenir</w:t>
      </w:r>
      <w:r w:rsidR="00C56D68" w:rsidRPr="006A0432">
        <w:t xml:space="preserve"> ve </w:t>
      </w:r>
      <w:r w:rsidR="00B138CF" w:rsidRPr="006A0432">
        <w:t xml:space="preserve">gerektiğinde yeni bilimsel görüş oluşturularak </w:t>
      </w:r>
      <w:r w:rsidR="00C56D68" w:rsidRPr="006A0432">
        <w:t>başvuru sahibine bildirilir.</w:t>
      </w:r>
    </w:p>
    <w:p w14:paraId="54882D1F" w14:textId="06EE9EF1" w:rsidR="00AC6C50" w:rsidRDefault="00320688" w:rsidP="00713D37">
      <w:pPr>
        <w:autoSpaceDE w:val="0"/>
        <w:autoSpaceDN w:val="0"/>
        <w:adjustRightInd w:val="0"/>
        <w:ind w:left="-540" w:firstLine="540"/>
        <w:jc w:val="both"/>
      </w:pPr>
      <w:r w:rsidRPr="006A0432">
        <w:t>(</w:t>
      </w:r>
      <w:r w:rsidR="00B22855">
        <w:t>3</w:t>
      </w:r>
      <w:r w:rsidR="003A0DEC" w:rsidRPr="006A0432">
        <w:t xml:space="preserve">) </w:t>
      </w:r>
      <w:r w:rsidR="00B138CF" w:rsidRPr="006A0432">
        <w:t xml:space="preserve">Genel Müdürlük, </w:t>
      </w:r>
      <w:r w:rsidR="00B22855">
        <w:t xml:space="preserve">ikinci </w:t>
      </w:r>
      <w:r w:rsidR="00B138CF" w:rsidRPr="006A0432">
        <w:t>fıkraya</w:t>
      </w:r>
      <w:r w:rsidR="006200A6" w:rsidRPr="006A0432">
        <w:t xml:space="preserve"> göre </w:t>
      </w:r>
      <w:r w:rsidR="00B138CF" w:rsidRPr="006A0432">
        <w:t xml:space="preserve">oluşturulan </w:t>
      </w:r>
      <w:r w:rsidR="006200A6" w:rsidRPr="006A0432">
        <w:t>bilimsel görüşe dayalı olarak</w:t>
      </w:r>
      <w:r w:rsidR="00B6265E" w:rsidRPr="006A0432">
        <w:t xml:space="preserve"> işletmenin faaliyet gösterdiği ildeki </w:t>
      </w:r>
      <w:r w:rsidR="005D2174">
        <w:t>İl</w:t>
      </w:r>
      <w:r w:rsidR="005D2174" w:rsidRPr="006A0432">
        <w:t xml:space="preserve"> </w:t>
      </w:r>
      <w:r w:rsidR="00B6265E" w:rsidRPr="006A0432">
        <w:t>Tarım ve Orman Müdürlüğü</w:t>
      </w:r>
      <w:r w:rsidR="00B138CF" w:rsidRPr="006A0432">
        <w:t>nü</w:t>
      </w:r>
      <w:r w:rsidR="00B6265E" w:rsidRPr="006A0432">
        <w:t xml:space="preserve"> bilgilendiri</w:t>
      </w:r>
      <w:r w:rsidR="006A0432" w:rsidRPr="006A0432">
        <w:t>r</w:t>
      </w:r>
      <w:r w:rsidR="00B6265E" w:rsidRPr="006A0432">
        <w:t xml:space="preserve"> ve </w:t>
      </w:r>
      <w:r w:rsidR="005D2174">
        <w:t>İl</w:t>
      </w:r>
      <w:r w:rsidR="005D2174" w:rsidRPr="006A0432">
        <w:t xml:space="preserve"> </w:t>
      </w:r>
      <w:r w:rsidR="00B138CF" w:rsidRPr="006A0432">
        <w:t xml:space="preserve">Tarım ve Orman Müdürlüğü tarafından </w:t>
      </w:r>
      <w:r w:rsidR="00B6265E" w:rsidRPr="006A0432">
        <w:t>Gıda Güvenliği Bilgi Sisteminde işletmenin faaliyet durumu pasif hale getirilir.</w:t>
      </w:r>
    </w:p>
    <w:p w14:paraId="1D19DEB0" w14:textId="0CC2DE43" w:rsidR="00B138CF" w:rsidRDefault="00B138CF" w:rsidP="00713D37">
      <w:pPr>
        <w:autoSpaceDE w:val="0"/>
        <w:autoSpaceDN w:val="0"/>
        <w:adjustRightInd w:val="0"/>
        <w:ind w:left="-540" w:firstLine="540"/>
        <w:jc w:val="both"/>
      </w:pPr>
      <w:r>
        <w:lastRenderedPageBreak/>
        <w:t>(</w:t>
      </w:r>
      <w:r w:rsidR="00B22855">
        <w:t>4</w:t>
      </w:r>
      <w:r>
        <w:t xml:space="preserve">) İşletme, yeni oluşturulan bilimsel görüş doğrultusunda faaliyetlerini gözden geçirdikten sonra işletme kaydının aktif hale getirilmesi için </w:t>
      </w:r>
      <w:r w:rsidR="005D2174">
        <w:t>İl</w:t>
      </w:r>
      <w:r w:rsidR="005D2174" w:rsidRPr="006A0432">
        <w:t xml:space="preserve"> </w:t>
      </w:r>
      <w:r w:rsidRPr="006A0432">
        <w:t>Tarım ve Orman Müdürlüğüne başvurur.</w:t>
      </w:r>
    </w:p>
    <w:p w14:paraId="349E792D" w14:textId="56496745" w:rsidR="00442249" w:rsidRPr="008B1E63" w:rsidRDefault="00442249" w:rsidP="00442249">
      <w:pPr>
        <w:autoSpaceDE w:val="0"/>
        <w:autoSpaceDN w:val="0"/>
        <w:adjustRightInd w:val="0"/>
        <w:ind w:left="-540" w:firstLine="540"/>
        <w:jc w:val="both"/>
      </w:pPr>
      <w:r w:rsidRPr="008B1E63">
        <w:t>(</w:t>
      </w:r>
      <w:r w:rsidR="00B22855">
        <w:t>5</w:t>
      </w:r>
      <w:r w:rsidRPr="008B1E63">
        <w:t>) GDP üreten işletmeci</w:t>
      </w:r>
      <w:r w:rsidR="0041305A">
        <w:t>;</w:t>
      </w:r>
      <w:r w:rsidRPr="008B1E63">
        <w:t xml:space="preserve"> irtibat noktalarında, ticari ve şirket isimlerinde veya</w:t>
      </w:r>
      <w:r>
        <w:t xml:space="preserve"> </w:t>
      </w:r>
      <w:r w:rsidRPr="008B1E63">
        <w:t>geri dönüşüm süreci ile ilgili bilgilerde meydana gelen değişiklikleri gecikmeksizin</w:t>
      </w:r>
      <w:r>
        <w:t xml:space="preserve"> </w:t>
      </w:r>
      <w:r w:rsidRPr="00442249">
        <w:t>faaliyet gösterdiği ildeki</w:t>
      </w:r>
      <w:r w:rsidR="005D2174">
        <w:t xml:space="preserve"> İl</w:t>
      </w:r>
      <w:r w:rsidRPr="00442249">
        <w:t xml:space="preserve"> Tarım ve Orman Müdürlüğü’ne</w:t>
      </w:r>
      <w:r w:rsidRPr="008B1E63">
        <w:t xml:space="preserve"> bildirir.</w:t>
      </w:r>
    </w:p>
    <w:p w14:paraId="3E9B7150" w14:textId="305FC2D0" w:rsidR="00442249" w:rsidRDefault="00442249" w:rsidP="00442249">
      <w:pPr>
        <w:autoSpaceDE w:val="0"/>
        <w:autoSpaceDN w:val="0"/>
        <w:adjustRightInd w:val="0"/>
        <w:ind w:left="-540" w:firstLine="540"/>
        <w:jc w:val="both"/>
      </w:pPr>
      <w:r w:rsidRPr="008B1E63">
        <w:t>(</w:t>
      </w:r>
      <w:r w:rsidR="00B22855">
        <w:t>6</w:t>
      </w:r>
      <w:r w:rsidRPr="008B1E63">
        <w:t xml:space="preserve">) İşletmeci, sorumluluklarını üstlenemeyeceği bir durumla karşılaştığında, </w:t>
      </w:r>
      <w:r w:rsidRPr="00355873">
        <w:t xml:space="preserve">faaliyet gösterdiği ildeki </w:t>
      </w:r>
      <w:r w:rsidR="005D2174">
        <w:t>İl</w:t>
      </w:r>
      <w:r w:rsidR="005D2174" w:rsidRPr="00355873">
        <w:t xml:space="preserve"> </w:t>
      </w:r>
      <w:r w:rsidRPr="00355873">
        <w:t>Tarım ve Orman Müdürlüğü’n</w:t>
      </w:r>
      <w:r>
        <w:t>ü</w:t>
      </w:r>
      <w:r w:rsidRPr="008B1E63">
        <w:t xml:space="preserve"> derhal bilgilendirir. İşletmeci, geri dönüşüm prosesinin </w:t>
      </w:r>
      <w:r w:rsidR="004B142E">
        <w:t xml:space="preserve">yeniden değerlendirilmesinin </w:t>
      </w:r>
      <w:r w:rsidRPr="008B1E63">
        <w:t>gerekip gerekmediğinin belirlenmesine yönelik gerekli tüm bilgileri sağlar.</w:t>
      </w:r>
    </w:p>
    <w:p w14:paraId="34465A35" w14:textId="77777777" w:rsidR="003D74C2" w:rsidRDefault="003D74C2" w:rsidP="008C4A5B">
      <w:pPr>
        <w:autoSpaceDE w:val="0"/>
        <w:autoSpaceDN w:val="0"/>
        <w:adjustRightInd w:val="0"/>
        <w:ind w:left="-540" w:firstLine="540"/>
        <w:jc w:val="center"/>
        <w:rPr>
          <w:b/>
        </w:rPr>
      </w:pPr>
    </w:p>
    <w:p w14:paraId="468DA893" w14:textId="6E6859B5" w:rsidR="008C4A5B" w:rsidRDefault="00F24012" w:rsidP="008C4A5B">
      <w:pPr>
        <w:autoSpaceDE w:val="0"/>
        <w:autoSpaceDN w:val="0"/>
        <w:adjustRightInd w:val="0"/>
        <w:ind w:left="-540" w:firstLine="540"/>
        <w:jc w:val="center"/>
        <w:rPr>
          <w:b/>
        </w:rPr>
      </w:pPr>
      <w:r>
        <w:rPr>
          <w:b/>
        </w:rPr>
        <w:t>BEŞİN</w:t>
      </w:r>
      <w:r w:rsidR="008C4A5B">
        <w:rPr>
          <w:b/>
        </w:rPr>
        <w:t>Cİ BÖLÜM</w:t>
      </w:r>
    </w:p>
    <w:p w14:paraId="3810A7AB" w14:textId="511B5437" w:rsidR="00E11BB6" w:rsidRDefault="008C4A5B" w:rsidP="00E11BB6">
      <w:pPr>
        <w:autoSpaceDE w:val="0"/>
        <w:autoSpaceDN w:val="0"/>
        <w:adjustRightInd w:val="0"/>
        <w:ind w:left="-540" w:firstLine="540"/>
        <w:jc w:val="center"/>
        <w:rPr>
          <w:b/>
        </w:rPr>
      </w:pPr>
      <w:r>
        <w:rPr>
          <w:b/>
        </w:rPr>
        <w:t>Uygunluk İzleme Özet Belgesi</w:t>
      </w:r>
      <w:r w:rsidR="00E11BB6">
        <w:rPr>
          <w:b/>
        </w:rPr>
        <w:t>, Uygunluk Beyanı ve Belgeleme</w:t>
      </w:r>
    </w:p>
    <w:p w14:paraId="207AA81C" w14:textId="77777777" w:rsidR="001B6999" w:rsidRDefault="001B6999" w:rsidP="00E11BB6">
      <w:pPr>
        <w:autoSpaceDE w:val="0"/>
        <w:autoSpaceDN w:val="0"/>
        <w:adjustRightInd w:val="0"/>
        <w:ind w:left="-540" w:firstLine="540"/>
        <w:jc w:val="center"/>
        <w:rPr>
          <w:b/>
        </w:rPr>
      </w:pPr>
    </w:p>
    <w:p w14:paraId="60C9A344" w14:textId="05415165" w:rsidR="00D87D82" w:rsidRPr="006F4CFE" w:rsidRDefault="00D87D82" w:rsidP="00D87D82">
      <w:pPr>
        <w:autoSpaceDE w:val="0"/>
        <w:autoSpaceDN w:val="0"/>
        <w:adjustRightInd w:val="0"/>
        <w:ind w:left="-540" w:firstLine="540"/>
        <w:jc w:val="both"/>
        <w:rPr>
          <w:b/>
        </w:rPr>
      </w:pPr>
      <w:r w:rsidRPr="006F4CFE">
        <w:rPr>
          <w:b/>
        </w:rPr>
        <w:t xml:space="preserve">Uygunluk izleme özet belgesi  </w:t>
      </w:r>
    </w:p>
    <w:p w14:paraId="5CB876E9" w14:textId="724FE134" w:rsidR="00D87D82" w:rsidRPr="006F4CFE" w:rsidRDefault="00D87D82" w:rsidP="00D87D82">
      <w:pPr>
        <w:autoSpaceDE w:val="0"/>
        <w:autoSpaceDN w:val="0"/>
        <w:adjustRightInd w:val="0"/>
        <w:ind w:left="-540" w:firstLine="540"/>
        <w:jc w:val="both"/>
      </w:pPr>
      <w:r w:rsidRPr="006F4CFE">
        <w:rPr>
          <w:b/>
        </w:rPr>
        <w:t xml:space="preserve">MADDE </w:t>
      </w:r>
      <w:r w:rsidR="00266CFC">
        <w:rPr>
          <w:b/>
        </w:rPr>
        <w:t>1</w:t>
      </w:r>
      <w:r w:rsidR="00B22855">
        <w:rPr>
          <w:b/>
        </w:rPr>
        <w:t>8</w:t>
      </w:r>
      <w:r w:rsidR="00A75A14" w:rsidRPr="006F4CFE">
        <w:t xml:space="preserve"> – (1) </w:t>
      </w:r>
      <w:r w:rsidR="006F4CFE">
        <w:t>İşletmeci,</w:t>
      </w:r>
      <w:r w:rsidRPr="006F4CFE">
        <w:t xml:space="preserve"> sorumluluğunda olan her bir dekontaminasyon tesis</w:t>
      </w:r>
      <w:r w:rsidR="00A75A14" w:rsidRPr="006F4CFE">
        <w:t>atı</w:t>
      </w:r>
      <w:r w:rsidRPr="006F4CFE">
        <w:t xml:space="preserve"> için </w:t>
      </w:r>
      <w:proofErr w:type="spellStart"/>
      <w:r w:rsidR="008C4A5B" w:rsidRPr="006F4CFE">
        <w:t>UİB’yi</w:t>
      </w:r>
      <w:proofErr w:type="spellEnd"/>
      <w:r w:rsidRPr="006F4CFE">
        <w:t xml:space="preserve"> Ek-2’ye uygun olarak hazırlar</w:t>
      </w:r>
      <w:r w:rsidR="00A75A14" w:rsidRPr="006F4CFE">
        <w:t>.</w:t>
      </w:r>
      <w:r w:rsidR="002267C7">
        <w:t xml:space="preserve"> </w:t>
      </w:r>
      <w:r w:rsidR="00A75A14" w:rsidRPr="006F4CFE">
        <w:t>UİB</w:t>
      </w:r>
      <w:r w:rsidR="00266CFC">
        <w:t>;</w:t>
      </w:r>
      <w:r w:rsidRPr="006F4CFE">
        <w:t xml:space="preserve"> </w:t>
      </w:r>
      <w:r w:rsidR="00266CFC">
        <w:t>dekontaminasyon tesisatını, i</w:t>
      </w:r>
      <w:r w:rsidRPr="006F4CFE">
        <w:t>şleyişini, ilgili prosedürleri ve belgeleri</w:t>
      </w:r>
      <w:r w:rsidR="00B50425">
        <w:t>n</w:t>
      </w:r>
      <w:r w:rsidRPr="006F4CFE">
        <w:t xml:space="preserve"> bu Yönetmeliğe uygunluğu</w:t>
      </w:r>
      <w:r w:rsidR="00B50425">
        <w:t>nu</w:t>
      </w:r>
      <w:r w:rsidRPr="006F4CFE">
        <w:t xml:space="preserve"> gösterecek şekilde açıklayan bir özet sağlar. </w:t>
      </w:r>
      <w:r w:rsidR="00A75A14" w:rsidRPr="006F4CFE">
        <w:t>Geri d</w:t>
      </w:r>
      <w:r w:rsidRPr="006F4CFE">
        <w:t xml:space="preserve">önüşümcüler, </w:t>
      </w:r>
      <w:r w:rsidR="00266CFC">
        <w:t>tesisatın</w:t>
      </w:r>
      <w:r w:rsidRPr="006F4CFE">
        <w:t xml:space="preserve"> bulunduğu ilgili geri dönüşüm tesisindeki özel durumun yanı sıra </w:t>
      </w:r>
      <w:r w:rsidR="00A75A14" w:rsidRPr="006F4CFE">
        <w:t>UİB</w:t>
      </w:r>
      <w:r w:rsidRPr="006F4CFE">
        <w:t xml:space="preserve"> ile ilgili olarak </w:t>
      </w:r>
      <w:r w:rsidR="00A75A14" w:rsidRPr="006F4CFE">
        <w:t>y</w:t>
      </w:r>
      <w:r w:rsidRPr="006F4CFE">
        <w:t>ayımlanan geçerli kılavuzları dikkate a</w:t>
      </w:r>
      <w:r w:rsidR="00084C88" w:rsidRPr="006F4CFE">
        <w:t>lır.</w:t>
      </w:r>
    </w:p>
    <w:p w14:paraId="13D39DEA" w14:textId="4CABA30C" w:rsidR="00D87D82" w:rsidRPr="006F4CFE" w:rsidRDefault="00D87D82" w:rsidP="00D87D82">
      <w:pPr>
        <w:autoSpaceDE w:val="0"/>
        <w:autoSpaceDN w:val="0"/>
        <w:adjustRightInd w:val="0"/>
        <w:ind w:left="-540" w:firstLine="540"/>
        <w:jc w:val="both"/>
      </w:pPr>
      <w:r w:rsidRPr="006F4CFE">
        <w:t>(2)</w:t>
      </w:r>
      <w:r w:rsidR="006F4CFE">
        <w:t xml:space="preserve"> İşletmeciler</w:t>
      </w:r>
      <w:r w:rsidRPr="006F4CFE">
        <w:t xml:space="preserve"> </w:t>
      </w:r>
      <w:proofErr w:type="spellStart"/>
      <w:r w:rsidR="00A75A14" w:rsidRPr="006F4CFE">
        <w:t>UİB</w:t>
      </w:r>
      <w:r w:rsidRPr="006F4CFE">
        <w:t>’yi</w:t>
      </w:r>
      <w:proofErr w:type="spellEnd"/>
      <w:r w:rsidR="002A654A">
        <w:t xml:space="preserve">, </w:t>
      </w:r>
      <w:r w:rsidRPr="006F4CFE">
        <w:t xml:space="preserve">geri dönüştürülmüş plastik üretiminin başladığı tarihten itibaren </w:t>
      </w:r>
      <w:r w:rsidR="002267C7">
        <w:t>bir</w:t>
      </w:r>
      <w:r w:rsidRPr="006F4CFE">
        <w:t xml:space="preserve"> ay içinde </w:t>
      </w:r>
      <w:r w:rsidR="00084C88" w:rsidRPr="006F4CFE">
        <w:t xml:space="preserve">faaliyetin gerçekleştiği </w:t>
      </w:r>
      <w:r w:rsidR="005D2174">
        <w:t>İl</w:t>
      </w:r>
      <w:r w:rsidR="005D2174" w:rsidRPr="006F4CFE">
        <w:t xml:space="preserve"> </w:t>
      </w:r>
      <w:r w:rsidR="00084C88" w:rsidRPr="006F4CFE">
        <w:t>Tarım ve Orman Müdürlüğüne</w:t>
      </w:r>
      <w:r w:rsidR="00A75A14" w:rsidRPr="006F4CFE">
        <w:t xml:space="preserve"> sunar.</w:t>
      </w:r>
    </w:p>
    <w:p w14:paraId="5BECC4D3" w14:textId="3637D717" w:rsidR="001B6999" w:rsidRPr="006F4CFE" w:rsidRDefault="00D87D82" w:rsidP="00D87D82">
      <w:pPr>
        <w:autoSpaceDE w:val="0"/>
        <w:autoSpaceDN w:val="0"/>
        <w:adjustRightInd w:val="0"/>
        <w:ind w:left="-540" w:firstLine="540"/>
        <w:jc w:val="both"/>
      </w:pPr>
      <w:r w:rsidRPr="006F4CFE">
        <w:t>(3)</w:t>
      </w:r>
      <w:r w:rsidR="006F4CFE">
        <w:t xml:space="preserve"> İşletmenin faaliyette bulunduğu </w:t>
      </w:r>
      <w:r w:rsidR="005D2174">
        <w:t xml:space="preserve">İl </w:t>
      </w:r>
      <w:r w:rsidR="006F4CFE">
        <w:t>Tarım ve Orman</w:t>
      </w:r>
      <w:r w:rsidR="005D2174">
        <w:t xml:space="preserve"> </w:t>
      </w:r>
      <w:r w:rsidR="00084C88" w:rsidRPr="006F4CFE">
        <w:t>Müdürlüğü tarafından</w:t>
      </w:r>
      <w:r w:rsidR="00D37561">
        <w:t xml:space="preserve"> </w:t>
      </w:r>
      <w:r w:rsidR="00B22855">
        <w:t>20</w:t>
      </w:r>
      <w:r w:rsidR="00D37561">
        <w:t xml:space="preserve"> </w:t>
      </w:r>
      <w:r w:rsidR="00B22855">
        <w:t>inci</w:t>
      </w:r>
      <w:r w:rsidR="00D37561">
        <w:t xml:space="preserve"> </w:t>
      </w:r>
      <w:r w:rsidR="00084C88" w:rsidRPr="006F4CFE">
        <w:t>madde</w:t>
      </w:r>
      <w:r w:rsidR="00D37561">
        <w:t>ye</w:t>
      </w:r>
      <w:r w:rsidR="00084C88" w:rsidRPr="006F4CFE">
        <w:t xml:space="preserve"> göre yapılan </w:t>
      </w:r>
      <w:r w:rsidR="00D37561">
        <w:t xml:space="preserve">resmî </w:t>
      </w:r>
      <w:r w:rsidR="00D37561" w:rsidRPr="006F4CFE">
        <w:t>kontrolde</w:t>
      </w:r>
      <w:r w:rsidR="00D37561">
        <w:t xml:space="preserve">, </w:t>
      </w:r>
      <w:proofErr w:type="spellStart"/>
      <w:r w:rsidR="00A75A14" w:rsidRPr="006F4CFE">
        <w:t>UİB</w:t>
      </w:r>
      <w:r w:rsidRPr="006F4CFE">
        <w:t>’de</w:t>
      </w:r>
      <w:proofErr w:type="spellEnd"/>
      <w:r w:rsidRPr="006F4CFE">
        <w:t xml:space="preserve"> verilen bilgilerin bu Yönetmeliğe uygun olup olmadığı doğrula</w:t>
      </w:r>
      <w:r w:rsidR="006F4CFE">
        <w:t xml:space="preserve">nır. </w:t>
      </w:r>
      <w:r w:rsidRPr="006F4CFE">
        <w:t xml:space="preserve">Uygunluk sağlanamadığında, </w:t>
      </w:r>
      <w:r w:rsidR="003E7B3E" w:rsidRPr="006F4CFE">
        <w:t xml:space="preserve">işletmeden </w:t>
      </w:r>
      <w:proofErr w:type="spellStart"/>
      <w:r w:rsidR="00A75A14" w:rsidRPr="006F4CFE">
        <w:t>UİB</w:t>
      </w:r>
      <w:r w:rsidRPr="006F4CFE">
        <w:t>’deki</w:t>
      </w:r>
      <w:proofErr w:type="spellEnd"/>
      <w:r w:rsidRPr="006F4CFE">
        <w:t xml:space="preserve"> bilgileri ve geri dönüşüm tesisinin işleyişindeki bilgileri uygun şekilde güncelleme</w:t>
      </w:r>
      <w:r w:rsidR="00253AC6">
        <w:t>si</w:t>
      </w:r>
      <w:r w:rsidRPr="006F4CFE">
        <w:t xml:space="preserve"> talep ed</w:t>
      </w:r>
      <w:r w:rsidR="00253AC6">
        <w:t>ilir</w:t>
      </w:r>
      <w:r w:rsidRPr="006F4CFE">
        <w:t>.</w:t>
      </w:r>
    </w:p>
    <w:p w14:paraId="6B3DD894" w14:textId="5C5DA20E" w:rsidR="008C4A5B" w:rsidRPr="007241AB" w:rsidRDefault="00E11BB6" w:rsidP="008C4A5B">
      <w:pPr>
        <w:autoSpaceDE w:val="0"/>
        <w:autoSpaceDN w:val="0"/>
        <w:adjustRightInd w:val="0"/>
        <w:ind w:left="-540"/>
        <w:jc w:val="both"/>
        <w:rPr>
          <w:b/>
        </w:rPr>
      </w:pPr>
      <w:r>
        <w:rPr>
          <w:b/>
          <w:bCs/>
        </w:rPr>
        <w:tab/>
      </w:r>
      <w:r w:rsidR="008C4A5B">
        <w:rPr>
          <w:b/>
        </w:rPr>
        <w:t>Uygunluk beyanı ve belgeleme</w:t>
      </w:r>
      <w:r w:rsidR="008C4A5B" w:rsidRPr="007241AB">
        <w:rPr>
          <w:b/>
        </w:rPr>
        <w:t xml:space="preserve"> </w:t>
      </w:r>
    </w:p>
    <w:p w14:paraId="3EAA969C" w14:textId="769FA2A9" w:rsidR="008C4A5B" w:rsidRPr="006F4CFE" w:rsidRDefault="008C4A5B" w:rsidP="008C4A5B">
      <w:pPr>
        <w:autoSpaceDE w:val="0"/>
        <w:autoSpaceDN w:val="0"/>
        <w:adjustRightInd w:val="0"/>
        <w:ind w:left="-540"/>
        <w:jc w:val="both"/>
        <w:rPr>
          <w:color w:val="FF0000"/>
        </w:rPr>
      </w:pPr>
      <w:r w:rsidRPr="007241AB">
        <w:rPr>
          <w:b/>
        </w:rPr>
        <w:tab/>
        <w:t xml:space="preserve">MADDE </w:t>
      </w:r>
      <w:r w:rsidR="003E7B3E">
        <w:rPr>
          <w:b/>
        </w:rPr>
        <w:t>1</w:t>
      </w:r>
      <w:r w:rsidR="00B22855">
        <w:rPr>
          <w:b/>
        </w:rPr>
        <w:t>9</w:t>
      </w:r>
      <w:r w:rsidRPr="007241AB">
        <w:t xml:space="preserve"> </w:t>
      </w:r>
      <w:r w:rsidRPr="00D87D82">
        <w:t xml:space="preserve">– (1) </w:t>
      </w:r>
      <w:r w:rsidRPr="006F4CFE">
        <w:t xml:space="preserve">Bu Yönetmelik kapsamında üretilen </w:t>
      </w:r>
      <w:r w:rsidR="0097485F">
        <w:t xml:space="preserve">GDP </w:t>
      </w:r>
      <w:r w:rsidRPr="006F4CFE">
        <w:t>ile</w:t>
      </w:r>
      <w:r w:rsidR="0097485F">
        <w:t xml:space="preserve"> </w:t>
      </w:r>
      <w:proofErr w:type="spellStart"/>
      <w:r w:rsidR="0097485F">
        <w:t>GDPM’lerin</w:t>
      </w:r>
      <w:proofErr w:type="spellEnd"/>
      <w:r w:rsidRPr="006F4CFE">
        <w:t>, izin verilmiş geri dönüşüm prosesine uygun olarak üretildi</w:t>
      </w:r>
      <w:r w:rsidR="00A442B8">
        <w:t xml:space="preserve">klerine dair </w:t>
      </w:r>
      <w:r w:rsidRPr="006F4CFE">
        <w:t xml:space="preserve">yazılı </w:t>
      </w:r>
      <w:r w:rsidR="00A442B8">
        <w:t xml:space="preserve">bir </w:t>
      </w:r>
      <w:r w:rsidRPr="006F4CFE">
        <w:t>beyan hazırlanması zorunludur. Talep edilmesi halinde, tüm dokümanlar Bakanl</w:t>
      </w:r>
      <w:r w:rsidR="00A442B8">
        <w:t>ığa sunulur</w:t>
      </w:r>
      <w:r w:rsidRPr="006F4CFE">
        <w:t>.</w:t>
      </w:r>
    </w:p>
    <w:p w14:paraId="3160A76E" w14:textId="3B621327" w:rsidR="008C4A5B" w:rsidRPr="006F4CFE" w:rsidRDefault="008C4A5B" w:rsidP="008C4A5B">
      <w:pPr>
        <w:autoSpaceDE w:val="0"/>
        <w:autoSpaceDN w:val="0"/>
        <w:adjustRightInd w:val="0"/>
        <w:ind w:left="-540" w:firstLine="540"/>
        <w:jc w:val="both"/>
      </w:pPr>
      <w:r w:rsidRPr="006F4CFE">
        <w:t xml:space="preserve">(2) </w:t>
      </w:r>
      <w:proofErr w:type="spellStart"/>
      <w:r w:rsidR="002B3F2C">
        <w:t>GDP’lere</w:t>
      </w:r>
      <w:proofErr w:type="spellEnd"/>
      <w:r w:rsidRPr="006F4CFE">
        <w:t xml:space="preserve"> ait uygunluk beyanı, bu Yönetmeliğin Ek-3’nün A Bölümünde yer alan bilgileri içerir.</w:t>
      </w:r>
    </w:p>
    <w:p w14:paraId="2E394389" w14:textId="5CFD95BB" w:rsidR="00E11BB6" w:rsidRDefault="008C4A5B" w:rsidP="005564C5">
      <w:pPr>
        <w:autoSpaceDE w:val="0"/>
        <w:autoSpaceDN w:val="0"/>
        <w:adjustRightInd w:val="0"/>
        <w:ind w:left="-540" w:firstLine="540"/>
        <w:jc w:val="both"/>
      </w:pPr>
      <w:r w:rsidRPr="006F4CFE">
        <w:t xml:space="preserve">(3) </w:t>
      </w:r>
      <w:proofErr w:type="spellStart"/>
      <w:r w:rsidRPr="006F4CFE">
        <w:t>G</w:t>
      </w:r>
      <w:r w:rsidR="00A442B8">
        <w:t>DPM’ler</w:t>
      </w:r>
      <w:r w:rsidRPr="006F4CFE">
        <w:t>e</w:t>
      </w:r>
      <w:proofErr w:type="spellEnd"/>
      <w:r w:rsidRPr="006F4CFE">
        <w:t xml:space="preserve"> ait uygunluk beyanı, bu Yönetmeliğin Ek-3’nün B Bölümünde yer alan bilgileri içerir.</w:t>
      </w:r>
    </w:p>
    <w:p w14:paraId="158B4B14" w14:textId="77777777" w:rsidR="001B6999" w:rsidRDefault="001B6999" w:rsidP="005564C5">
      <w:pPr>
        <w:autoSpaceDE w:val="0"/>
        <w:autoSpaceDN w:val="0"/>
        <w:adjustRightInd w:val="0"/>
        <w:ind w:left="-540" w:firstLine="540"/>
        <w:jc w:val="both"/>
      </w:pPr>
    </w:p>
    <w:p w14:paraId="310CA251" w14:textId="0EB867E7" w:rsidR="009C67C7" w:rsidRDefault="00F24012" w:rsidP="009C67C7">
      <w:pPr>
        <w:autoSpaceDE w:val="0"/>
        <w:autoSpaceDN w:val="0"/>
        <w:adjustRightInd w:val="0"/>
        <w:ind w:left="-540" w:firstLine="540"/>
        <w:jc w:val="center"/>
        <w:rPr>
          <w:b/>
          <w:bCs/>
        </w:rPr>
      </w:pPr>
      <w:r>
        <w:rPr>
          <w:b/>
          <w:bCs/>
        </w:rPr>
        <w:t>ALTINCI</w:t>
      </w:r>
      <w:r w:rsidR="009C67C7" w:rsidRPr="009C67C7">
        <w:rPr>
          <w:b/>
          <w:bCs/>
        </w:rPr>
        <w:t xml:space="preserve"> BÖLÜM</w:t>
      </w:r>
    </w:p>
    <w:p w14:paraId="57ED7D44" w14:textId="1BCBF916" w:rsidR="00972F29" w:rsidRDefault="003B59C5" w:rsidP="00972F29">
      <w:pPr>
        <w:autoSpaceDE w:val="0"/>
        <w:autoSpaceDN w:val="0"/>
        <w:adjustRightInd w:val="0"/>
        <w:ind w:left="-540" w:firstLine="540"/>
        <w:jc w:val="center"/>
        <w:rPr>
          <w:b/>
          <w:bCs/>
        </w:rPr>
      </w:pPr>
      <w:r>
        <w:rPr>
          <w:b/>
          <w:bCs/>
        </w:rPr>
        <w:t xml:space="preserve"> Resmî </w:t>
      </w:r>
      <w:r w:rsidR="00972F29" w:rsidRPr="003A2D71">
        <w:rPr>
          <w:b/>
          <w:bCs/>
        </w:rPr>
        <w:t>Kontroller</w:t>
      </w:r>
      <w:r w:rsidR="00D15FB9">
        <w:rPr>
          <w:b/>
          <w:bCs/>
        </w:rPr>
        <w:t xml:space="preserve"> ve İthalat</w:t>
      </w:r>
    </w:p>
    <w:p w14:paraId="7B1F8B05" w14:textId="77777777" w:rsidR="001B6999" w:rsidRPr="003A2D71" w:rsidRDefault="001B6999" w:rsidP="00972F29">
      <w:pPr>
        <w:autoSpaceDE w:val="0"/>
        <w:autoSpaceDN w:val="0"/>
        <w:adjustRightInd w:val="0"/>
        <w:ind w:left="-540" w:firstLine="540"/>
        <w:jc w:val="center"/>
        <w:rPr>
          <w:b/>
          <w:bCs/>
        </w:rPr>
      </w:pPr>
    </w:p>
    <w:p w14:paraId="5BF38C3F" w14:textId="0226C465" w:rsidR="00572586" w:rsidRPr="003E7B3E" w:rsidRDefault="003B59C5" w:rsidP="00572586">
      <w:pPr>
        <w:autoSpaceDE w:val="0"/>
        <w:autoSpaceDN w:val="0"/>
        <w:adjustRightInd w:val="0"/>
        <w:ind w:left="-540" w:firstLine="540"/>
        <w:jc w:val="both"/>
        <w:rPr>
          <w:b/>
          <w:bCs/>
        </w:rPr>
      </w:pPr>
      <w:r>
        <w:rPr>
          <w:b/>
          <w:bCs/>
        </w:rPr>
        <w:t xml:space="preserve">Resmî </w:t>
      </w:r>
      <w:r w:rsidR="0041305A">
        <w:rPr>
          <w:b/>
          <w:bCs/>
        </w:rPr>
        <w:t>k</w:t>
      </w:r>
      <w:r w:rsidR="00572586" w:rsidRPr="003E7B3E">
        <w:rPr>
          <w:b/>
          <w:bCs/>
        </w:rPr>
        <w:t>ontroller</w:t>
      </w:r>
    </w:p>
    <w:p w14:paraId="20D61842" w14:textId="5376B62C" w:rsidR="001B6999" w:rsidRPr="008960E3" w:rsidRDefault="00572586" w:rsidP="00D87D82">
      <w:pPr>
        <w:autoSpaceDE w:val="0"/>
        <w:autoSpaceDN w:val="0"/>
        <w:adjustRightInd w:val="0"/>
        <w:ind w:left="-540" w:firstLine="540"/>
        <w:jc w:val="both"/>
        <w:rPr>
          <w:lang w:val="fr-FR"/>
        </w:rPr>
      </w:pPr>
      <w:r w:rsidRPr="003E7B3E">
        <w:rPr>
          <w:b/>
        </w:rPr>
        <w:t xml:space="preserve">MADDE </w:t>
      </w:r>
      <w:r w:rsidR="00B22855">
        <w:rPr>
          <w:b/>
        </w:rPr>
        <w:t>20</w:t>
      </w:r>
      <w:r w:rsidRPr="003E7B3E">
        <w:rPr>
          <w:b/>
        </w:rPr>
        <w:t xml:space="preserve"> </w:t>
      </w:r>
      <w:r w:rsidR="003E7B3E" w:rsidRPr="003E7B3E">
        <w:t xml:space="preserve">– </w:t>
      </w:r>
      <w:r w:rsidRPr="003E7B3E">
        <w:t>(</w:t>
      </w:r>
      <w:r w:rsidR="003E7B3E" w:rsidRPr="003E7B3E">
        <w:t>1</w:t>
      </w:r>
      <w:r w:rsidRPr="003E7B3E">
        <w:t>)</w:t>
      </w:r>
      <w:r w:rsidR="004C180D" w:rsidRPr="003E7B3E">
        <w:t xml:space="preserve"> Bu Yönetmelik kapsamında yer alan </w:t>
      </w:r>
      <w:r w:rsidR="00253AC6">
        <w:t xml:space="preserve">GDP ve </w:t>
      </w:r>
      <w:r w:rsidR="00DD1139">
        <w:t xml:space="preserve">GDPM </w:t>
      </w:r>
      <w:r w:rsidR="00D87D82" w:rsidRPr="003E7B3E">
        <w:t xml:space="preserve">üreten </w:t>
      </w:r>
      <w:r w:rsidR="004C180D" w:rsidRPr="003E7B3E">
        <w:t xml:space="preserve">işletmelerin </w:t>
      </w:r>
      <w:r w:rsidR="0041305A">
        <w:t xml:space="preserve">resmî </w:t>
      </w:r>
      <w:r w:rsidR="0041305A" w:rsidRPr="003E7B3E">
        <w:t>kontrolleri</w:t>
      </w:r>
      <w:r w:rsidR="004C180D" w:rsidRPr="003E7B3E">
        <w:t xml:space="preserve"> </w:t>
      </w:r>
      <w:r w:rsidR="004C180D" w:rsidRPr="003E7B3E">
        <w:rPr>
          <w:lang w:val="fr-FR"/>
        </w:rPr>
        <w:t xml:space="preserve">17/12/2011 </w:t>
      </w:r>
      <w:proofErr w:type="spellStart"/>
      <w:r w:rsidR="004C180D" w:rsidRPr="003E7B3E">
        <w:rPr>
          <w:lang w:val="fr-FR"/>
        </w:rPr>
        <w:t>tarihli</w:t>
      </w:r>
      <w:proofErr w:type="spellEnd"/>
      <w:r w:rsidR="004C180D" w:rsidRPr="003E7B3E">
        <w:rPr>
          <w:lang w:val="fr-FR"/>
        </w:rPr>
        <w:t xml:space="preserve"> ve 28145 </w:t>
      </w:r>
      <w:proofErr w:type="spellStart"/>
      <w:r w:rsidR="004C180D" w:rsidRPr="003E7B3E">
        <w:rPr>
          <w:lang w:val="fr-FR"/>
        </w:rPr>
        <w:t>sayılı</w:t>
      </w:r>
      <w:proofErr w:type="spellEnd"/>
      <w:r w:rsidR="004C180D" w:rsidRPr="003E7B3E">
        <w:rPr>
          <w:lang w:val="fr-FR"/>
        </w:rPr>
        <w:t xml:space="preserve"> </w:t>
      </w:r>
      <w:proofErr w:type="spellStart"/>
      <w:r w:rsidR="004C180D" w:rsidRPr="003E7B3E">
        <w:rPr>
          <w:lang w:val="fr-FR"/>
        </w:rPr>
        <w:t>Resmî</w:t>
      </w:r>
      <w:proofErr w:type="spellEnd"/>
      <w:r w:rsidR="00D15FB9">
        <w:rPr>
          <w:lang w:val="fr-FR"/>
        </w:rPr>
        <w:t xml:space="preserve"> </w:t>
      </w:r>
      <w:proofErr w:type="spellStart"/>
      <w:r w:rsidR="004C180D" w:rsidRPr="003E7B3E">
        <w:rPr>
          <w:lang w:val="fr-FR"/>
        </w:rPr>
        <w:t>Gazete’de</w:t>
      </w:r>
      <w:proofErr w:type="spellEnd"/>
      <w:r w:rsidR="004C180D" w:rsidRPr="003E7B3E">
        <w:rPr>
          <w:lang w:val="fr-FR"/>
        </w:rPr>
        <w:t xml:space="preserve"> </w:t>
      </w:r>
      <w:proofErr w:type="spellStart"/>
      <w:r w:rsidR="004C180D" w:rsidRPr="003E7B3E">
        <w:rPr>
          <w:lang w:val="fr-FR"/>
        </w:rPr>
        <w:t>yayımlanan</w:t>
      </w:r>
      <w:proofErr w:type="spellEnd"/>
      <w:r w:rsidR="004C180D" w:rsidRPr="003E7B3E">
        <w:rPr>
          <w:lang w:val="fr-FR"/>
        </w:rPr>
        <w:t xml:space="preserve"> </w:t>
      </w:r>
      <w:proofErr w:type="spellStart"/>
      <w:r w:rsidR="004C180D" w:rsidRPr="003E7B3E">
        <w:rPr>
          <w:lang w:val="fr-FR"/>
        </w:rPr>
        <w:t>Gıda</w:t>
      </w:r>
      <w:proofErr w:type="spellEnd"/>
      <w:r w:rsidR="004C180D" w:rsidRPr="003E7B3E">
        <w:rPr>
          <w:lang w:val="fr-FR"/>
        </w:rPr>
        <w:t xml:space="preserve"> ve </w:t>
      </w:r>
      <w:proofErr w:type="spellStart"/>
      <w:r w:rsidR="004C180D" w:rsidRPr="003E7B3E">
        <w:rPr>
          <w:lang w:val="fr-FR"/>
        </w:rPr>
        <w:t>Yemin</w:t>
      </w:r>
      <w:proofErr w:type="spellEnd"/>
      <w:r w:rsidR="004C180D" w:rsidRPr="003E7B3E">
        <w:rPr>
          <w:lang w:val="fr-FR"/>
        </w:rPr>
        <w:t xml:space="preserve"> </w:t>
      </w:r>
      <w:proofErr w:type="spellStart"/>
      <w:r w:rsidR="003B59C5">
        <w:rPr>
          <w:lang w:val="fr-FR"/>
        </w:rPr>
        <w:t>Resmî</w:t>
      </w:r>
      <w:proofErr w:type="spellEnd"/>
      <w:r w:rsidR="003B59C5">
        <w:rPr>
          <w:lang w:val="fr-FR"/>
        </w:rPr>
        <w:t xml:space="preserve"> </w:t>
      </w:r>
      <w:proofErr w:type="spellStart"/>
      <w:r w:rsidR="004C180D" w:rsidRPr="003E7B3E">
        <w:rPr>
          <w:lang w:val="fr-FR"/>
        </w:rPr>
        <w:t>Kontrollerine</w:t>
      </w:r>
      <w:proofErr w:type="spellEnd"/>
      <w:r w:rsidR="004C180D" w:rsidRPr="003E7B3E">
        <w:rPr>
          <w:lang w:val="fr-FR"/>
        </w:rPr>
        <w:t xml:space="preserve"> </w:t>
      </w:r>
      <w:proofErr w:type="spellStart"/>
      <w:r w:rsidR="004C180D" w:rsidRPr="003E7B3E">
        <w:rPr>
          <w:lang w:val="fr-FR"/>
        </w:rPr>
        <w:t>Dair</w:t>
      </w:r>
      <w:proofErr w:type="spellEnd"/>
      <w:r w:rsidR="004C180D" w:rsidRPr="003E7B3E">
        <w:rPr>
          <w:lang w:val="fr-FR"/>
        </w:rPr>
        <w:t xml:space="preserve"> </w:t>
      </w:r>
      <w:proofErr w:type="spellStart"/>
      <w:r w:rsidR="004C180D" w:rsidRPr="003E7B3E">
        <w:rPr>
          <w:lang w:val="fr-FR"/>
        </w:rPr>
        <w:t>Yönetmelik</w:t>
      </w:r>
      <w:proofErr w:type="spellEnd"/>
      <w:r w:rsidR="004C180D" w:rsidRPr="003E7B3E">
        <w:rPr>
          <w:lang w:val="fr-FR"/>
        </w:rPr>
        <w:t> </w:t>
      </w:r>
      <w:proofErr w:type="spellStart"/>
      <w:r w:rsidR="004C180D" w:rsidRPr="003E7B3E">
        <w:rPr>
          <w:lang w:val="fr-FR"/>
        </w:rPr>
        <w:t>kapsamında</w:t>
      </w:r>
      <w:proofErr w:type="spellEnd"/>
      <w:r w:rsidR="004C180D" w:rsidRPr="003E7B3E">
        <w:rPr>
          <w:lang w:val="fr-FR"/>
        </w:rPr>
        <w:t xml:space="preserve"> </w:t>
      </w:r>
      <w:proofErr w:type="spellStart"/>
      <w:r w:rsidR="004C180D" w:rsidRPr="003E7B3E">
        <w:rPr>
          <w:lang w:val="fr-FR"/>
        </w:rPr>
        <w:t>gerçekleştirilir</w:t>
      </w:r>
      <w:proofErr w:type="spellEnd"/>
      <w:r w:rsidR="004C180D" w:rsidRPr="003E7B3E">
        <w:rPr>
          <w:lang w:val="fr-FR"/>
        </w:rPr>
        <w:t>.</w:t>
      </w:r>
    </w:p>
    <w:p w14:paraId="032FB72D" w14:textId="22F1946E" w:rsidR="00D15FB9" w:rsidRDefault="00D15FB9" w:rsidP="00D15FB9">
      <w:pPr>
        <w:autoSpaceDE w:val="0"/>
        <w:autoSpaceDN w:val="0"/>
        <w:adjustRightInd w:val="0"/>
        <w:ind w:left="-540" w:firstLine="540"/>
        <w:jc w:val="both"/>
        <w:rPr>
          <w:b/>
        </w:rPr>
      </w:pPr>
      <w:r>
        <w:rPr>
          <w:b/>
        </w:rPr>
        <w:t>İthalat</w:t>
      </w:r>
    </w:p>
    <w:p w14:paraId="03EF7A43" w14:textId="46E91970" w:rsidR="00B22855" w:rsidRPr="00D15FB9" w:rsidRDefault="00D15FB9" w:rsidP="00D15FB9">
      <w:pPr>
        <w:autoSpaceDE w:val="0"/>
        <w:autoSpaceDN w:val="0"/>
        <w:adjustRightInd w:val="0"/>
        <w:ind w:left="-540" w:firstLine="540"/>
        <w:jc w:val="both"/>
        <w:rPr>
          <w:b/>
        </w:rPr>
      </w:pPr>
      <w:r w:rsidRPr="00D15FB9">
        <w:rPr>
          <w:b/>
        </w:rPr>
        <w:t>MADDE 2</w:t>
      </w:r>
      <w:r>
        <w:rPr>
          <w:b/>
        </w:rPr>
        <w:t>1</w:t>
      </w:r>
      <w:r w:rsidRPr="00D15FB9">
        <w:rPr>
          <w:b/>
        </w:rPr>
        <w:t xml:space="preserve"> </w:t>
      </w:r>
      <w:r w:rsidRPr="00D15FB9">
        <w:t xml:space="preserve">– (1) Bu Yönetmelik kapsamında yer alan </w:t>
      </w:r>
      <w:proofErr w:type="spellStart"/>
      <w:r w:rsidRPr="00D15FB9">
        <w:t>GDP’lerin</w:t>
      </w:r>
      <w:proofErr w:type="spellEnd"/>
      <w:r w:rsidRPr="00D15FB9">
        <w:t xml:space="preserve"> ithalatı; Birlik Kayıt Listesinde yer alan geri dönüşüm firmaları tarafından üretilmiş olmaları; </w:t>
      </w:r>
      <w:proofErr w:type="spellStart"/>
      <w:r w:rsidRPr="00D15FB9">
        <w:t>GDPM’lerin</w:t>
      </w:r>
      <w:proofErr w:type="spellEnd"/>
      <w:r w:rsidRPr="00D15FB9">
        <w:t xml:space="preserve"> ithalatı ise üretimlerinde bu firmalar tarafından üretilen GDP kullanılması halinde gerçekleştirilir</w:t>
      </w:r>
      <w:r>
        <w:t>.</w:t>
      </w:r>
    </w:p>
    <w:p w14:paraId="3B9EF8F8" w14:textId="77777777" w:rsidR="00253AC6" w:rsidRDefault="00253AC6" w:rsidP="00E11BB6">
      <w:pPr>
        <w:autoSpaceDE w:val="0"/>
        <w:autoSpaceDN w:val="0"/>
        <w:adjustRightInd w:val="0"/>
        <w:ind w:left="-540" w:firstLine="540"/>
        <w:jc w:val="center"/>
        <w:rPr>
          <w:b/>
          <w:bCs/>
        </w:rPr>
      </w:pPr>
    </w:p>
    <w:p w14:paraId="291E5703" w14:textId="77777777" w:rsidR="003D74C2" w:rsidRDefault="003D74C2" w:rsidP="00E11BB6">
      <w:pPr>
        <w:autoSpaceDE w:val="0"/>
        <w:autoSpaceDN w:val="0"/>
        <w:adjustRightInd w:val="0"/>
        <w:ind w:left="-540" w:firstLine="540"/>
        <w:jc w:val="center"/>
        <w:rPr>
          <w:b/>
          <w:bCs/>
        </w:rPr>
      </w:pPr>
    </w:p>
    <w:p w14:paraId="0054A765" w14:textId="77777777" w:rsidR="003D74C2" w:rsidRDefault="003D74C2" w:rsidP="00E11BB6">
      <w:pPr>
        <w:autoSpaceDE w:val="0"/>
        <w:autoSpaceDN w:val="0"/>
        <w:adjustRightInd w:val="0"/>
        <w:ind w:left="-540" w:firstLine="540"/>
        <w:jc w:val="center"/>
        <w:rPr>
          <w:b/>
          <w:bCs/>
        </w:rPr>
      </w:pPr>
    </w:p>
    <w:p w14:paraId="71E112D7" w14:textId="77777777" w:rsidR="003D74C2" w:rsidRDefault="003D74C2" w:rsidP="00E11BB6">
      <w:pPr>
        <w:autoSpaceDE w:val="0"/>
        <w:autoSpaceDN w:val="0"/>
        <w:adjustRightInd w:val="0"/>
        <w:ind w:left="-540" w:firstLine="540"/>
        <w:jc w:val="center"/>
        <w:rPr>
          <w:b/>
          <w:bCs/>
        </w:rPr>
      </w:pPr>
    </w:p>
    <w:p w14:paraId="4ABBE6B0" w14:textId="4AA688F6" w:rsidR="00E11BB6" w:rsidRDefault="00F24012" w:rsidP="00E11BB6">
      <w:pPr>
        <w:autoSpaceDE w:val="0"/>
        <w:autoSpaceDN w:val="0"/>
        <w:adjustRightInd w:val="0"/>
        <w:ind w:left="-540" w:firstLine="540"/>
        <w:jc w:val="center"/>
        <w:rPr>
          <w:b/>
          <w:bCs/>
        </w:rPr>
      </w:pPr>
      <w:r>
        <w:rPr>
          <w:b/>
          <w:bCs/>
        </w:rPr>
        <w:lastRenderedPageBreak/>
        <w:t>YEDİNCİ</w:t>
      </w:r>
      <w:r w:rsidR="009C67C7">
        <w:rPr>
          <w:b/>
          <w:bCs/>
        </w:rPr>
        <w:t xml:space="preserve"> </w:t>
      </w:r>
      <w:r w:rsidR="009C67C7" w:rsidRPr="009C67C7">
        <w:rPr>
          <w:b/>
          <w:bCs/>
        </w:rPr>
        <w:t>BÖLÜM</w:t>
      </w:r>
    </w:p>
    <w:p w14:paraId="381BE324" w14:textId="0217B2AE" w:rsidR="001B6999" w:rsidRDefault="009C67C7" w:rsidP="00253AC6">
      <w:pPr>
        <w:autoSpaceDE w:val="0"/>
        <w:autoSpaceDN w:val="0"/>
        <w:adjustRightInd w:val="0"/>
        <w:ind w:left="-540" w:firstLine="540"/>
        <w:jc w:val="center"/>
        <w:rPr>
          <w:b/>
          <w:bCs/>
        </w:rPr>
      </w:pPr>
      <w:r>
        <w:rPr>
          <w:b/>
          <w:bCs/>
        </w:rPr>
        <w:t>Çeşitli ve Son Hükümler</w:t>
      </w:r>
    </w:p>
    <w:p w14:paraId="309A9DAA" w14:textId="1B0AEC88" w:rsidR="002267C7" w:rsidRDefault="006121B3" w:rsidP="00253AC6">
      <w:pPr>
        <w:autoSpaceDE w:val="0"/>
        <w:autoSpaceDN w:val="0"/>
        <w:adjustRightInd w:val="0"/>
        <w:ind w:left="-540" w:firstLine="540"/>
        <w:jc w:val="both"/>
        <w:rPr>
          <w:b/>
          <w:bCs/>
        </w:rPr>
      </w:pPr>
      <w:r w:rsidRPr="003E7B3E">
        <w:rPr>
          <w:b/>
        </w:rPr>
        <w:t xml:space="preserve">MADDE </w:t>
      </w:r>
      <w:r w:rsidR="006C3C1A" w:rsidRPr="003E7B3E">
        <w:rPr>
          <w:b/>
        </w:rPr>
        <w:t>2</w:t>
      </w:r>
      <w:r w:rsidR="00D15FB9">
        <w:rPr>
          <w:b/>
        </w:rPr>
        <w:t>2</w:t>
      </w:r>
      <w:r w:rsidR="003E7B3E" w:rsidRPr="003E7B3E">
        <w:t>- (1)</w:t>
      </w:r>
      <w:r w:rsidRPr="003E7B3E">
        <w:rPr>
          <w:b/>
        </w:rPr>
        <w:t xml:space="preserve"> </w:t>
      </w:r>
      <w:r w:rsidRPr="003E7B3E">
        <w:t>E</w:t>
      </w:r>
      <w:r w:rsidR="006C3C1A" w:rsidRPr="003E7B3E">
        <w:t>k</w:t>
      </w:r>
      <w:r w:rsidRPr="003E7B3E">
        <w:t>-1’de yer almayan geri dönüşüm teknolojileri,</w:t>
      </w:r>
      <w:r w:rsidR="00253AC6">
        <w:t xml:space="preserve"> </w:t>
      </w:r>
      <w:r w:rsidR="003E7B3E">
        <w:t>Bakanlıkça</w:t>
      </w:r>
      <w:r w:rsidRPr="003E7B3E">
        <w:t xml:space="preserve"> değerlendirilir. </w:t>
      </w:r>
    </w:p>
    <w:p w14:paraId="0D1F3533" w14:textId="629CC9A6" w:rsidR="001B6999" w:rsidRPr="002267C7" w:rsidRDefault="00266CFC" w:rsidP="002267C7">
      <w:pPr>
        <w:autoSpaceDE w:val="0"/>
        <w:autoSpaceDN w:val="0"/>
        <w:adjustRightInd w:val="0"/>
        <w:ind w:left="-540" w:firstLine="540"/>
        <w:jc w:val="both"/>
        <w:rPr>
          <w:b/>
          <w:bCs/>
        </w:rPr>
      </w:pPr>
      <w:r w:rsidRPr="008B1E63">
        <w:t>(</w:t>
      </w:r>
      <w:r>
        <w:t>2</w:t>
      </w:r>
      <w:r w:rsidRPr="008B1E63">
        <w:t xml:space="preserve">) </w:t>
      </w:r>
      <w:proofErr w:type="spellStart"/>
      <w:r w:rsidRPr="008B1E63">
        <w:t>GDP’nin</w:t>
      </w:r>
      <w:proofErr w:type="spellEnd"/>
      <w:r w:rsidRPr="008B1E63">
        <w:t xml:space="preserve"> bu Yönetmeliğe uygun olarak üretilmesi, geri dönüştürülmüş plastik içeren madde ve malzeme </w:t>
      </w:r>
      <w:r w:rsidR="00253AC6">
        <w:t>ile</w:t>
      </w:r>
      <w:r w:rsidRPr="008B1E63">
        <w:t xml:space="preserve"> bu tür madde veya malzemenin temas halinde olduğu gıda ile ilgili olarak işletmecinin idari ya da </w:t>
      </w:r>
      <w:r w:rsidR="0022134C">
        <w:t xml:space="preserve">hukuki </w:t>
      </w:r>
      <w:r w:rsidRPr="008B1E63">
        <w:t>yükümlülüklerini ortadan kaldırmaz.</w:t>
      </w:r>
    </w:p>
    <w:p w14:paraId="64AEF96C" w14:textId="0EB2EF44" w:rsidR="001B3624" w:rsidRDefault="001B3624" w:rsidP="001B3624">
      <w:pPr>
        <w:jc w:val="both"/>
        <w:rPr>
          <w:b/>
        </w:rPr>
      </w:pPr>
      <w:r>
        <w:rPr>
          <w:b/>
        </w:rPr>
        <w:t>İdari yaptırım</w:t>
      </w:r>
    </w:p>
    <w:p w14:paraId="41B11095" w14:textId="3B249494" w:rsidR="00F24012" w:rsidRPr="00DB099E" w:rsidRDefault="0004382F" w:rsidP="001B3624">
      <w:pPr>
        <w:ind w:left="-567" w:firstLine="567"/>
        <w:jc w:val="both"/>
      </w:pPr>
      <w:r w:rsidRPr="008C2752">
        <w:rPr>
          <w:b/>
        </w:rPr>
        <w:t xml:space="preserve">MADDE </w:t>
      </w:r>
      <w:r w:rsidR="006C3C1A">
        <w:rPr>
          <w:b/>
        </w:rPr>
        <w:t>2</w:t>
      </w:r>
      <w:r w:rsidR="00D15FB9">
        <w:rPr>
          <w:b/>
        </w:rPr>
        <w:t>3</w:t>
      </w:r>
      <w:r w:rsidRPr="008C2752">
        <w:rPr>
          <w:b/>
        </w:rPr>
        <w:t xml:space="preserve"> –</w:t>
      </w:r>
      <w:r w:rsidRPr="008C2752">
        <w:t xml:space="preserve"> (1) Bu </w:t>
      </w:r>
      <w:r w:rsidR="00B16E0D" w:rsidRPr="006C3C1A">
        <w:t xml:space="preserve">Yönetmeliğe </w:t>
      </w:r>
      <w:r w:rsidRPr="006C3C1A">
        <w:t>a</w:t>
      </w:r>
      <w:r w:rsidRPr="008C2752">
        <w:t>ykırı davrananl</w:t>
      </w:r>
      <w:r>
        <w:t>ar hakkında</w:t>
      </w:r>
      <w:r w:rsidR="00DD1139">
        <w:t xml:space="preserve"> 5996 sayılı</w:t>
      </w:r>
      <w:r>
        <w:t xml:space="preserve"> </w:t>
      </w:r>
      <w:r w:rsidR="006C3C1A" w:rsidRPr="00F92AE5">
        <w:t xml:space="preserve">Veteriner Hizmetleri, Bitki Sağlığı, Gıda ve Yem </w:t>
      </w:r>
      <w:r w:rsidR="006C3C1A">
        <w:t>Kanununun</w:t>
      </w:r>
      <w:r w:rsidR="001B3624">
        <w:t xml:space="preserve"> ilgili </w:t>
      </w:r>
      <w:r w:rsidRPr="008960E3">
        <w:t>maddelerine</w:t>
      </w:r>
      <w:r w:rsidR="00B76521" w:rsidRPr="008960E3">
        <w:t xml:space="preserve"> </w:t>
      </w:r>
      <w:r w:rsidRPr="008C2752">
        <w:t>göre idari yaptırım uygulanır.</w:t>
      </w:r>
    </w:p>
    <w:p w14:paraId="644A02A4" w14:textId="62FFA859" w:rsidR="007241AB" w:rsidRPr="007241AB" w:rsidRDefault="007241AB" w:rsidP="00B979CA">
      <w:pPr>
        <w:autoSpaceDE w:val="0"/>
        <w:autoSpaceDN w:val="0"/>
        <w:adjustRightInd w:val="0"/>
        <w:ind w:left="-540" w:firstLine="540"/>
        <w:jc w:val="both"/>
        <w:rPr>
          <w:b/>
        </w:rPr>
      </w:pPr>
      <w:r w:rsidRPr="007241AB">
        <w:rPr>
          <w:b/>
        </w:rPr>
        <w:t>Yürürlük</w:t>
      </w:r>
    </w:p>
    <w:p w14:paraId="6066B6FA" w14:textId="603BBC12" w:rsidR="001B6999" w:rsidRPr="003A2D71" w:rsidRDefault="007241AB" w:rsidP="007241AB">
      <w:pPr>
        <w:autoSpaceDE w:val="0"/>
        <w:autoSpaceDN w:val="0"/>
        <w:adjustRightInd w:val="0"/>
        <w:ind w:left="-540"/>
        <w:jc w:val="both"/>
      </w:pPr>
      <w:r w:rsidRPr="007241AB">
        <w:rPr>
          <w:b/>
        </w:rPr>
        <w:tab/>
        <w:t xml:space="preserve">MADDE </w:t>
      </w:r>
      <w:r w:rsidR="003E7B3E">
        <w:rPr>
          <w:b/>
        </w:rPr>
        <w:t>2</w:t>
      </w:r>
      <w:r w:rsidR="00D15FB9">
        <w:rPr>
          <w:b/>
        </w:rPr>
        <w:t>4</w:t>
      </w:r>
      <w:r w:rsidRPr="007241AB">
        <w:rPr>
          <w:b/>
        </w:rPr>
        <w:t xml:space="preserve"> –</w:t>
      </w:r>
      <w:r w:rsidRPr="007241AB">
        <w:t xml:space="preserve"> (1) </w:t>
      </w:r>
      <w:r w:rsidRPr="003A2D71">
        <w:t xml:space="preserve">Bu </w:t>
      </w:r>
      <w:r w:rsidR="009E179B" w:rsidRPr="003A2D71">
        <w:t xml:space="preserve">Yönetmelik </w:t>
      </w:r>
      <w:r w:rsidRPr="003A2D71">
        <w:t>yayımı tarihinde yürürlüğe girer.</w:t>
      </w:r>
      <w:r w:rsidR="00A34445" w:rsidRPr="003A2D71">
        <w:t xml:space="preserve"> </w:t>
      </w:r>
    </w:p>
    <w:p w14:paraId="67842E01" w14:textId="77777777" w:rsidR="007241AB" w:rsidRPr="003A2D71" w:rsidRDefault="007241AB" w:rsidP="007241AB">
      <w:pPr>
        <w:autoSpaceDE w:val="0"/>
        <w:autoSpaceDN w:val="0"/>
        <w:adjustRightInd w:val="0"/>
        <w:ind w:left="-540"/>
        <w:jc w:val="both"/>
        <w:rPr>
          <w:b/>
        </w:rPr>
      </w:pPr>
      <w:r w:rsidRPr="003A2D71">
        <w:rPr>
          <w:b/>
        </w:rPr>
        <w:tab/>
        <w:t>Yürütme</w:t>
      </w:r>
    </w:p>
    <w:p w14:paraId="54E5C6FC" w14:textId="0C42772D" w:rsidR="007241AB" w:rsidRDefault="007241AB" w:rsidP="007241AB">
      <w:pPr>
        <w:autoSpaceDE w:val="0"/>
        <w:autoSpaceDN w:val="0"/>
        <w:adjustRightInd w:val="0"/>
        <w:ind w:left="-540"/>
        <w:jc w:val="both"/>
      </w:pPr>
      <w:r w:rsidRPr="003A2D71">
        <w:rPr>
          <w:b/>
        </w:rPr>
        <w:tab/>
      </w:r>
      <w:r w:rsidRPr="003E7B3E">
        <w:rPr>
          <w:b/>
        </w:rPr>
        <w:t xml:space="preserve">MADDE </w:t>
      </w:r>
      <w:r w:rsidR="003E7B3E" w:rsidRPr="003E7B3E">
        <w:rPr>
          <w:b/>
        </w:rPr>
        <w:t>2</w:t>
      </w:r>
      <w:r w:rsidR="00D15FB9">
        <w:rPr>
          <w:b/>
        </w:rPr>
        <w:t>5</w:t>
      </w:r>
      <w:r w:rsidRPr="003E7B3E">
        <w:rPr>
          <w:b/>
        </w:rPr>
        <w:t xml:space="preserve"> –</w:t>
      </w:r>
      <w:r w:rsidRPr="003E7B3E">
        <w:t xml:space="preserve"> (1) Bu </w:t>
      </w:r>
      <w:r w:rsidR="009E179B" w:rsidRPr="003E7B3E">
        <w:t>Yönetmelik</w:t>
      </w:r>
      <w:r w:rsidRPr="003E7B3E">
        <w:t xml:space="preserve"> hükümlerini Tarım ve </w:t>
      </w:r>
      <w:r w:rsidR="00AA12B9" w:rsidRPr="003E7B3E">
        <w:t>Orman</w:t>
      </w:r>
      <w:r w:rsidRPr="003E7B3E">
        <w:t xml:space="preserve"> Bakanı yürütür.</w:t>
      </w:r>
    </w:p>
    <w:p w14:paraId="0BD7FA2F" w14:textId="7C0BEACD" w:rsidR="000D6F2F" w:rsidRDefault="000D6F2F" w:rsidP="000D6F2F">
      <w:pPr>
        <w:autoSpaceDE w:val="0"/>
        <w:autoSpaceDN w:val="0"/>
        <w:adjustRightInd w:val="0"/>
        <w:rPr>
          <w:b/>
          <w:bCs/>
        </w:rPr>
        <w:sectPr w:rsidR="000D6F2F" w:rsidSect="000D457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79" w:header="709" w:footer="709" w:gutter="0"/>
          <w:cols w:space="708"/>
          <w:docGrid w:linePitch="360"/>
        </w:sectPr>
      </w:pPr>
    </w:p>
    <w:p w14:paraId="097EA1DE" w14:textId="344DCBCE" w:rsidR="000D6F2F" w:rsidRPr="00AA12B9" w:rsidRDefault="000D6F2F" w:rsidP="000D6F2F">
      <w:pPr>
        <w:autoSpaceDE w:val="0"/>
        <w:autoSpaceDN w:val="0"/>
        <w:adjustRightInd w:val="0"/>
        <w:ind w:left="-540"/>
        <w:jc w:val="center"/>
        <w:rPr>
          <w:b/>
        </w:rPr>
      </w:pPr>
      <w:r>
        <w:rPr>
          <w:b/>
        </w:rPr>
        <w:lastRenderedPageBreak/>
        <w:t>E</w:t>
      </w:r>
      <w:r w:rsidRPr="00AA12B9">
        <w:rPr>
          <w:b/>
        </w:rPr>
        <w:t>k – 1</w:t>
      </w:r>
    </w:p>
    <w:p w14:paraId="5A148934" w14:textId="77777777" w:rsidR="000D6F2F" w:rsidRDefault="000D6F2F" w:rsidP="000D6F2F">
      <w:pPr>
        <w:autoSpaceDE w:val="0"/>
        <w:autoSpaceDN w:val="0"/>
        <w:adjustRightInd w:val="0"/>
        <w:ind w:left="-540"/>
        <w:jc w:val="center"/>
        <w:rPr>
          <w:b/>
        </w:rPr>
      </w:pPr>
      <w:r w:rsidRPr="001B3624">
        <w:rPr>
          <w:b/>
        </w:rPr>
        <w:t>Uygun Geri Dönüşüm Teknolojileri</w:t>
      </w:r>
    </w:p>
    <w:p w14:paraId="60E07BA3" w14:textId="77777777" w:rsidR="000D6F2F" w:rsidRDefault="000D6F2F" w:rsidP="000D6F2F">
      <w:pPr>
        <w:autoSpaceDE w:val="0"/>
        <w:autoSpaceDN w:val="0"/>
        <w:adjustRightInd w:val="0"/>
        <w:ind w:left="-540"/>
        <w:rPr>
          <w:b/>
        </w:rPr>
      </w:pPr>
    </w:p>
    <w:p w14:paraId="1EF3FDB3" w14:textId="3F22A1F3" w:rsidR="000D6F2F" w:rsidRPr="001B3624" w:rsidRDefault="00B006B8" w:rsidP="000D6F2F">
      <w:pPr>
        <w:autoSpaceDE w:val="0"/>
        <w:autoSpaceDN w:val="0"/>
        <w:adjustRightInd w:val="0"/>
        <w:ind w:left="-540"/>
        <w:rPr>
          <w:b/>
        </w:rPr>
      </w:pPr>
      <w:r>
        <w:rPr>
          <w:b/>
        </w:rPr>
        <w:t xml:space="preserve">         </w:t>
      </w:r>
      <w:r w:rsidR="000D6F2F">
        <w:rPr>
          <w:b/>
        </w:rPr>
        <w:t xml:space="preserve">Tablo 1: </w:t>
      </w:r>
      <w:r w:rsidR="000D6F2F" w:rsidRPr="001B3624">
        <w:rPr>
          <w:b/>
          <w:bCs/>
        </w:rPr>
        <w:t>Uygun geri dönüşüm teknolojilerinin listesi</w:t>
      </w:r>
    </w:p>
    <w:tbl>
      <w:tblPr>
        <w:tblStyle w:val="TabloKlavuzu"/>
        <w:tblpPr w:leftFromText="141" w:rightFromText="141" w:vertAnchor="text" w:horzAnchor="margin" w:tblpXSpec="center" w:tblpY="797"/>
        <w:tblW w:w="14040" w:type="dxa"/>
        <w:tblLook w:val="04A0" w:firstRow="1" w:lastRow="0" w:firstColumn="1" w:lastColumn="0" w:noHBand="0" w:noVBand="1"/>
      </w:tblPr>
      <w:tblGrid>
        <w:gridCol w:w="1105"/>
        <w:gridCol w:w="1094"/>
        <w:gridCol w:w="1417"/>
        <w:gridCol w:w="1627"/>
        <w:gridCol w:w="1673"/>
        <w:gridCol w:w="1781"/>
        <w:gridCol w:w="1649"/>
        <w:gridCol w:w="1628"/>
        <w:gridCol w:w="1028"/>
        <w:gridCol w:w="1038"/>
      </w:tblGrid>
      <w:tr w:rsidR="000D6F2F" w14:paraId="053C1425" w14:textId="77777777" w:rsidTr="00B006B8">
        <w:tc>
          <w:tcPr>
            <w:tcW w:w="750" w:type="dxa"/>
          </w:tcPr>
          <w:p w14:paraId="11587B92"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0A8944B8"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417" w:type="dxa"/>
          </w:tcPr>
          <w:p w14:paraId="4F1DEE8E" w14:textId="77777777" w:rsidR="000D6F2F" w:rsidRPr="007A71ED" w:rsidRDefault="000D6F2F" w:rsidP="006221C3">
            <w:pPr>
              <w:autoSpaceDE w:val="0"/>
              <w:autoSpaceDN w:val="0"/>
              <w:adjustRightInd w:val="0"/>
              <w:jc w:val="center"/>
              <w:rPr>
                <w:bCs/>
                <w:sz w:val="20"/>
                <w:szCs w:val="20"/>
              </w:rPr>
            </w:pPr>
            <w:r w:rsidRPr="007A71ED">
              <w:rPr>
                <w:bCs/>
                <w:sz w:val="20"/>
                <w:szCs w:val="20"/>
              </w:rPr>
              <w:t>3</w:t>
            </w:r>
          </w:p>
        </w:tc>
        <w:tc>
          <w:tcPr>
            <w:tcW w:w="1627" w:type="dxa"/>
          </w:tcPr>
          <w:p w14:paraId="4A55A1C4" w14:textId="77777777" w:rsidR="000D6F2F" w:rsidRPr="007A71ED" w:rsidRDefault="000D6F2F" w:rsidP="006221C3">
            <w:pPr>
              <w:autoSpaceDE w:val="0"/>
              <w:autoSpaceDN w:val="0"/>
              <w:adjustRightInd w:val="0"/>
              <w:jc w:val="center"/>
              <w:rPr>
                <w:bCs/>
                <w:sz w:val="20"/>
                <w:szCs w:val="20"/>
              </w:rPr>
            </w:pPr>
            <w:r w:rsidRPr="007A71ED">
              <w:rPr>
                <w:bCs/>
                <w:sz w:val="20"/>
                <w:szCs w:val="20"/>
              </w:rPr>
              <w:t>4</w:t>
            </w:r>
          </w:p>
        </w:tc>
        <w:tc>
          <w:tcPr>
            <w:tcW w:w="1871" w:type="dxa"/>
          </w:tcPr>
          <w:p w14:paraId="522BB06C" w14:textId="77777777" w:rsidR="000D6F2F" w:rsidRPr="007A71ED" w:rsidRDefault="000D6F2F" w:rsidP="006221C3">
            <w:pPr>
              <w:autoSpaceDE w:val="0"/>
              <w:autoSpaceDN w:val="0"/>
              <w:adjustRightInd w:val="0"/>
              <w:jc w:val="center"/>
              <w:rPr>
                <w:bCs/>
                <w:sz w:val="20"/>
                <w:szCs w:val="20"/>
              </w:rPr>
            </w:pPr>
            <w:r w:rsidRPr="007A71ED">
              <w:rPr>
                <w:bCs/>
                <w:sz w:val="20"/>
                <w:szCs w:val="20"/>
              </w:rPr>
              <w:t>5</w:t>
            </w:r>
          </w:p>
        </w:tc>
        <w:tc>
          <w:tcPr>
            <w:tcW w:w="1938" w:type="dxa"/>
          </w:tcPr>
          <w:p w14:paraId="711BFF5D" w14:textId="77777777" w:rsidR="000D6F2F" w:rsidRPr="007A71ED" w:rsidRDefault="000D6F2F" w:rsidP="006221C3">
            <w:pPr>
              <w:autoSpaceDE w:val="0"/>
              <w:autoSpaceDN w:val="0"/>
              <w:adjustRightInd w:val="0"/>
              <w:jc w:val="center"/>
              <w:rPr>
                <w:bCs/>
                <w:sz w:val="20"/>
                <w:szCs w:val="20"/>
              </w:rPr>
            </w:pPr>
            <w:r w:rsidRPr="007A71ED">
              <w:rPr>
                <w:bCs/>
                <w:sz w:val="20"/>
                <w:szCs w:val="20"/>
              </w:rPr>
              <w:t>6</w:t>
            </w:r>
          </w:p>
        </w:tc>
        <w:tc>
          <w:tcPr>
            <w:tcW w:w="1649" w:type="dxa"/>
          </w:tcPr>
          <w:p w14:paraId="5A2094B6" w14:textId="77777777" w:rsidR="000D6F2F" w:rsidRPr="007A71ED" w:rsidRDefault="000D6F2F" w:rsidP="006221C3">
            <w:pPr>
              <w:autoSpaceDE w:val="0"/>
              <w:autoSpaceDN w:val="0"/>
              <w:adjustRightInd w:val="0"/>
              <w:jc w:val="center"/>
              <w:rPr>
                <w:bCs/>
                <w:sz w:val="20"/>
                <w:szCs w:val="20"/>
              </w:rPr>
            </w:pPr>
            <w:r w:rsidRPr="007A71ED">
              <w:rPr>
                <w:bCs/>
                <w:sz w:val="20"/>
                <w:szCs w:val="20"/>
              </w:rPr>
              <w:t>7</w:t>
            </w:r>
          </w:p>
        </w:tc>
        <w:tc>
          <w:tcPr>
            <w:tcW w:w="1628" w:type="dxa"/>
          </w:tcPr>
          <w:p w14:paraId="2EF5E2C2" w14:textId="77777777" w:rsidR="000D6F2F" w:rsidRPr="007A71ED" w:rsidRDefault="000D6F2F" w:rsidP="006221C3">
            <w:pPr>
              <w:autoSpaceDE w:val="0"/>
              <w:autoSpaceDN w:val="0"/>
              <w:adjustRightInd w:val="0"/>
              <w:jc w:val="center"/>
              <w:rPr>
                <w:bCs/>
                <w:sz w:val="20"/>
                <w:szCs w:val="20"/>
              </w:rPr>
            </w:pPr>
            <w:r w:rsidRPr="007A71ED">
              <w:rPr>
                <w:bCs/>
                <w:sz w:val="20"/>
                <w:szCs w:val="20"/>
              </w:rPr>
              <w:t>8</w:t>
            </w:r>
          </w:p>
        </w:tc>
        <w:tc>
          <w:tcPr>
            <w:tcW w:w="1028" w:type="dxa"/>
          </w:tcPr>
          <w:p w14:paraId="2A0901BF" w14:textId="77777777" w:rsidR="000D6F2F" w:rsidRPr="007A71ED" w:rsidRDefault="000D6F2F" w:rsidP="006221C3">
            <w:pPr>
              <w:autoSpaceDE w:val="0"/>
              <w:autoSpaceDN w:val="0"/>
              <w:adjustRightInd w:val="0"/>
              <w:jc w:val="center"/>
              <w:rPr>
                <w:bCs/>
                <w:sz w:val="20"/>
                <w:szCs w:val="20"/>
              </w:rPr>
            </w:pPr>
            <w:r w:rsidRPr="007A71ED">
              <w:rPr>
                <w:bCs/>
                <w:sz w:val="20"/>
                <w:szCs w:val="20"/>
              </w:rPr>
              <w:t>9</w:t>
            </w:r>
          </w:p>
        </w:tc>
        <w:tc>
          <w:tcPr>
            <w:tcW w:w="1038" w:type="dxa"/>
          </w:tcPr>
          <w:p w14:paraId="3694CAFD" w14:textId="77777777" w:rsidR="000D6F2F" w:rsidRPr="007A71ED" w:rsidRDefault="000D6F2F" w:rsidP="006221C3">
            <w:pPr>
              <w:autoSpaceDE w:val="0"/>
              <w:autoSpaceDN w:val="0"/>
              <w:adjustRightInd w:val="0"/>
              <w:jc w:val="center"/>
              <w:rPr>
                <w:bCs/>
                <w:sz w:val="20"/>
                <w:szCs w:val="20"/>
              </w:rPr>
            </w:pPr>
            <w:r w:rsidRPr="007A71ED">
              <w:rPr>
                <w:bCs/>
                <w:sz w:val="20"/>
                <w:szCs w:val="20"/>
              </w:rPr>
              <w:t>10</w:t>
            </w:r>
          </w:p>
        </w:tc>
      </w:tr>
      <w:tr w:rsidR="000D6F2F" w14:paraId="2672EE24" w14:textId="77777777" w:rsidTr="00B006B8">
        <w:tc>
          <w:tcPr>
            <w:tcW w:w="750" w:type="dxa"/>
          </w:tcPr>
          <w:p w14:paraId="6CDD86D0"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 numarası</w:t>
            </w:r>
          </w:p>
        </w:tc>
        <w:tc>
          <w:tcPr>
            <w:tcW w:w="1094" w:type="dxa"/>
          </w:tcPr>
          <w:p w14:paraId="0989BC52" w14:textId="77777777" w:rsidR="000D6F2F" w:rsidRPr="007A71ED" w:rsidRDefault="000D6F2F" w:rsidP="006221C3">
            <w:pPr>
              <w:autoSpaceDE w:val="0"/>
              <w:autoSpaceDN w:val="0"/>
              <w:adjustRightInd w:val="0"/>
              <w:jc w:val="center"/>
              <w:rPr>
                <w:b/>
                <w:sz w:val="20"/>
                <w:szCs w:val="20"/>
              </w:rPr>
            </w:pPr>
            <w:r w:rsidRPr="007A71ED">
              <w:rPr>
                <w:b/>
                <w:bCs/>
                <w:sz w:val="20"/>
                <w:szCs w:val="20"/>
              </w:rPr>
              <w:t>Teknoloji adı</w:t>
            </w:r>
          </w:p>
        </w:tc>
        <w:tc>
          <w:tcPr>
            <w:tcW w:w="1417" w:type="dxa"/>
          </w:tcPr>
          <w:p w14:paraId="040A58DB" w14:textId="77777777" w:rsidR="000D6F2F" w:rsidRPr="007A71ED" w:rsidRDefault="000D6F2F" w:rsidP="006221C3">
            <w:pPr>
              <w:autoSpaceDE w:val="0"/>
              <w:autoSpaceDN w:val="0"/>
              <w:adjustRightInd w:val="0"/>
              <w:jc w:val="center"/>
              <w:rPr>
                <w:b/>
                <w:sz w:val="20"/>
                <w:szCs w:val="20"/>
              </w:rPr>
            </w:pPr>
            <w:r w:rsidRPr="007A71ED">
              <w:rPr>
                <w:b/>
                <w:bCs/>
                <w:sz w:val="20"/>
                <w:szCs w:val="20"/>
              </w:rPr>
              <w:t>Polimer tipi (Tablo 2'de ayrıntılı spesifikasyon)</w:t>
            </w:r>
          </w:p>
        </w:tc>
        <w:tc>
          <w:tcPr>
            <w:tcW w:w="1627" w:type="dxa"/>
          </w:tcPr>
          <w:p w14:paraId="1BFF6C7A"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teknolojisinin kısa açıklaması (Tablo 3'te ayrıntılı özellikler)</w:t>
            </w:r>
          </w:p>
        </w:tc>
        <w:tc>
          <w:tcPr>
            <w:tcW w:w="1871" w:type="dxa"/>
          </w:tcPr>
          <w:p w14:paraId="30F15086" w14:textId="77777777" w:rsidR="000D6F2F" w:rsidRPr="007A71ED" w:rsidRDefault="000D6F2F" w:rsidP="006221C3">
            <w:pPr>
              <w:autoSpaceDE w:val="0"/>
              <w:autoSpaceDN w:val="0"/>
              <w:adjustRightInd w:val="0"/>
              <w:jc w:val="center"/>
              <w:rPr>
                <w:b/>
                <w:sz w:val="20"/>
                <w:szCs w:val="20"/>
              </w:rPr>
            </w:pPr>
            <w:r w:rsidRPr="007A71ED">
              <w:rPr>
                <w:b/>
                <w:bCs/>
                <w:sz w:val="20"/>
                <w:szCs w:val="20"/>
              </w:rPr>
              <w:t>Plastik girdisinin özellikleri</w:t>
            </w:r>
          </w:p>
        </w:tc>
        <w:tc>
          <w:tcPr>
            <w:tcW w:w="1938" w:type="dxa"/>
          </w:tcPr>
          <w:p w14:paraId="34AAF41B" w14:textId="77777777" w:rsidR="000D6F2F" w:rsidRPr="007A71ED" w:rsidRDefault="000D6F2F" w:rsidP="006221C3">
            <w:pPr>
              <w:autoSpaceDE w:val="0"/>
              <w:autoSpaceDN w:val="0"/>
              <w:adjustRightInd w:val="0"/>
              <w:jc w:val="center"/>
              <w:rPr>
                <w:b/>
                <w:sz w:val="20"/>
                <w:szCs w:val="20"/>
              </w:rPr>
            </w:pPr>
            <w:r w:rsidRPr="007A71ED">
              <w:rPr>
                <w:b/>
                <w:bCs/>
                <w:sz w:val="20"/>
                <w:szCs w:val="20"/>
              </w:rPr>
              <w:t>Çıktı spesifikasyonu</w:t>
            </w:r>
          </w:p>
        </w:tc>
        <w:tc>
          <w:tcPr>
            <w:tcW w:w="1649" w:type="dxa"/>
          </w:tcPr>
          <w:p w14:paraId="1D6377F8" w14:textId="57698700" w:rsidR="000D6F2F" w:rsidRPr="007A71ED" w:rsidRDefault="000D6F2F" w:rsidP="006221C3">
            <w:pPr>
              <w:autoSpaceDE w:val="0"/>
              <w:autoSpaceDN w:val="0"/>
              <w:adjustRightInd w:val="0"/>
              <w:jc w:val="center"/>
              <w:rPr>
                <w:b/>
                <w:sz w:val="20"/>
                <w:szCs w:val="20"/>
              </w:rPr>
            </w:pPr>
            <w:r w:rsidRPr="007A71ED">
              <w:rPr>
                <w:b/>
                <w:bCs/>
                <w:sz w:val="20"/>
                <w:szCs w:val="20"/>
              </w:rPr>
              <w:t xml:space="preserve">Münferit süreçler </w:t>
            </w:r>
            <w:r w:rsidR="00B22BF7">
              <w:rPr>
                <w:b/>
                <w:bCs/>
                <w:sz w:val="20"/>
                <w:szCs w:val="20"/>
              </w:rPr>
              <w:t xml:space="preserve">risk değerlendirmeye </w:t>
            </w:r>
            <w:r w:rsidRPr="007A71ED">
              <w:rPr>
                <w:b/>
                <w:bCs/>
                <w:sz w:val="20"/>
                <w:szCs w:val="20"/>
              </w:rPr>
              <w:t>tabidir</w:t>
            </w:r>
          </w:p>
        </w:tc>
        <w:tc>
          <w:tcPr>
            <w:tcW w:w="1628" w:type="dxa"/>
          </w:tcPr>
          <w:p w14:paraId="0BFE1580" w14:textId="77777777" w:rsidR="000D6F2F" w:rsidRPr="007A71ED" w:rsidRDefault="000D6F2F" w:rsidP="006221C3">
            <w:pPr>
              <w:autoSpaceDE w:val="0"/>
              <w:autoSpaceDN w:val="0"/>
              <w:adjustRightInd w:val="0"/>
              <w:jc w:val="center"/>
              <w:rPr>
                <w:b/>
                <w:sz w:val="20"/>
                <w:szCs w:val="20"/>
              </w:rPr>
            </w:pPr>
            <w:r w:rsidRPr="007A71ED">
              <w:rPr>
                <w:b/>
                <w:bCs/>
                <w:sz w:val="20"/>
                <w:szCs w:val="20"/>
              </w:rPr>
              <w:t>Spesifikasyonlar ve gereksinimler (Tablo 4'e bakınız)</w:t>
            </w:r>
          </w:p>
        </w:tc>
        <w:tc>
          <w:tcPr>
            <w:tcW w:w="1028" w:type="dxa"/>
          </w:tcPr>
          <w:p w14:paraId="2D8B9004" w14:textId="77777777" w:rsidR="000D6F2F" w:rsidRPr="007A71ED" w:rsidRDefault="000D6F2F" w:rsidP="006221C3">
            <w:pPr>
              <w:autoSpaceDE w:val="0"/>
              <w:autoSpaceDN w:val="0"/>
              <w:adjustRightInd w:val="0"/>
              <w:jc w:val="center"/>
              <w:rPr>
                <w:b/>
                <w:sz w:val="20"/>
                <w:szCs w:val="20"/>
              </w:rPr>
            </w:pPr>
            <w:r w:rsidRPr="007A71ED">
              <w:rPr>
                <w:b/>
                <w:bCs/>
                <w:sz w:val="20"/>
                <w:szCs w:val="20"/>
              </w:rPr>
              <w:t>İstisnalar</w:t>
            </w:r>
          </w:p>
        </w:tc>
        <w:tc>
          <w:tcPr>
            <w:tcW w:w="1038" w:type="dxa"/>
          </w:tcPr>
          <w:p w14:paraId="5E20ABFD"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planı geçerlidir</w:t>
            </w:r>
          </w:p>
        </w:tc>
      </w:tr>
      <w:tr w:rsidR="000D6F2F" w14:paraId="39275348" w14:textId="77777777" w:rsidTr="00B006B8">
        <w:tc>
          <w:tcPr>
            <w:tcW w:w="750" w:type="dxa"/>
          </w:tcPr>
          <w:p w14:paraId="22269DC4"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3E7F3501" w14:textId="77777777" w:rsidR="000D6F2F" w:rsidRPr="007A71ED" w:rsidRDefault="000D6F2F" w:rsidP="006221C3">
            <w:pPr>
              <w:autoSpaceDE w:val="0"/>
              <w:autoSpaceDN w:val="0"/>
              <w:adjustRightInd w:val="0"/>
              <w:jc w:val="both"/>
              <w:rPr>
                <w:bCs/>
                <w:sz w:val="20"/>
                <w:szCs w:val="20"/>
              </w:rPr>
            </w:pPr>
            <w:r w:rsidRPr="007A71ED">
              <w:rPr>
                <w:bCs/>
                <w:sz w:val="20"/>
                <w:szCs w:val="20"/>
              </w:rPr>
              <w:t>Tüketici sonrası PET Geri Dönüşümü</w:t>
            </w:r>
          </w:p>
        </w:tc>
        <w:tc>
          <w:tcPr>
            <w:tcW w:w="1417" w:type="dxa"/>
          </w:tcPr>
          <w:p w14:paraId="3121482C" w14:textId="77777777" w:rsidR="000D6F2F" w:rsidRPr="007A71ED" w:rsidRDefault="000D6F2F" w:rsidP="006221C3">
            <w:pPr>
              <w:autoSpaceDE w:val="0"/>
              <w:autoSpaceDN w:val="0"/>
              <w:adjustRightInd w:val="0"/>
              <w:jc w:val="both"/>
              <w:rPr>
                <w:bCs/>
                <w:sz w:val="20"/>
                <w:szCs w:val="20"/>
              </w:rPr>
            </w:pPr>
            <w:r w:rsidRPr="007A71ED">
              <w:rPr>
                <w:bCs/>
                <w:sz w:val="20"/>
                <w:szCs w:val="20"/>
              </w:rPr>
              <w:t>PET</w:t>
            </w:r>
          </w:p>
          <w:p w14:paraId="64DA8D89" w14:textId="77777777" w:rsidR="000D6F2F" w:rsidRPr="007A71ED" w:rsidRDefault="000D6F2F" w:rsidP="006221C3">
            <w:pPr>
              <w:autoSpaceDE w:val="0"/>
              <w:autoSpaceDN w:val="0"/>
              <w:adjustRightInd w:val="0"/>
              <w:jc w:val="both"/>
              <w:rPr>
                <w:bCs/>
                <w:sz w:val="20"/>
                <w:szCs w:val="20"/>
              </w:rPr>
            </w:pPr>
            <w:r w:rsidRPr="007A71ED">
              <w:rPr>
                <w:sz w:val="20"/>
                <w:szCs w:val="20"/>
              </w:rPr>
              <w:t>(2.1)</w:t>
            </w:r>
          </w:p>
        </w:tc>
        <w:tc>
          <w:tcPr>
            <w:tcW w:w="1627" w:type="dxa"/>
          </w:tcPr>
          <w:p w14:paraId="2F749A89" w14:textId="77777777" w:rsidR="000D6F2F" w:rsidRPr="007A71ED" w:rsidRDefault="000D6F2F" w:rsidP="006221C3">
            <w:pPr>
              <w:autoSpaceDE w:val="0"/>
              <w:autoSpaceDN w:val="0"/>
              <w:adjustRightInd w:val="0"/>
              <w:rPr>
                <w:bCs/>
                <w:sz w:val="20"/>
                <w:szCs w:val="20"/>
              </w:rPr>
            </w:pPr>
            <w:r w:rsidRPr="007A71ED">
              <w:rPr>
                <w:bCs/>
                <w:sz w:val="20"/>
                <w:szCs w:val="20"/>
              </w:rPr>
              <w:t>Mekanik Geri Dönüşüm (3.1)</w:t>
            </w:r>
          </w:p>
        </w:tc>
        <w:tc>
          <w:tcPr>
            <w:tcW w:w="1871" w:type="dxa"/>
          </w:tcPr>
          <w:p w14:paraId="2759447A" w14:textId="77777777" w:rsidR="000D6F2F" w:rsidRPr="007A71ED" w:rsidRDefault="000D6F2F" w:rsidP="006221C3">
            <w:pPr>
              <w:autoSpaceDE w:val="0"/>
              <w:autoSpaceDN w:val="0"/>
              <w:adjustRightInd w:val="0"/>
              <w:jc w:val="both"/>
              <w:rPr>
                <w:bCs/>
                <w:sz w:val="20"/>
                <w:szCs w:val="20"/>
              </w:rPr>
            </w:pPr>
            <w:r w:rsidRPr="007A71ED">
              <w:rPr>
                <w:bCs/>
                <w:sz w:val="20"/>
                <w:szCs w:val="20"/>
              </w:rPr>
              <w:t>Gıda ile temas amacıyla üretilmemiş madde malzeme miktarı en fazla %5 olan tüketici sonrası PET</w:t>
            </w:r>
          </w:p>
        </w:tc>
        <w:tc>
          <w:tcPr>
            <w:tcW w:w="1938" w:type="dxa"/>
          </w:tcPr>
          <w:p w14:paraId="26A4B378" w14:textId="066CE418" w:rsidR="000D6F2F" w:rsidRPr="007A71ED" w:rsidRDefault="000D6F2F" w:rsidP="006221C3">
            <w:pPr>
              <w:autoSpaceDE w:val="0"/>
              <w:autoSpaceDN w:val="0"/>
              <w:adjustRightInd w:val="0"/>
              <w:rPr>
                <w:sz w:val="20"/>
                <w:szCs w:val="20"/>
              </w:rPr>
            </w:pPr>
            <w:r w:rsidRPr="007A71ED">
              <w:rPr>
                <w:sz w:val="20"/>
                <w:szCs w:val="20"/>
              </w:rPr>
              <w:t>Mikrodalga ve geleneksel fırınlarda kullanılması uygun olmayan dekontamine edilmiş PET (Çıktı için bunlara ek spesifikasyonlar varsa belirtilir)</w:t>
            </w:r>
          </w:p>
        </w:tc>
        <w:tc>
          <w:tcPr>
            <w:tcW w:w="1649" w:type="dxa"/>
          </w:tcPr>
          <w:p w14:paraId="1785D072"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c>
          <w:tcPr>
            <w:tcW w:w="1628" w:type="dxa"/>
          </w:tcPr>
          <w:p w14:paraId="039A74B1" w14:textId="77777777" w:rsidR="000D6F2F" w:rsidRPr="007A71ED" w:rsidRDefault="000D6F2F" w:rsidP="006221C3">
            <w:pPr>
              <w:autoSpaceDE w:val="0"/>
              <w:autoSpaceDN w:val="0"/>
              <w:adjustRightInd w:val="0"/>
              <w:jc w:val="center"/>
              <w:rPr>
                <w:bCs/>
                <w:sz w:val="20"/>
                <w:szCs w:val="20"/>
              </w:rPr>
            </w:pPr>
          </w:p>
        </w:tc>
        <w:tc>
          <w:tcPr>
            <w:tcW w:w="1028" w:type="dxa"/>
          </w:tcPr>
          <w:p w14:paraId="577B6485" w14:textId="77777777" w:rsidR="000D6F2F" w:rsidRPr="007A71ED" w:rsidRDefault="000D6F2F" w:rsidP="006221C3">
            <w:pPr>
              <w:autoSpaceDE w:val="0"/>
              <w:autoSpaceDN w:val="0"/>
              <w:adjustRightInd w:val="0"/>
              <w:jc w:val="center"/>
              <w:rPr>
                <w:bCs/>
                <w:sz w:val="20"/>
                <w:szCs w:val="20"/>
              </w:rPr>
            </w:pPr>
          </w:p>
        </w:tc>
        <w:tc>
          <w:tcPr>
            <w:tcW w:w="1038" w:type="dxa"/>
          </w:tcPr>
          <w:p w14:paraId="33CC2154"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r>
      <w:tr w:rsidR="000D6F2F" w14:paraId="34D091FC" w14:textId="77777777" w:rsidTr="00B006B8">
        <w:tc>
          <w:tcPr>
            <w:tcW w:w="750" w:type="dxa"/>
          </w:tcPr>
          <w:p w14:paraId="34B2BABD"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094" w:type="dxa"/>
          </w:tcPr>
          <w:p w14:paraId="47B2A65F" w14:textId="77777777" w:rsidR="000D6F2F" w:rsidRPr="007A71ED" w:rsidRDefault="000D6F2F" w:rsidP="006221C3">
            <w:pPr>
              <w:autoSpaceDE w:val="0"/>
              <w:autoSpaceDN w:val="0"/>
              <w:adjustRightInd w:val="0"/>
              <w:rPr>
                <w:bCs/>
                <w:sz w:val="20"/>
                <w:szCs w:val="20"/>
              </w:rPr>
            </w:pPr>
            <w:r w:rsidRPr="007A71ED">
              <w:rPr>
                <w:bCs/>
                <w:sz w:val="20"/>
                <w:szCs w:val="20"/>
              </w:rPr>
              <w:t>Kapalı ve Kontrollü ürün zincirinde geri dönüşüm</w:t>
            </w:r>
          </w:p>
        </w:tc>
        <w:tc>
          <w:tcPr>
            <w:tcW w:w="1417" w:type="dxa"/>
          </w:tcPr>
          <w:p w14:paraId="2BA56FD1" w14:textId="77777777" w:rsidR="000D6F2F" w:rsidRPr="007A71ED" w:rsidRDefault="000D6F2F" w:rsidP="006221C3">
            <w:pPr>
              <w:autoSpaceDE w:val="0"/>
              <w:autoSpaceDN w:val="0"/>
              <w:adjustRightInd w:val="0"/>
              <w:rPr>
                <w:bCs/>
                <w:sz w:val="20"/>
                <w:szCs w:val="20"/>
              </w:rPr>
            </w:pPr>
            <w:r w:rsidRPr="007A71ED">
              <w:rPr>
                <w:bCs/>
                <w:sz w:val="20"/>
                <w:szCs w:val="20"/>
              </w:rPr>
              <w:t>Birincil üretimi gıda ile temas eden plastik olan tüm polimerler</w:t>
            </w:r>
          </w:p>
        </w:tc>
        <w:tc>
          <w:tcPr>
            <w:tcW w:w="1627" w:type="dxa"/>
          </w:tcPr>
          <w:p w14:paraId="04BF6E96" w14:textId="77777777" w:rsidR="000D6F2F" w:rsidRPr="007A71ED" w:rsidRDefault="000D6F2F" w:rsidP="006221C3">
            <w:pPr>
              <w:autoSpaceDE w:val="0"/>
              <w:autoSpaceDN w:val="0"/>
              <w:adjustRightInd w:val="0"/>
              <w:rPr>
                <w:bCs/>
                <w:sz w:val="20"/>
                <w:szCs w:val="20"/>
              </w:rPr>
            </w:pPr>
            <w:r w:rsidRPr="007A71ED">
              <w:rPr>
                <w:sz w:val="20"/>
                <w:szCs w:val="20"/>
              </w:rPr>
              <w:t xml:space="preserve">Yeniden kalıplama sırasında temel temizlik ve mikrobiyolojik dekontaminasyon </w:t>
            </w:r>
            <w:r w:rsidRPr="007A71ED">
              <w:rPr>
                <w:bCs/>
                <w:sz w:val="20"/>
                <w:szCs w:val="20"/>
              </w:rPr>
              <w:t>(3.2)</w:t>
            </w:r>
          </w:p>
        </w:tc>
        <w:tc>
          <w:tcPr>
            <w:tcW w:w="1871" w:type="dxa"/>
          </w:tcPr>
          <w:p w14:paraId="3F0212CF" w14:textId="25E1C1EA" w:rsidR="000D6F2F" w:rsidRPr="007A71ED" w:rsidRDefault="000D6F2F" w:rsidP="006221C3">
            <w:pPr>
              <w:autoSpaceDE w:val="0"/>
              <w:autoSpaceDN w:val="0"/>
              <w:adjustRightInd w:val="0"/>
              <w:rPr>
                <w:bCs/>
                <w:sz w:val="20"/>
                <w:szCs w:val="20"/>
              </w:rPr>
            </w:pPr>
            <w:r w:rsidRPr="007A71ED">
              <w:rPr>
                <w:sz w:val="20"/>
                <w:szCs w:val="20"/>
              </w:rPr>
              <w:t xml:space="preserve">Aynı kullanım koşulları altında kullanılmış veya kullanılması amaçlanan, tek bir polimerden veya uyumlu polimerlerden üretilmiş, yalnızca kapalı ve kontrollü </w:t>
            </w:r>
            <w:r w:rsidR="00253AC6">
              <w:rPr>
                <w:sz w:val="20"/>
                <w:szCs w:val="20"/>
              </w:rPr>
              <w:t xml:space="preserve">bir </w:t>
            </w:r>
            <w:r w:rsidRPr="007A71ED">
              <w:rPr>
                <w:sz w:val="20"/>
                <w:szCs w:val="20"/>
              </w:rPr>
              <w:t xml:space="preserve">ürün </w:t>
            </w:r>
            <w:r w:rsidR="00253AC6">
              <w:rPr>
                <w:sz w:val="20"/>
                <w:szCs w:val="20"/>
              </w:rPr>
              <w:t>zincirin</w:t>
            </w:r>
            <w:r w:rsidRPr="007A71ED">
              <w:rPr>
                <w:sz w:val="20"/>
                <w:szCs w:val="20"/>
              </w:rPr>
              <w:t xml:space="preserve">den elde edilen ve </w:t>
            </w:r>
            <w:r w:rsidRPr="007A71ED">
              <w:rPr>
                <w:sz w:val="20"/>
                <w:szCs w:val="20"/>
              </w:rPr>
              <w:lastRenderedPageBreak/>
              <w:t>tüketicilerden toplanması hariç tutulan, kimyasal olarak kirlenmemiş plastik madde ve malzemeler</w:t>
            </w:r>
          </w:p>
        </w:tc>
        <w:tc>
          <w:tcPr>
            <w:tcW w:w="1938" w:type="dxa"/>
          </w:tcPr>
          <w:p w14:paraId="4D987061" w14:textId="77777777" w:rsidR="000D6F2F" w:rsidRPr="007A71ED" w:rsidRDefault="000D6F2F" w:rsidP="006221C3">
            <w:pPr>
              <w:autoSpaceDE w:val="0"/>
              <w:autoSpaceDN w:val="0"/>
              <w:adjustRightInd w:val="0"/>
              <w:rPr>
                <w:bCs/>
                <w:sz w:val="20"/>
                <w:szCs w:val="20"/>
              </w:rPr>
            </w:pPr>
            <w:r w:rsidRPr="007A71ED">
              <w:rPr>
                <w:sz w:val="20"/>
                <w:szCs w:val="20"/>
              </w:rPr>
              <w:lastRenderedPageBreak/>
              <w:t>Plastik girdinin elde edildiği geri dönüşüm planında yer alan madde ve malzemelerle aynı amaç için ve aynı kullanım koşulları altında kullanılması amaçlanan yeniden kalıplanmış madde ve malzemeler</w:t>
            </w:r>
          </w:p>
        </w:tc>
        <w:tc>
          <w:tcPr>
            <w:tcW w:w="1649" w:type="dxa"/>
          </w:tcPr>
          <w:p w14:paraId="6C1C29A1"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c>
          <w:tcPr>
            <w:tcW w:w="1628" w:type="dxa"/>
          </w:tcPr>
          <w:p w14:paraId="0F75F104" w14:textId="77777777" w:rsidR="000D6F2F" w:rsidRPr="007A71ED" w:rsidRDefault="000D6F2F" w:rsidP="006221C3">
            <w:pPr>
              <w:autoSpaceDE w:val="0"/>
              <w:autoSpaceDN w:val="0"/>
              <w:adjustRightInd w:val="0"/>
              <w:jc w:val="center"/>
              <w:rPr>
                <w:bCs/>
                <w:sz w:val="20"/>
                <w:szCs w:val="20"/>
              </w:rPr>
            </w:pPr>
            <w:r w:rsidRPr="007A71ED">
              <w:rPr>
                <w:bCs/>
                <w:sz w:val="20"/>
                <w:szCs w:val="20"/>
              </w:rPr>
              <w:t>4.1</w:t>
            </w:r>
          </w:p>
        </w:tc>
        <w:tc>
          <w:tcPr>
            <w:tcW w:w="1028" w:type="dxa"/>
          </w:tcPr>
          <w:p w14:paraId="3AABCCBE" w14:textId="77777777" w:rsidR="000D6F2F" w:rsidRPr="007A71ED" w:rsidRDefault="000D6F2F" w:rsidP="006221C3">
            <w:pPr>
              <w:autoSpaceDE w:val="0"/>
              <w:autoSpaceDN w:val="0"/>
              <w:adjustRightInd w:val="0"/>
              <w:jc w:val="center"/>
              <w:rPr>
                <w:bCs/>
                <w:sz w:val="20"/>
                <w:szCs w:val="20"/>
              </w:rPr>
            </w:pPr>
          </w:p>
        </w:tc>
        <w:tc>
          <w:tcPr>
            <w:tcW w:w="1038" w:type="dxa"/>
          </w:tcPr>
          <w:p w14:paraId="6BDA67E4"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r>
    </w:tbl>
    <w:p w14:paraId="407D49A3" w14:textId="77777777" w:rsidR="000D6F2F" w:rsidRDefault="000D6F2F" w:rsidP="000D6F2F">
      <w:pPr>
        <w:autoSpaceDE w:val="0"/>
        <w:autoSpaceDN w:val="0"/>
        <w:adjustRightInd w:val="0"/>
        <w:ind w:left="-540"/>
        <w:jc w:val="both"/>
        <w:rPr>
          <w:b/>
          <w:bCs/>
        </w:rPr>
        <w:sectPr w:rsidR="000D6F2F" w:rsidSect="00CD625D">
          <w:pgSz w:w="16838" w:h="11906" w:orient="landscape"/>
          <w:pgMar w:top="1418" w:right="1418" w:bottom="1418" w:left="1418" w:header="709" w:footer="709" w:gutter="0"/>
          <w:cols w:space="708"/>
          <w:docGrid w:linePitch="360"/>
        </w:sectPr>
      </w:pPr>
    </w:p>
    <w:p w14:paraId="217ECAEF" w14:textId="3EC45572" w:rsidR="000D6F2F" w:rsidRDefault="007351EA" w:rsidP="000D6F2F">
      <w:pPr>
        <w:autoSpaceDE w:val="0"/>
        <w:autoSpaceDN w:val="0"/>
        <w:adjustRightInd w:val="0"/>
        <w:ind w:left="-540"/>
        <w:jc w:val="both"/>
        <w:rPr>
          <w:b/>
          <w:bCs/>
        </w:rPr>
      </w:pPr>
      <w:r>
        <w:rPr>
          <w:b/>
        </w:rPr>
        <w:lastRenderedPageBreak/>
        <w:t xml:space="preserve">        </w:t>
      </w:r>
      <w:r w:rsidR="00B006B8">
        <w:rPr>
          <w:b/>
        </w:rPr>
        <w:t xml:space="preserve"> </w:t>
      </w:r>
      <w:r w:rsidR="000D6F2F">
        <w:rPr>
          <w:b/>
        </w:rPr>
        <w:t xml:space="preserve">Tablo 2: </w:t>
      </w:r>
      <w:r w:rsidR="000D6F2F" w:rsidRPr="001B3624">
        <w:rPr>
          <w:b/>
          <w:bCs/>
        </w:rPr>
        <w:t>Polimerlerin ayrıntılı özellikleri</w:t>
      </w:r>
    </w:p>
    <w:p w14:paraId="183BE8B3"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2268"/>
        <w:gridCol w:w="1985"/>
        <w:gridCol w:w="3685"/>
        <w:gridCol w:w="5922"/>
      </w:tblGrid>
      <w:tr w:rsidR="000D6F2F" w14:paraId="6C0F135E" w14:textId="77777777" w:rsidTr="007351EA">
        <w:tc>
          <w:tcPr>
            <w:tcW w:w="2268" w:type="dxa"/>
          </w:tcPr>
          <w:p w14:paraId="4D5AE581" w14:textId="77777777" w:rsidR="000D6F2F" w:rsidRPr="00941BEF" w:rsidRDefault="000D6F2F" w:rsidP="006221C3">
            <w:pPr>
              <w:autoSpaceDE w:val="0"/>
              <w:autoSpaceDN w:val="0"/>
              <w:adjustRightInd w:val="0"/>
              <w:jc w:val="center"/>
              <w:rPr>
                <w:b/>
                <w:bCs/>
              </w:rPr>
            </w:pPr>
            <w:r w:rsidRPr="00941BEF">
              <w:rPr>
                <w:b/>
                <w:bCs/>
                <w:color w:val="333333"/>
              </w:rPr>
              <w:t>Referans Numarası</w:t>
            </w:r>
          </w:p>
        </w:tc>
        <w:tc>
          <w:tcPr>
            <w:tcW w:w="1985" w:type="dxa"/>
          </w:tcPr>
          <w:p w14:paraId="332374D5" w14:textId="77777777" w:rsidR="000D6F2F" w:rsidRPr="0034661F" w:rsidRDefault="000D6F2F" w:rsidP="006221C3">
            <w:pPr>
              <w:autoSpaceDE w:val="0"/>
              <w:autoSpaceDN w:val="0"/>
              <w:adjustRightInd w:val="0"/>
              <w:jc w:val="both"/>
              <w:rPr>
                <w:b/>
                <w:bCs/>
              </w:rPr>
            </w:pPr>
            <w:r w:rsidRPr="0034661F">
              <w:rPr>
                <w:b/>
                <w:bCs/>
              </w:rPr>
              <w:t>Kısaltma</w:t>
            </w:r>
          </w:p>
        </w:tc>
        <w:tc>
          <w:tcPr>
            <w:tcW w:w="3685" w:type="dxa"/>
          </w:tcPr>
          <w:p w14:paraId="7245E997" w14:textId="04A72A07" w:rsidR="000D6F2F" w:rsidRDefault="000D6F2F" w:rsidP="006221C3">
            <w:pPr>
              <w:autoSpaceDE w:val="0"/>
              <w:autoSpaceDN w:val="0"/>
              <w:adjustRightInd w:val="0"/>
              <w:rPr>
                <w:b/>
                <w:bCs/>
              </w:rPr>
            </w:pPr>
            <w:r w:rsidRPr="00391ADA">
              <w:rPr>
                <w:b/>
                <w:bCs/>
                <w:color w:val="333333"/>
              </w:rPr>
              <w:t>Geri Dönüşüm sembolü</w:t>
            </w:r>
            <w:r w:rsidRPr="00C15DA2">
              <w:rPr>
                <w:b/>
                <w:bCs/>
                <w:color w:val="333333"/>
              </w:rPr>
              <w:t> </w:t>
            </w:r>
            <w:hyperlink r:id="rId14" w:anchor="ntr1-L_2022243EN.01003401-E0001" w:history="1">
              <w:r w:rsidRPr="00C15DA2">
                <w:rPr>
                  <w:b/>
                  <w:bCs/>
                </w:rPr>
                <w:t> </w:t>
              </w:r>
              <w:r>
                <w:rPr>
                  <w:b/>
                  <w:bCs/>
                </w:rPr>
                <w:t xml:space="preserve">ve/veya numarası </w:t>
              </w:r>
              <w:r w:rsidRPr="00C15DA2">
                <w:rPr>
                  <w:b/>
                  <w:bCs/>
                </w:rPr>
                <w:t>( </w:t>
              </w:r>
              <w:r w:rsidR="008327BF">
                <w:rPr>
                  <w:b/>
                  <w:bCs/>
                </w:rPr>
                <w:t>*</w:t>
              </w:r>
              <w:r w:rsidRPr="00C15DA2">
                <w:rPr>
                  <w:b/>
                  <w:bCs/>
                </w:rPr>
                <w:t> )</w:t>
              </w:r>
            </w:hyperlink>
          </w:p>
        </w:tc>
        <w:tc>
          <w:tcPr>
            <w:tcW w:w="5922" w:type="dxa"/>
          </w:tcPr>
          <w:p w14:paraId="7F1F3A5E" w14:textId="77777777" w:rsidR="000D6F2F" w:rsidRDefault="000D6F2F" w:rsidP="006221C3">
            <w:pPr>
              <w:autoSpaceDE w:val="0"/>
              <w:autoSpaceDN w:val="0"/>
              <w:adjustRightInd w:val="0"/>
              <w:rPr>
                <w:b/>
                <w:bCs/>
              </w:rPr>
            </w:pPr>
            <w:r w:rsidRPr="00437D0D">
              <w:rPr>
                <w:b/>
                <w:bCs/>
              </w:rPr>
              <w:t>Bu Yönetmeliğin amaçları açısından ayrıntılı spesifikasyon</w:t>
            </w:r>
          </w:p>
        </w:tc>
      </w:tr>
      <w:tr w:rsidR="000D6F2F" w14:paraId="25F82362" w14:textId="77777777" w:rsidTr="007351EA">
        <w:tc>
          <w:tcPr>
            <w:tcW w:w="2268" w:type="dxa"/>
          </w:tcPr>
          <w:p w14:paraId="1966FAA8" w14:textId="77777777" w:rsidR="000D6F2F" w:rsidRPr="00C15DA2" w:rsidRDefault="000D6F2F" w:rsidP="006221C3">
            <w:pPr>
              <w:autoSpaceDE w:val="0"/>
              <w:autoSpaceDN w:val="0"/>
              <w:adjustRightInd w:val="0"/>
              <w:jc w:val="both"/>
              <w:rPr>
                <w:b/>
                <w:bCs/>
              </w:rPr>
            </w:pPr>
            <w:r w:rsidRPr="00C15DA2">
              <w:t>2.1</w:t>
            </w:r>
          </w:p>
        </w:tc>
        <w:tc>
          <w:tcPr>
            <w:tcW w:w="1985" w:type="dxa"/>
          </w:tcPr>
          <w:p w14:paraId="1EAABC1A" w14:textId="77777777" w:rsidR="000D6F2F" w:rsidRPr="00C15DA2" w:rsidRDefault="000D6F2F" w:rsidP="006221C3">
            <w:pPr>
              <w:autoSpaceDE w:val="0"/>
              <w:autoSpaceDN w:val="0"/>
              <w:adjustRightInd w:val="0"/>
              <w:jc w:val="both"/>
              <w:rPr>
                <w:b/>
                <w:bCs/>
              </w:rPr>
            </w:pPr>
            <w:r w:rsidRPr="00C15DA2">
              <w:t>PET</w:t>
            </w:r>
          </w:p>
        </w:tc>
        <w:tc>
          <w:tcPr>
            <w:tcW w:w="3685" w:type="dxa"/>
          </w:tcPr>
          <w:p w14:paraId="16FEE659" w14:textId="77777777" w:rsidR="000D6F2F" w:rsidRPr="00437D0D" w:rsidRDefault="000D6F2F" w:rsidP="006221C3">
            <w:pPr>
              <w:autoSpaceDE w:val="0"/>
              <w:autoSpaceDN w:val="0"/>
              <w:adjustRightInd w:val="0"/>
              <w:jc w:val="both"/>
            </w:pPr>
            <w:r w:rsidRPr="00C15DA2">
              <w:t>1</w:t>
            </w:r>
            <w:r>
              <w:t xml:space="preserve"> </w:t>
            </w:r>
          </w:p>
          <w:p w14:paraId="4BD7A0F3" w14:textId="77777777" w:rsidR="000D6F2F" w:rsidRPr="00C15DA2" w:rsidRDefault="000D6F2F" w:rsidP="006221C3">
            <w:pPr>
              <w:autoSpaceDE w:val="0"/>
              <w:autoSpaceDN w:val="0"/>
              <w:adjustRightInd w:val="0"/>
              <w:jc w:val="both"/>
            </w:pPr>
          </w:p>
          <w:p w14:paraId="2A466218" w14:textId="77777777" w:rsidR="000D6F2F" w:rsidRPr="00C15DA2" w:rsidRDefault="000D6F2F" w:rsidP="006221C3">
            <w:pPr>
              <w:autoSpaceDE w:val="0"/>
              <w:autoSpaceDN w:val="0"/>
              <w:adjustRightInd w:val="0"/>
              <w:jc w:val="both"/>
              <w:rPr>
                <w:b/>
                <w:bCs/>
              </w:rPr>
            </w:pPr>
          </w:p>
        </w:tc>
        <w:tc>
          <w:tcPr>
            <w:tcW w:w="5922" w:type="dxa"/>
          </w:tcPr>
          <w:p w14:paraId="6FD209AA" w14:textId="2E2EEB44" w:rsidR="000D6F2F" w:rsidRDefault="000D6F2F" w:rsidP="007351EA">
            <w:pPr>
              <w:autoSpaceDE w:val="0"/>
              <w:autoSpaceDN w:val="0"/>
              <w:adjustRightInd w:val="0"/>
              <w:jc w:val="both"/>
            </w:pPr>
            <w:r w:rsidRPr="005C57C1">
              <w:t xml:space="preserve">Polimer omurgası ağırlıkça %10’a kadar </w:t>
            </w:r>
            <w:r w:rsidR="00D37561">
              <w:t xml:space="preserve">oranda </w:t>
            </w:r>
            <w:proofErr w:type="spellStart"/>
            <w:r w:rsidR="00D37561" w:rsidRPr="005C57C1">
              <w:t>isofitalik</w:t>
            </w:r>
            <w:proofErr w:type="spellEnd"/>
            <w:r w:rsidR="00D37561" w:rsidRPr="005C57C1">
              <w:t xml:space="preserve"> asit ve </w:t>
            </w:r>
            <w:proofErr w:type="spellStart"/>
            <w:r w:rsidR="00D37561" w:rsidRPr="005C57C1">
              <w:t>dietilen</w:t>
            </w:r>
            <w:proofErr w:type="spellEnd"/>
            <w:r w:rsidR="00D37561" w:rsidRPr="005C57C1">
              <w:t xml:space="preserve"> glikol gibi</w:t>
            </w:r>
            <w:r w:rsidR="00D37561">
              <w:t xml:space="preserve"> </w:t>
            </w:r>
            <w:r w:rsidRPr="005C57C1">
              <w:t xml:space="preserve">gıda ile temas eden plastiklere ilişkin düzenlemelerde yer alan diğer </w:t>
            </w:r>
            <w:proofErr w:type="spellStart"/>
            <w:r w:rsidRPr="005C57C1">
              <w:t>ko</w:t>
            </w:r>
            <w:r w:rsidR="00D37561">
              <w:t>monomerleri</w:t>
            </w:r>
            <w:proofErr w:type="spellEnd"/>
            <w:r w:rsidRPr="005C57C1">
              <w:t xml:space="preserve"> içeren</w:t>
            </w:r>
            <w:r w:rsidR="00D37561">
              <w:t>,</w:t>
            </w:r>
            <w:r w:rsidRPr="005C57C1">
              <w:t xml:space="preserve"> etilen glikol ve </w:t>
            </w:r>
            <w:proofErr w:type="spellStart"/>
            <w:r w:rsidRPr="005C57C1">
              <w:t>tereftalik</w:t>
            </w:r>
            <w:proofErr w:type="spellEnd"/>
            <w:r w:rsidRPr="005C57C1">
              <w:t xml:space="preserve"> asit veya </w:t>
            </w:r>
            <w:proofErr w:type="spellStart"/>
            <w:r w:rsidRPr="005C57C1">
              <w:t>dimetil</w:t>
            </w:r>
            <w:proofErr w:type="spellEnd"/>
            <w:r w:rsidRPr="005C57C1">
              <w:t xml:space="preserve"> </w:t>
            </w:r>
            <w:proofErr w:type="spellStart"/>
            <w:r w:rsidRPr="005C57C1">
              <w:t>tereftalat</w:t>
            </w:r>
            <w:proofErr w:type="spellEnd"/>
            <w:r w:rsidRPr="005C57C1">
              <w:t xml:space="preserve"> </w:t>
            </w:r>
            <w:proofErr w:type="spellStart"/>
            <w:r w:rsidRPr="005C57C1">
              <w:t>komonomerlerinin</w:t>
            </w:r>
            <w:proofErr w:type="spellEnd"/>
            <w:r w:rsidRPr="005C57C1">
              <w:t xml:space="preserve"> </w:t>
            </w:r>
            <w:proofErr w:type="spellStart"/>
            <w:r w:rsidRPr="005C57C1">
              <w:t>polikondansasyonuyla</w:t>
            </w:r>
            <w:proofErr w:type="spellEnd"/>
            <w:r w:rsidRPr="005C57C1">
              <w:t xml:space="preserve"> elde edilen </w:t>
            </w:r>
            <w:proofErr w:type="spellStart"/>
            <w:r w:rsidRPr="005C57C1">
              <w:t>pelietilen</w:t>
            </w:r>
            <w:proofErr w:type="spellEnd"/>
            <w:r w:rsidRPr="005C57C1">
              <w:t xml:space="preserve"> </w:t>
            </w:r>
            <w:proofErr w:type="spellStart"/>
            <w:r w:rsidRPr="005C57C1">
              <w:t>terefitalat</w:t>
            </w:r>
            <w:proofErr w:type="spellEnd"/>
            <w:r w:rsidRPr="005C57C1">
              <w:t xml:space="preserve"> polimeri</w:t>
            </w:r>
          </w:p>
          <w:p w14:paraId="692E080F" w14:textId="59044B92" w:rsidR="00D37561" w:rsidRPr="00C15DA2" w:rsidRDefault="00D37561" w:rsidP="006221C3">
            <w:pPr>
              <w:autoSpaceDE w:val="0"/>
              <w:autoSpaceDN w:val="0"/>
              <w:adjustRightInd w:val="0"/>
              <w:rPr>
                <w:color w:val="FF0000"/>
              </w:rPr>
            </w:pPr>
          </w:p>
        </w:tc>
      </w:tr>
    </w:tbl>
    <w:p w14:paraId="3B722AB6" w14:textId="7A805B73" w:rsidR="000D6F2F" w:rsidRPr="00C15DA2" w:rsidRDefault="007351EA" w:rsidP="000D6F2F">
      <w:pPr>
        <w:autoSpaceDE w:val="0"/>
        <w:autoSpaceDN w:val="0"/>
        <w:adjustRightInd w:val="0"/>
        <w:ind w:left="-540"/>
        <w:jc w:val="both"/>
        <w:rPr>
          <w:bCs/>
        </w:rPr>
      </w:pPr>
      <w:r>
        <w:t xml:space="preserve">        </w:t>
      </w:r>
      <w:hyperlink r:id="rId15" w:anchor="ntr1-L_2022243EN.01003401-E0001" w:history="1">
        <w:r w:rsidR="000D6F2F" w:rsidRPr="005C57C1">
          <w:rPr>
            <w:bCs/>
          </w:rPr>
          <w:t> (</w:t>
        </w:r>
        <w:r w:rsidR="00764F1B">
          <w:rPr>
            <w:bCs/>
          </w:rPr>
          <w:t>*</w:t>
        </w:r>
        <w:r w:rsidR="000D6F2F" w:rsidRPr="005C57C1">
          <w:rPr>
            <w:bCs/>
          </w:rPr>
          <w:t>)</w:t>
        </w:r>
      </w:hyperlink>
      <w:r w:rsidR="000D6F2F" w:rsidRPr="005C57C1">
        <w:rPr>
          <w:bCs/>
        </w:rPr>
        <w:t xml:space="preserve"> </w:t>
      </w:r>
      <w:r w:rsidR="000D6F2F" w:rsidRPr="00AD2AFC">
        <w:t>Ambalaj Atıklarının Kontrolü Yönetmeliği/</w:t>
      </w:r>
      <w:r w:rsidR="000D6F2F">
        <w:t>Ek-2’de</w:t>
      </w:r>
      <w:r w:rsidR="000D6F2F">
        <w:rPr>
          <w:bCs/>
        </w:rPr>
        <w:t xml:space="preserve"> yer alan “Plastikler için Numaralandırma ve Kısaltma Sistemi</w:t>
      </w:r>
      <w:r w:rsidR="00B006B8">
        <w:rPr>
          <w:bCs/>
        </w:rPr>
        <w:t>’</w:t>
      </w:r>
      <w:r w:rsidR="000D6F2F">
        <w:rPr>
          <w:bCs/>
        </w:rPr>
        <w:t xml:space="preserve">ne göre </w:t>
      </w:r>
    </w:p>
    <w:p w14:paraId="25DD663B" w14:textId="77777777" w:rsidR="000D6F2F" w:rsidRDefault="000D6F2F" w:rsidP="000D6F2F">
      <w:pPr>
        <w:autoSpaceDE w:val="0"/>
        <w:autoSpaceDN w:val="0"/>
        <w:adjustRightInd w:val="0"/>
        <w:ind w:left="-540"/>
        <w:jc w:val="both"/>
        <w:rPr>
          <w:b/>
          <w:bCs/>
          <w:color w:val="337AB7"/>
          <w:u w:val="single"/>
        </w:rPr>
      </w:pPr>
    </w:p>
    <w:p w14:paraId="39A79E4E" w14:textId="77777777" w:rsidR="000D6F2F" w:rsidRDefault="000D6F2F" w:rsidP="000D6F2F">
      <w:pPr>
        <w:autoSpaceDE w:val="0"/>
        <w:autoSpaceDN w:val="0"/>
        <w:adjustRightInd w:val="0"/>
        <w:ind w:left="-540"/>
        <w:jc w:val="both"/>
      </w:pPr>
    </w:p>
    <w:p w14:paraId="6E70EB01" w14:textId="02B41BEE" w:rsidR="000D6F2F" w:rsidRDefault="007351EA" w:rsidP="000D6F2F">
      <w:pPr>
        <w:autoSpaceDE w:val="0"/>
        <w:autoSpaceDN w:val="0"/>
        <w:adjustRightInd w:val="0"/>
        <w:ind w:left="-540"/>
        <w:jc w:val="both"/>
        <w:rPr>
          <w:b/>
          <w:bCs/>
        </w:rPr>
      </w:pPr>
      <w:r>
        <w:rPr>
          <w:b/>
          <w:bCs/>
        </w:rPr>
        <w:t xml:space="preserve">         </w:t>
      </w:r>
      <w:r w:rsidR="000D6F2F">
        <w:rPr>
          <w:b/>
          <w:bCs/>
        </w:rPr>
        <w:t xml:space="preserve">Tablo 3: </w:t>
      </w:r>
      <w:r w:rsidR="000D6F2F" w:rsidRPr="001B3624">
        <w:rPr>
          <w:b/>
          <w:bCs/>
        </w:rPr>
        <w:t>Dekontaminasyon teknolojisinin ayrıntılı açıklaması</w:t>
      </w:r>
    </w:p>
    <w:p w14:paraId="7CF468F1"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1230"/>
        <w:gridCol w:w="2356"/>
        <w:gridCol w:w="10274"/>
      </w:tblGrid>
      <w:tr w:rsidR="000D6F2F" w14:paraId="25E40C37" w14:textId="77777777" w:rsidTr="007351EA">
        <w:tc>
          <w:tcPr>
            <w:tcW w:w="1230" w:type="dxa"/>
          </w:tcPr>
          <w:p w14:paraId="476ACED3" w14:textId="77777777" w:rsidR="000D6F2F" w:rsidRDefault="000D6F2F" w:rsidP="006221C3">
            <w:pPr>
              <w:autoSpaceDE w:val="0"/>
              <w:autoSpaceDN w:val="0"/>
              <w:adjustRightInd w:val="0"/>
              <w:jc w:val="both"/>
              <w:rPr>
                <w:b/>
                <w:bCs/>
              </w:rPr>
            </w:pPr>
            <w:r>
              <w:rPr>
                <w:b/>
                <w:bCs/>
              </w:rPr>
              <w:t>Referans Numarası</w:t>
            </w:r>
          </w:p>
        </w:tc>
        <w:tc>
          <w:tcPr>
            <w:tcW w:w="2356" w:type="dxa"/>
          </w:tcPr>
          <w:p w14:paraId="678D566F" w14:textId="77777777" w:rsidR="000D6F2F" w:rsidRPr="0083709F" w:rsidRDefault="000D6F2F" w:rsidP="006221C3">
            <w:pPr>
              <w:autoSpaceDE w:val="0"/>
              <w:autoSpaceDN w:val="0"/>
              <w:adjustRightInd w:val="0"/>
              <w:jc w:val="both"/>
              <w:rPr>
                <w:b/>
                <w:bCs/>
              </w:rPr>
            </w:pPr>
            <w:r w:rsidRPr="0083709F">
              <w:rPr>
                <w:b/>
                <w:bCs/>
              </w:rPr>
              <w:t>İsim</w:t>
            </w:r>
          </w:p>
        </w:tc>
        <w:tc>
          <w:tcPr>
            <w:tcW w:w="10274" w:type="dxa"/>
          </w:tcPr>
          <w:p w14:paraId="3439BBBD" w14:textId="77777777" w:rsidR="000D6F2F" w:rsidRDefault="000D6F2F" w:rsidP="006221C3">
            <w:pPr>
              <w:autoSpaceDE w:val="0"/>
              <w:autoSpaceDN w:val="0"/>
              <w:adjustRightInd w:val="0"/>
              <w:jc w:val="both"/>
              <w:rPr>
                <w:b/>
                <w:bCs/>
              </w:rPr>
            </w:pPr>
            <w:r>
              <w:rPr>
                <w:b/>
                <w:bCs/>
              </w:rPr>
              <w:t>Detaylı Açıklama</w:t>
            </w:r>
          </w:p>
        </w:tc>
      </w:tr>
      <w:tr w:rsidR="000D6F2F" w14:paraId="49A522AB" w14:textId="77777777" w:rsidTr="007351EA">
        <w:tc>
          <w:tcPr>
            <w:tcW w:w="1230" w:type="dxa"/>
          </w:tcPr>
          <w:p w14:paraId="38B5698E" w14:textId="77777777" w:rsidR="000D6F2F" w:rsidRPr="00B56366" w:rsidRDefault="000D6F2F" w:rsidP="006221C3">
            <w:pPr>
              <w:autoSpaceDE w:val="0"/>
              <w:autoSpaceDN w:val="0"/>
              <w:adjustRightInd w:val="0"/>
              <w:jc w:val="both"/>
              <w:rPr>
                <w:b/>
                <w:bCs/>
                <w:color w:val="FF0000"/>
              </w:rPr>
            </w:pPr>
            <w:r w:rsidRPr="00B10B2E">
              <w:t>3.1</w:t>
            </w:r>
          </w:p>
        </w:tc>
        <w:tc>
          <w:tcPr>
            <w:tcW w:w="2356" w:type="dxa"/>
          </w:tcPr>
          <w:p w14:paraId="229F42AE" w14:textId="40467274" w:rsidR="000D6F2F" w:rsidRPr="00B56366" w:rsidRDefault="000D6F2F" w:rsidP="007351EA">
            <w:pPr>
              <w:autoSpaceDE w:val="0"/>
              <w:autoSpaceDN w:val="0"/>
              <w:adjustRightInd w:val="0"/>
              <w:ind w:right="778"/>
              <w:jc w:val="both"/>
              <w:rPr>
                <w:b/>
                <w:bCs/>
                <w:color w:val="FF0000"/>
              </w:rPr>
            </w:pPr>
            <w:r w:rsidRPr="0083709F">
              <w:t>Mekani</w:t>
            </w:r>
            <w:r w:rsidR="007351EA">
              <w:t xml:space="preserve">k </w:t>
            </w:r>
            <w:r w:rsidRPr="0083709F">
              <w:t>geri</w:t>
            </w:r>
            <w:r w:rsidR="007351EA">
              <w:t xml:space="preserve"> </w:t>
            </w:r>
            <w:r w:rsidRPr="0083709F">
              <w:t>dönüşüm</w:t>
            </w:r>
          </w:p>
        </w:tc>
        <w:tc>
          <w:tcPr>
            <w:tcW w:w="10274" w:type="dxa"/>
          </w:tcPr>
          <w:p w14:paraId="52CDDBBC" w14:textId="77777777" w:rsidR="000D6F2F" w:rsidRPr="00B10B2E" w:rsidRDefault="000D6F2F" w:rsidP="006221C3">
            <w:pPr>
              <w:autoSpaceDE w:val="0"/>
              <w:autoSpaceDN w:val="0"/>
              <w:adjustRightInd w:val="0"/>
              <w:jc w:val="both"/>
            </w:pPr>
            <w:r w:rsidRPr="00B10B2E">
              <w:t xml:space="preserve">Bu geri dönüşüm teknolojisi, toplanan plastikleri, toplanan plastiğin kimyasal kimliğini koruyan plastik girdisi üretmek için </w:t>
            </w:r>
            <w:r>
              <w:t>genellikle</w:t>
            </w:r>
            <w:r w:rsidRPr="00B10B2E">
              <w:t xml:space="preserve"> ayırma, öğütme, yıkama, malzemeleri ayırma, kurutma ve yeniden kristalleştirme gibi mekanik ve fiziksel işlemlerle geri kazanır.</w:t>
            </w:r>
          </w:p>
          <w:p w14:paraId="3E73A2EC" w14:textId="77777777" w:rsidR="000D6F2F" w:rsidRPr="00B10B2E" w:rsidRDefault="000D6F2F" w:rsidP="006221C3">
            <w:pPr>
              <w:autoSpaceDE w:val="0"/>
              <w:autoSpaceDN w:val="0"/>
              <w:adjustRightInd w:val="0"/>
              <w:jc w:val="both"/>
            </w:pPr>
            <w:r w:rsidRPr="00B10B2E">
              <w:t>Bu geri dönüşüm teknolojisinin kritik aşaması, plastik girdinin en azından minimum bir süre ısıya ve vakuma veya akan gaza maruz bırakılarak olası kontaminasyonun sağlık açısından endişe yaratmayacak bir seviyeye indirildiği dekontaminasyondur.</w:t>
            </w:r>
          </w:p>
          <w:p w14:paraId="753E1996" w14:textId="77777777" w:rsidR="000D6F2F" w:rsidRPr="00B10B2E" w:rsidRDefault="000D6F2F" w:rsidP="006221C3">
            <w:pPr>
              <w:autoSpaceDE w:val="0"/>
              <w:autoSpaceDN w:val="0"/>
              <w:adjustRightInd w:val="0"/>
              <w:jc w:val="both"/>
            </w:pPr>
            <w:r w:rsidRPr="00B10B2E">
              <w:t xml:space="preserve">Bu aşamayı, filtrasyon, yeniden </w:t>
            </w:r>
            <w:r>
              <w:t>granül haline getirme</w:t>
            </w:r>
            <w:r w:rsidRPr="00B10B2E">
              <w:t>, birleştirme, ekstrüzyon ve kalıplama aşamaları gibi daha ileri geri dönüşüm ve dönüştürme aşamaları takip edebilir.</w:t>
            </w:r>
          </w:p>
          <w:p w14:paraId="6A68983C" w14:textId="77777777" w:rsidR="000D6F2F" w:rsidRPr="00B10A19" w:rsidRDefault="000D6F2F" w:rsidP="006221C3">
            <w:pPr>
              <w:autoSpaceDE w:val="0"/>
              <w:autoSpaceDN w:val="0"/>
              <w:adjustRightInd w:val="0"/>
              <w:jc w:val="both"/>
            </w:pPr>
            <w:r w:rsidRPr="00B10B2E">
              <w:t xml:space="preserve">Bu geri dönüşüm teknolojisinin kullanımı, plastiği oluşturan polimerik zincirleri korur ve moleküler ağırlıklarını artırabilir. </w:t>
            </w:r>
            <w:r w:rsidRPr="00B10A19">
              <w:t>Moleküler ağırlıklarında</w:t>
            </w:r>
            <w:r w:rsidRPr="00B10B2E">
              <w:t xml:space="preserve"> kasıtsız küçük bir azalma da meydana gelebilir.</w:t>
            </w:r>
          </w:p>
        </w:tc>
      </w:tr>
      <w:tr w:rsidR="000D6F2F" w14:paraId="12730636" w14:textId="77777777" w:rsidTr="007351EA">
        <w:trPr>
          <w:trHeight w:val="2897"/>
        </w:trPr>
        <w:tc>
          <w:tcPr>
            <w:tcW w:w="1230" w:type="dxa"/>
          </w:tcPr>
          <w:p w14:paraId="5F2FD109" w14:textId="77777777" w:rsidR="000D6F2F" w:rsidRPr="00D13209" w:rsidRDefault="000D6F2F" w:rsidP="006221C3">
            <w:pPr>
              <w:autoSpaceDE w:val="0"/>
              <w:autoSpaceDN w:val="0"/>
              <w:adjustRightInd w:val="0"/>
              <w:jc w:val="both"/>
              <w:rPr>
                <w:b/>
                <w:bCs/>
              </w:rPr>
            </w:pPr>
            <w:r w:rsidRPr="00D13209">
              <w:lastRenderedPageBreak/>
              <w:t>3.2</w:t>
            </w:r>
          </w:p>
        </w:tc>
        <w:tc>
          <w:tcPr>
            <w:tcW w:w="2356" w:type="dxa"/>
          </w:tcPr>
          <w:p w14:paraId="48733B15" w14:textId="77777777" w:rsidR="000D6F2F" w:rsidRDefault="000D6F2F" w:rsidP="006221C3">
            <w:pPr>
              <w:autoSpaceDE w:val="0"/>
              <w:autoSpaceDN w:val="0"/>
              <w:adjustRightInd w:val="0"/>
              <w:rPr>
                <w:bCs/>
              </w:rPr>
            </w:pPr>
            <w:r>
              <w:rPr>
                <w:bCs/>
              </w:rPr>
              <w:t xml:space="preserve">Kapalı ve kontrollü ürün zincirinde </w:t>
            </w:r>
            <w:r w:rsidRPr="00D13209">
              <w:rPr>
                <w:bCs/>
              </w:rPr>
              <w:t>geri dönüşüm</w:t>
            </w:r>
          </w:p>
          <w:p w14:paraId="07AE754A" w14:textId="77777777" w:rsidR="000D6F2F" w:rsidRDefault="000D6F2F" w:rsidP="006221C3">
            <w:pPr>
              <w:autoSpaceDE w:val="0"/>
              <w:autoSpaceDN w:val="0"/>
              <w:adjustRightInd w:val="0"/>
              <w:rPr>
                <w:bCs/>
              </w:rPr>
            </w:pPr>
          </w:p>
          <w:p w14:paraId="4AD6577F" w14:textId="77777777" w:rsidR="000D6F2F" w:rsidRDefault="000D6F2F" w:rsidP="006221C3">
            <w:pPr>
              <w:autoSpaceDE w:val="0"/>
              <w:autoSpaceDN w:val="0"/>
              <w:adjustRightInd w:val="0"/>
              <w:rPr>
                <w:bCs/>
              </w:rPr>
            </w:pPr>
          </w:p>
          <w:p w14:paraId="1BE78525" w14:textId="77777777" w:rsidR="000D6F2F" w:rsidRDefault="000D6F2F" w:rsidP="006221C3">
            <w:pPr>
              <w:autoSpaceDE w:val="0"/>
              <w:autoSpaceDN w:val="0"/>
              <w:adjustRightInd w:val="0"/>
              <w:rPr>
                <w:bCs/>
              </w:rPr>
            </w:pPr>
          </w:p>
          <w:p w14:paraId="1BEBA666" w14:textId="77777777" w:rsidR="000D6F2F" w:rsidRDefault="000D6F2F" w:rsidP="006221C3">
            <w:pPr>
              <w:autoSpaceDE w:val="0"/>
              <w:autoSpaceDN w:val="0"/>
              <w:adjustRightInd w:val="0"/>
              <w:rPr>
                <w:bCs/>
              </w:rPr>
            </w:pPr>
          </w:p>
          <w:p w14:paraId="3A5B553F" w14:textId="77777777" w:rsidR="000D6F2F" w:rsidRDefault="000D6F2F" w:rsidP="006221C3">
            <w:pPr>
              <w:autoSpaceDE w:val="0"/>
              <w:autoSpaceDN w:val="0"/>
              <w:adjustRightInd w:val="0"/>
              <w:rPr>
                <w:bCs/>
              </w:rPr>
            </w:pPr>
          </w:p>
          <w:p w14:paraId="5CE22295" w14:textId="77777777" w:rsidR="000D6F2F" w:rsidRDefault="000D6F2F" w:rsidP="006221C3">
            <w:pPr>
              <w:autoSpaceDE w:val="0"/>
              <w:autoSpaceDN w:val="0"/>
              <w:adjustRightInd w:val="0"/>
              <w:rPr>
                <w:bCs/>
              </w:rPr>
            </w:pPr>
          </w:p>
          <w:p w14:paraId="6A55A005" w14:textId="77777777" w:rsidR="000D6F2F" w:rsidRDefault="000D6F2F" w:rsidP="006221C3">
            <w:pPr>
              <w:autoSpaceDE w:val="0"/>
              <w:autoSpaceDN w:val="0"/>
              <w:adjustRightInd w:val="0"/>
              <w:rPr>
                <w:bCs/>
              </w:rPr>
            </w:pPr>
          </w:p>
          <w:p w14:paraId="71E8BD40" w14:textId="77777777" w:rsidR="000D6F2F" w:rsidRDefault="000D6F2F" w:rsidP="006221C3">
            <w:pPr>
              <w:autoSpaceDE w:val="0"/>
              <w:autoSpaceDN w:val="0"/>
              <w:adjustRightInd w:val="0"/>
              <w:rPr>
                <w:bCs/>
              </w:rPr>
            </w:pPr>
          </w:p>
          <w:p w14:paraId="08B12D80" w14:textId="77777777" w:rsidR="000D6F2F" w:rsidRDefault="000D6F2F" w:rsidP="006221C3">
            <w:pPr>
              <w:autoSpaceDE w:val="0"/>
              <w:autoSpaceDN w:val="0"/>
              <w:adjustRightInd w:val="0"/>
              <w:rPr>
                <w:bCs/>
              </w:rPr>
            </w:pPr>
          </w:p>
          <w:p w14:paraId="102B34AF" w14:textId="77777777" w:rsidR="000D6F2F" w:rsidRDefault="000D6F2F" w:rsidP="006221C3">
            <w:pPr>
              <w:autoSpaceDE w:val="0"/>
              <w:autoSpaceDN w:val="0"/>
              <w:adjustRightInd w:val="0"/>
              <w:rPr>
                <w:bCs/>
              </w:rPr>
            </w:pPr>
          </w:p>
          <w:p w14:paraId="6490E55B" w14:textId="77777777" w:rsidR="000D6F2F" w:rsidRDefault="000D6F2F" w:rsidP="006221C3">
            <w:pPr>
              <w:autoSpaceDE w:val="0"/>
              <w:autoSpaceDN w:val="0"/>
              <w:adjustRightInd w:val="0"/>
              <w:rPr>
                <w:bCs/>
              </w:rPr>
            </w:pPr>
          </w:p>
          <w:p w14:paraId="25BBAE59" w14:textId="77777777" w:rsidR="000D6F2F" w:rsidRDefault="000D6F2F" w:rsidP="006221C3">
            <w:pPr>
              <w:autoSpaceDE w:val="0"/>
              <w:autoSpaceDN w:val="0"/>
              <w:adjustRightInd w:val="0"/>
              <w:rPr>
                <w:bCs/>
              </w:rPr>
            </w:pPr>
          </w:p>
          <w:p w14:paraId="2C1C6174" w14:textId="77777777" w:rsidR="000D6F2F" w:rsidRDefault="000D6F2F" w:rsidP="006221C3">
            <w:pPr>
              <w:autoSpaceDE w:val="0"/>
              <w:autoSpaceDN w:val="0"/>
              <w:adjustRightInd w:val="0"/>
              <w:rPr>
                <w:bCs/>
              </w:rPr>
            </w:pPr>
          </w:p>
          <w:p w14:paraId="57D35FCD" w14:textId="77777777" w:rsidR="000D6F2F" w:rsidRDefault="000D6F2F" w:rsidP="006221C3">
            <w:pPr>
              <w:autoSpaceDE w:val="0"/>
              <w:autoSpaceDN w:val="0"/>
              <w:adjustRightInd w:val="0"/>
              <w:rPr>
                <w:bCs/>
              </w:rPr>
            </w:pPr>
          </w:p>
          <w:p w14:paraId="630F324F" w14:textId="77777777" w:rsidR="000D6F2F" w:rsidRDefault="000D6F2F" w:rsidP="006221C3">
            <w:pPr>
              <w:autoSpaceDE w:val="0"/>
              <w:autoSpaceDN w:val="0"/>
              <w:adjustRightInd w:val="0"/>
              <w:rPr>
                <w:bCs/>
              </w:rPr>
            </w:pPr>
          </w:p>
          <w:p w14:paraId="5909DDAF" w14:textId="77777777" w:rsidR="000D6F2F" w:rsidRPr="00D13209" w:rsidRDefault="000D6F2F" w:rsidP="006221C3">
            <w:pPr>
              <w:autoSpaceDE w:val="0"/>
              <w:autoSpaceDN w:val="0"/>
              <w:adjustRightInd w:val="0"/>
              <w:rPr>
                <w:b/>
                <w:bCs/>
              </w:rPr>
            </w:pPr>
          </w:p>
        </w:tc>
        <w:tc>
          <w:tcPr>
            <w:tcW w:w="10274" w:type="dxa"/>
          </w:tcPr>
          <w:p w14:paraId="6A8A6C5F" w14:textId="77777777" w:rsidR="000D6F2F" w:rsidRDefault="000D6F2F" w:rsidP="006221C3">
            <w:pPr>
              <w:spacing w:before="60" w:after="60" w:line="312" w:lineRule="atLeast"/>
              <w:jc w:val="both"/>
            </w:pPr>
            <w:r w:rsidRPr="003056D1">
              <w:t>Yalnızca; üretim, dağıtım veya toplu tüketim yerleri gibi kapalı döngülerde yer alan ve bir geri dönüşüm planına katılan kuruluşlardan elde edilen plastik girdiyi geri dönüştüren geri dönüşüm teknolojisidir.</w:t>
            </w:r>
          </w:p>
          <w:p w14:paraId="5B6C64A2" w14:textId="77777777" w:rsidR="000D6F2F" w:rsidRPr="00C303C5" w:rsidRDefault="000D6F2F" w:rsidP="006221C3">
            <w:pPr>
              <w:spacing w:before="60" w:after="60" w:line="312" w:lineRule="atLeast"/>
              <w:jc w:val="both"/>
              <w:rPr>
                <w:color w:val="FF0000"/>
              </w:rPr>
            </w:pPr>
            <w:r w:rsidRPr="003056D1">
              <w:t xml:space="preserve">Plastik girdi, yalnızca gıda ile temas etmesi amaçlanan ve/veya gıda ile temas </w:t>
            </w:r>
            <w:r>
              <w:t>eden</w:t>
            </w:r>
            <w:r w:rsidRPr="003056D1">
              <w:t xml:space="preserve"> madde ve malzemelerden oluşmalı, gıda ve etiketlemeden kaynaklanan yüzey kalıntıları dışında herhangi bir kontaminasyon olmamalıdır.</w:t>
            </w:r>
            <w:r>
              <w:t xml:space="preserve"> </w:t>
            </w:r>
          </w:p>
          <w:p w14:paraId="685D78CF" w14:textId="77777777" w:rsidR="000D6F2F" w:rsidRDefault="000D6F2F" w:rsidP="006221C3">
            <w:pPr>
              <w:spacing w:before="60" w:after="60" w:line="312" w:lineRule="atLeast"/>
              <w:jc w:val="both"/>
            </w:pPr>
            <w:r w:rsidRPr="003056D1">
              <w:t xml:space="preserve">Plastik girdi, parçalanmış </w:t>
            </w:r>
            <w:r>
              <w:t xml:space="preserve">madde ve malzemelerin yanı sıra, </w:t>
            </w:r>
            <w:r w:rsidRPr="003056D1">
              <w:t xml:space="preserve">plastik madde ve malzemelerin üretiminden kaynaklanan kenar firesi ve çapakları içerebilir. Plan, geri dönüşüm planına katılan kuruluşların tesislerinin ve/veya kontrollerinin dışında </w:t>
            </w:r>
            <w:r>
              <w:t>kullanılmak üzere tüketicilere sunulmuş</w:t>
            </w:r>
            <w:r w:rsidRPr="003056D1">
              <w:t xml:space="preserve"> madde ve malzemelerin plastik girdi olarak toplanmasını hariç tutar.</w:t>
            </w:r>
          </w:p>
          <w:p w14:paraId="64F094DC" w14:textId="77777777" w:rsidR="000D6F2F" w:rsidRDefault="000D6F2F" w:rsidP="006221C3">
            <w:pPr>
              <w:spacing w:before="60" w:after="60" w:line="312" w:lineRule="atLeast"/>
              <w:jc w:val="both"/>
            </w:pPr>
            <w:r w:rsidRPr="009B26E3">
              <w:t xml:space="preserve">Bu geri dönüşüm teknolojisinin bir parçası olarak uygulanan dekontaminasyon teknolojisi, malzemeyi yeniden kalıplamaya hazırlamak için yıkama veya uygun diğer araçlarla temel yüzey temizliğini takiben yeniden kalıplama sırasında yüksek sıcaklıkla mikrobiyolojik dekontaminasyonu sağlar. Buna ek olarak, </w:t>
            </w:r>
            <w:proofErr w:type="spellStart"/>
            <w:r w:rsidRPr="009B26E3">
              <w:t>GDP’nin</w:t>
            </w:r>
            <w:proofErr w:type="spellEnd"/>
            <w:r w:rsidRPr="009B26E3">
              <w:t xml:space="preserve"> amaçlanan kullanıma uygunluğunun sağlanmasına engel teşkil edecek kalite kaybını önlemek için yeni plastik eklenebilir.</w:t>
            </w:r>
          </w:p>
          <w:p w14:paraId="7C8B98D4" w14:textId="77777777" w:rsidR="000D6F2F" w:rsidRPr="00AF749A" w:rsidRDefault="000D6F2F" w:rsidP="006221C3">
            <w:pPr>
              <w:spacing w:before="60" w:after="60" w:line="312" w:lineRule="atLeast"/>
              <w:jc w:val="both"/>
            </w:pPr>
            <w:r w:rsidRPr="00101F20">
              <w:t xml:space="preserve">GDP sadece, toplanan madde ve malzemelerin ilk kullanım koşulları dikkate alınarak, gıda ile temas eden plastik madde ve malzemelere ilişkin kurallara uygun olan </w:t>
            </w:r>
            <w:r>
              <w:t xml:space="preserve">ve </w:t>
            </w:r>
            <w:r w:rsidRPr="00101F20">
              <w:t>toplanan plastikle aynı kullanım koşullarında ve aynı gıdalarla temas edecek madde ve malzeme üretiminde kullanılır.</w:t>
            </w:r>
          </w:p>
        </w:tc>
      </w:tr>
    </w:tbl>
    <w:p w14:paraId="61C20F92" w14:textId="77777777" w:rsidR="000D6F2F" w:rsidRDefault="000D6F2F" w:rsidP="000D6F2F">
      <w:pPr>
        <w:autoSpaceDE w:val="0"/>
        <w:autoSpaceDN w:val="0"/>
        <w:adjustRightInd w:val="0"/>
        <w:ind w:left="-540"/>
        <w:jc w:val="both"/>
        <w:rPr>
          <w:b/>
          <w:bCs/>
        </w:rPr>
      </w:pPr>
    </w:p>
    <w:p w14:paraId="6CDC3897" w14:textId="77777777" w:rsidR="000D6F2F" w:rsidRDefault="000D6F2F" w:rsidP="000D6F2F">
      <w:pPr>
        <w:autoSpaceDE w:val="0"/>
        <w:autoSpaceDN w:val="0"/>
        <w:adjustRightInd w:val="0"/>
        <w:jc w:val="both"/>
        <w:rPr>
          <w:b/>
          <w:bCs/>
        </w:rPr>
      </w:pPr>
    </w:p>
    <w:p w14:paraId="5773EFEA" w14:textId="77777777" w:rsidR="000D6F2F" w:rsidRDefault="000D6F2F" w:rsidP="000D6F2F">
      <w:pPr>
        <w:autoSpaceDE w:val="0"/>
        <w:autoSpaceDN w:val="0"/>
        <w:adjustRightInd w:val="0"/>
        <w:jc w:val="both"/>
        <w:rPr>
          <w:b/>
          <w:bCs/>
        </w:rPr>
      </w:pPr>
    </w:p>
    <w:p w14:paraId="15C7D5FA" w14:textId="77777777" w:rsidR="000D6F2F" w:rsidRDefault="000D6F2F" w:rsidP="000D6F2F">
      <w:pPr>
        <w:autoSpaceDE w:val="0"/>
        <w:autoSpaceDN w:val="0"/>
        <w:adjustRightInd w:val="0"/>
        <w:jc w:val="both"/>
        <w:rPr>
          <w:b/>
          <w:bCs/>
        </w:rPr>
      </w:pPr>
    </w:p>
    <w:p w14:paraId="2E6895DD" w14:textId="77777777" w:rsidR="000D6F2F" w:rsidRDefault="000D6F2F" w:rsidP="000D6F2F">
      <w:pPr>
        <w:autoSpaceDE w:val="0"/>
        <w:autoSpaceDN w:val="0"/>
        <w:adjustRightInd w:val="0"/>
        <w:jc w:val="both"/>
        <w:rPr>
          <w:b/>
          <w:bCs/>
        </w:rPr>
      </w:pPr>
    </w:p>
    <w:p w14:paraId="7D4A020B" w14:textId="77777777" w:rsidR="000D6F2F" w:rsidRDefault="000D6F2F" w:rsidP="000D6F2F">
      <w:pPr>
        <w:autoSpaceDE w:val="0"/>
        <w:autoSpaceDN w:val="0"/>
        <w:adjustRightInd w:val="0"/>
        <w:jc w:val="both"/>
        <w:rPr>
          <w:b/>
          <w:bCs/>
        </w:rPr>
      </w:pPr>
    </w:p>
    <w:p w14:paraId="1B3D5A22" w14:textId="77777777" w:rsidR="000D6F2F" w:rsidRDefault="000D6F2F" w:rsidP="000D6F2F">
      <w:pPr>
        <w:autoSpaceDE w:val="0"/>
        <w:autoSpaceDN w:val="0"/>
        <w:adjustRightInd w:val="0"/>
        <w:jc w:val="both"/>
        <w:rPr>
          <w:b/>
          <w:bCs/>
        </w:rPr>
      </w:pPr>
    </w:p>
    <w:p w14:paraId="1BB780D4" w14:textId="77777777" w:rsidR="000D6F2F" w:rsidRDefault="000D6F2F" w:rsidP="000D6F2F">
      <w:pPr>
        <w:autoSpaceDE w:val="0"/>
        <w:autoSpaceDN w:val="0"/>
        <w:adjustRightInd w:val="0"/>
        <w:jc w:val="both"/>
        <w:rPr>
          <w:b/>
          <w:bCs/>
        </w:rPr>
      </w:pPr>
    </w:p>
    <w:p w14:paraId="69D5FA83" w14:textId="77777777" w:rsidR="000D6F2F" w:rsidRDefault="000D6F2F" w:rsidP="000D6F2F">
      <w:pPr>
        <w:autoSpaceDE w:val="0"/>
        <w:autoSpaceDN w:val="0"/>
        <w:adjustRightInd w:val="0"/>
        <w:jc w:val="both"/>
        <w:rPr>
          <w:b/>
          <w:bCs/>
        </w:rPr>
      </w:pPr>
    </w:p>
    <w:p w14:paraId="50F867F4" w14:textId="77777777" w:rsidR="000D6F2F" w:rsidRDefault="000D6F2F" w:rsidP="000D6F2F">
      <w:pPr>
        <w:autoSpaceDE w:val="0"/>
        <w:autoSpaceDN w:val="0"/>
        <w:adjustRightInd w:val="0"/>
        <w:jc w:val="both"/>
        <w:rPr>
          <w:b/>
          <w:bCs/>
        </w:rPr>
      </w:pPr>
    </w:p>
    <w:p w14:paraId="64B8D8D9" w14:textId="77777777" w:rsidR="000D6F2F" w:rsidRDefault="000D6F2F" w:rsidP="000D6F2F">
      <w:pPr>
        <w:autoSpaceDE w:val="0"/>
        <w:autoSpaceDN w:val="0"/>
        <w:adjustRightInd w:val="0"/>
        <w:jc w:val="both"/>
        <w:rPr>
          <w:b/>
          <w:bCs/>
        </w:rPr>
      </w:pPr>
    </w:p>
    <w:p w14:paraId="51323881" w14:textId="77777777" w:rsidR="00C13974" w:rsidRDefault="00C13974" w:rsidP="000D6F2F">
      <w:pPr>
        <w:autoSpaceDE w:val="0"/>
        <w:autoSpaceDN w:val="0"/>
        <w:adjustRightInd w:val="0"/>
        <w:ind w:left="-540"/>
        <w:jc w:val="both"/>
        <w:rPr>
          <w:b/>
          <w:bCs/>
        </w:rPr>
      </w:pPr>
    </w:p>
    <w:p w14:paraId="57B4C199" w14:textId="77777777" w:rsidR="00C13974" w:rsidRDefault="00C13974" w:rsidP="000D6F2F">
      <w:pPr>
        <w:autoSpaceDE w:val="0"/>
        <w:autoSpaceDN w:val="0"/>
        <w:adjustRightInd w:val="0"/>
        <w:ind w:left="-540"/>
        <w:jc w:val="both"/>
        <w:rPr>
          <w:b/>
          <w:bCs/>
        </w:rPr>
      </w:pPr>
    </w:p>
    <w:p w14:paraId="2263FB8A" w14:textId="0EAE81C3" w:rsidR="000D6F2F" w:rsidRDefault="000D6F2F" w:rsidP="000D6F2F">
      <w:pPr>
        <w:autoSpaceDE w:val="0"/>
        <w:autoSpaceDN w:val="0"/>
        <w:adjustRightInd w:val="0"/>
        <w:ind w:left="-540"/>
        <w:jc w:val="both"/>
        <w:rPr>
          <w:b/>
          <w:bCs/>
        </w:rPr>
      </w:pPr>
      <w:r>
        <w:rPr>
          <w:b/>
          <w:bCs/>
        </w:rPr>
        <w:t>Tablo 4: T</w:t>
      </w:r>
      <w:r w:rsidRPr="001B3624">
        <w:rPr>
          <w:b/>
          <w:bCs/>
        </w:rPr>
        <w:t>eknolojinin kullanımına ilişkin spesifikasyonlar ve gereklilikler</w:t>
      </w:r>
    </w:p>
    <w:p w14:paraId="70B59686" w14:textId="77777777" w:rsidR="000D6F2F" w:rsidRDefault="000D6F2F" w:rsidP="000D6F2F">
      <w:pPr>
        <w:autoSpaceDE w:val="0"/>
        <w:autoSpaceDN w:val="0"/>
        <w:adjustRightInd w:val="0"/>
        <w:ind w:left="-540"/>
        <w:jc w:val="both"/>
        <w:rPr>
          <w:b/>
          <w:bCs/>
        </w:rPr>
      </w:pPr>
    </w:p>
    <w:p w14:paraId="015C9822" w14:textId="77777777" w:rsidR="000D6F2F" w:rsidRDefault="000D6F2F" w:rsidP="000D6F2F">
      <w:pPr>
        <w:autoSpaceDE w:val="0"/>
        <w:autoSpaceDN w:val="0"/>
        <w:adjustRightInd w:val="0"/>
        <w:ind w:left="-540"/>
        <w:jc w:val="both"/>
        <w:rPr>
          <w:b/>
          <w:bCs/>
        </w:rPr>
      </w:pPr>
    </w:p>
    <w:tbl>
      <w:tblPr>
        <w:tblW w:w="5206" w:type="pct"/>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6"/>
        <w:gridCol w:w="12168"/>
      </w:tblGrid>
      <w:tr w:rsidR="000D6F2F" w:rsidRPr="00391ADA" w14:paraId="2D270D90" w14:textId="77777777" w:rsidTr="006221C3">
        <w:tc>
          <w:tcPr>
            <w:tcW w:w="779" w:type="pct"/>
            <w:tcBorders>
              <w:top w:val="single" w:sz="6" w:space="0" w:color="000000"/>
              <w:left w:val="single" w:sz="6" w:space="0" w:color="000000"/>
              <w:bottom w:val="single" w:sz="6" w:space="0" w:color="000000"/>
              <w:right w:val="single" w:sz="6" w:space="0" w:color="000000"/>
            </w:tcBorders>
            <w:shd w:val="clear" w:color="auto" w:fill="auto"/>
            <w:hideMark/>
          </w:tcPr>
          <w:p w14:paraId="5844F0CB" w14:textId="77777777" w:rsidR="000D6F2F" w:rsidRPr="00391ADA" w:rsidRDefault="000D6F2F" w:rsidP="006221C3">
            <w:pPr>
              <w:spacing w:before="60" w:after="60" w:line="312" w:lineRule="atLeast"/>
              <w:ind w:right="195"/>
              <w:jc w:val="center"/>
              <w:rPr>
                <w:b/>
                <w:bCs/>
              </w:rPr>
            </w:pPr>
            <w:r w:rsidRPr="00391ADA">
              <w:rPr>
                <w:b/>
                <w:bCs/>
              </w:rPr>
              <w:t>Referans numarası</w:t>
            </w:r>
          </w:p>
        </w:tc>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14:paraId="67D68E89" w14:textId="77777777" w:rsidR="000D6F2F" w:rsidRPr="00391ADA" w:rsidRDefault="000D6F2F" w:rsidP="006221C3">
            <w:pPr>
              <w:spacing w:before="60" w:after="60" w:line="312" w:lineRule="atLeast"/>
              <w:ind w:right="195"/>
              <w:jc w:val="center"/>
              <w:rPr>
                <w:b/>
                <w:bCs/>
              </w:rPr>
            </w:pPr>
            <w:r w:rsidRPr="00391ADA">
              <w:rPr>
                <w:b/>
                <w:bCs/>
              </w:rPr>
              <w:t>Özellikler/gereksinimler</w:t>
            </w:r>
          </w:p>
        </w:tc>
      </w:tr>
      <w:tr w:rsidR="000D6F2F" w:rsidRPr="00391ADA" w14:paraId="1712C303" w14:textId="77777777" w:rsidTr="006221C3">
        <w:tc>
          <w:tcPr>
            <w:tcW w:w="779" w:type="pct"/>
            <w:tcBorders>
              <w:top w:val="single" w:sz="6" w:space="0" w:color="000000"/>
              <w:left w:val="single" w:sz="6" w:space="0" w:color="000000"/>
              <w:bottom w:val="single" w:sz="6" w:space="0" w:color="000000"/>
              <w:right w:val="single" w:sz="6" w:space="0" w:color="000000"/>
            </w:tcBorders>
            <w:shd w:val="clear" w:color="auto" w:fill="auto"/>
            <w:hideMark/>
          </w:tcPr>
          <w:p w14:paraId="4E402773" w14:textId="77777777" w:rsidR="000D6F2F" w:rsidRPr="00391ADA" w:rsidRDefault="000D6F2F" w:rsidP="006221C3">
            <w:pPr>
              <w:spacing w:before="120" w:line="312" w:lineRule="atLeast"/>
              <w:jc w:val="both"/>
            </w:pPr>
            <w:r w:rsidRPr="00391ADA">
              <w:t> </w:t>
            </w:r>
            <w:r>
              <w:t>4.1</w:t>
            </w:r>
          </w:p>
        </w:tc>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14:paraId="0E365453" w14:textId="187AE5A2" w:rsidR="000D6F2F" w:rsidRDefault="000D6F2F" w:rsidP="006221C3">
            <w:pPr>
              <w:spacing w:before="120" w:line="312" w:lineRule="atLeast"/>
              <w:jc w:val="both"/>
            </w:pPr>
            <w:r>
              <w:t>a) T</w:t>
            </w:r>
            <w:r w:rsidRPr="00B34107">
              <w:t>eknoloji ve işleyişi Tablo 3'ün 3.2. maddesinde verilen açıklamaya tamamen uygun ol</w:t>
            </w:r>
            <w:r>
              <w:t>ur.</w:t>
            </w:r>
          </w:p>
          <w:p w14:paraId="554DBD0E" w14:textId="77777777" w:rsidR="000D6F2F" w:rsidRDefault="000D6F2F" w:rsidP="006221C3">
            <w:pPr>
              <w:spacing w:line="312" w:lineRule="atLeast"/>
              <w:jc w:val="both"/>
            </w:pPr>
            <w:r>
              <w:t xml:space="preserve">b) </w:t>
            </w:r>
            <w:r w:rsidRPr="00B34107">
              <w:t>Malzemelerin dağıtım zinciri içerisinde geri dönüşüm işlemleri olmaksızın yeniden kullanıma tabi</w:t>
            </w:r>
            <w:r>
              <w:t>i</w:t>
            </w:r>
            <w:r w:rsidRPr="00B34107">
              <w:t xml:space="preserve"> olduğu durumlarda, bunlar gıda, kullanım ve etiketleme kaynaklı kalıntıların birikmesini önleyecek şekilde düzenli ve yeterli bir şekilde temizlen</w:t>
            </w:r>
            <w:r>
              <w:t>ir.</w:t>
            </w:r>
          </w:p>
          <w:p w14:paraId="225AB82D" w14:textId="77777777" w:rsidR="000D6F2F" w:rsidRDefault="000D6F2F" w:rsidP="006221C3">
            <w:pPr>
              <w:spacing w:line="312" w:lineRule="atLeast"/>
              <w:jc w:val="both"/>
            </w:pPr>
            <w:r>
              <w:t>c) K</w:t>
            </w:r>
            <w:r w:rsidRPr="00B34107">
              <w:t>ullanım, yeniden kullanım</w:t>
            </w:r>
            <w:r>
              <w:t>, (</w:t>
            </w:r>
            <w:r w:rsidRPr="00B34107">
              <w:t>b) maddesine uygun olarak</w:t>
            </w:r>
            <w:r>
              <w:t xml:space="preserve"> temizleme ve geri dönüşüm;</w:t>
            </w:r>
            <w:r w:rsidRPr="00B34107">
              <w:t xml:space="preserve"> plastik girdinin yüzey temizliği ile giderilemeye</w:t>
            </w:r>
            <w:r>
              <w:t>cek</w:t>
            </w:r>
            <w:r w:rsidRPr="00B34107">
              <w:t xml:space="preserve"> </w:t>
            </w:r>
            <w:r>
              <w:t>olası dekontaminasyonu</w:t>
            </w:r>
            <w:r w:rsidRPr="00B34107">
              <w:t xml:space="preserve"> önleyecek şekilde tasarlan</w:t>
            </w:r>
            <w:r>
              <w:t>ır.</w:t>
            </w:r>
          </w:p>
          <w:p w14:paraId="0D585404" w14:textId="77777777" w:rsidR="000D6F2F" w:rsidRDefault="000D6F2F" w:rsidP="006221C3">
            <w:pPr>
              <w:spacing w:line="312" w:lineRule="atLeast"/>
              <w:jc w:val="both"/>
            </w:pPr>
            <w:r>
              <w:t>ç) P</w:t>
            </w:r>
            <w:r w:rsidRPr="00B34107">
              <w:t xml:space="preserve">lastik </w:t>
            </w:r>
            <w:r>
              <w:t>madde ve malzemeler üzerind</w:t>
            </w:r>
            <w:r w:rsidRPr="00B34107">
              <w:t>e</w:t>
            </w:r>
            <w:r>
              <w:t>,</w:t>
            </w:r>
            <w:r w:rsidRPr="00B34107">
              <w:t xml:space="preserve"> </w:t>
            </w:r>
            <w:r>
              <w:t>y</w:t>
            </w:r>
            <w:r w:rsidRPr="00B34107">
              <w:t>eniden kalıplamadan önce uygulanan temizlik ile tamamen çıkarı</w:t>
            </w:r>
            <w:r>
              <w:t xml:space="preserve">lamayacak herhangi bir etiket </w:t>
            </w:r>
            <w:r w:rsidRPr="00B34107">
              <w:t xml:space="preserve">veya baskı </w:t>
            </w:r>
            <w:r>
              <w:t>uygulanmaz.</w:t>
            </w:r>
          </w:p>
          <w:p w14:paraId="109BE3BD" w14:textId="77777777" w:rsidR="000D6F2F" w:rsidRDefault="000D6F2F" w:rsidP="006221C3">
            <w:pPr>
              <w:spacing w:line="312" w:lineRule="atLeast"/>
              <w:jc w:val="both"/>
            </w:pPr>
            <w:r>
              <w:t>d) Geri dönüşüm planının uygulanması için hazırlanan belge</w:t>
            </w:r>
            <w:r w:rsidRPr="00B34107">
              <w:t xml:space="preserve">, geri dönüşüm planına katılan gıda işletmecilerine, harici malzemenin girişini ve </w:t>
            </w:r>
            <w:r>
              <w:t>olası</w:t>
            </w:r>
            <w:r w:rsidRPr="00B34107">
              <w:t xml:space="preserve"> kontaminasyonu önlemek amacıyla açık talimatlar ve prosedürler sağla</w:t>
            </w:r>
            <w:r>
              <w:t>r.</w:t>
            </w:r>
          </w:p>
          <w:p w14:paraId="477C8BAC" w14:textId="77777777" w:rsidR="000D6F2F" w:rsidRDefault="000D6F2F" w:rsidP="006221C3">
            <w:pPr>
              <w:spacing w:line="312" w:lineRule="atLeast"/>
              <w:jc w:val="both"/>
            </w:pPr>
            <w:r>
              <w:t>e) Plastik girdi</w:t>
            </w:r>
            <w:r w:rsidRPr="00B34107">
              <w:t xml:space="preserve"> ve </w:t>
            </w:r>
            <w:r>
              <w:t>GDP</w:t>
            </w:r>
            <w:r w:rsidRPr="00B34107">
              <w:t xml:space="preserve"> her zaman </w:t>
            </w:r>
            <w:r w:rsidRPr="00101F20">
              <w:t>gıda ile temas eden plastik madde ve malzemelere ilişkin kurallara uygun</w:t>
            </w:r>
            <w:r>
              <w:t xml:space="preserve"> olur.</w:t>
            </w:r>
            <w:r w:rsidRPr="00B34107">
              <w:t> </w:t>
            </w:r>
            <w:r>
              <w:t>Tekrarlanan geri dönüşüme bağlı olarak bulunan k</w:t>
            </w:r>
            <w:r w:rsidRPr="00B34107">
              <w:t>atkı maddeleri kalıntıları veya dejenerasyon ürünleri gibi</w:t>
            </w:r>
            <w:r>
              <w:t xml:space="preserve"> bileşenlerin birikimi, gıda ile temas eden plastik malzemelere ilişkin kurallardaki üretim gereği ortaya çıkan madde olarak değerlendirilir. Bunların varlığının insan sağlığı üzerine olumsuz etki yaratmayacağına dair güvenilirlik değerlendirmesi yapılır. </w:t>
            </w:r>
            <w:r w:rsidRPr="00B34107">
              <w:t xml:space="preserve">Geri dönüştürülmüş plastik </w:t>
            </w:r>
            <w:r>
              <w:t>madde ve malzemelerin</w:t>
            </w:r>
            <w:r w:rsidRPr="00B34107">
              <w:t xml:space="preserve"> kalitesinin sağlanması için ihtiyaç duyulan hallerde, </w:t>
            </w:r>
            <w:r>
              <w:t xml:space="preserve">gıda ile temas eden plastik malzemelere ilişkin kurallara </w:t>
            </w:r>
            <w:r w:rsidRPr="00B34107">
              <w:t>uygun ola</w:t>
            </w:r>
            <w:r>
              <w:t>rak üretilen yeni plastik eklenir.</w:t>
            </w:r>
          </w:p>
          <w:p w14:paraId="1007204D" w14:textId="77777777" w:rsidR="000D6F2F" w:rsidRDefault="000D6F2F" w:rsidP="006221C3">
            <w:pPr>
              <w:spacing w:line="312" w:lineRule="atLeast"/>
              <w:jc w:val="both"/>
            </w:pPr>
            <w:r>
              <w:t xml:space="preserve">f) </w:t>
            </w:r>
            <w:r w:rsidRPr="00B34107">
              <w:t>P</w:t>
            </w:r>
            <w:r>
              <w:t xml:space="preserve">lanın </w:t>
            </w:r>
            <w:r w:rsidRPr="00B34107">
              <w:t xml:space="preserve">bir parçası olarak geri dönüştürülen plastik </w:t>
            </w:r>
            <w:r>
              <w:t xml:space="preserve">madde ve malzeme için; </w:t>
            </w:r>
            <w:r w:rsidRPr="00B34107">
              <w:t>aşağıdaki nedenlerden dolayı insan sağlığına risk oluşturmadığını gösteren belgelenmiş bilimsel kanıtlar bulun</w:t>
            </w:r>
            <w:r>
              <w:t>durulur.</w:t>
            </w:r>
          </w:p>
          <w:p w14:paraId="7C6EE324" w14:textId="77777777" w:rsidR="000D6F2F" w:rsidRDefault="000D6F2F" w:rsidP="006221C3">
            <w:pPr>
              <w:spacing w:line="312" w:lineRule="atLeast"/>
              <w:jc w:val="both"/>
            </w:pPr>
            <w:r>
              <w:t xml:space="preserve"> - K</w:t>
            </w:r>
            <w:r w:rsidRPr="00B34107">
              <w:t>atkı maddeleri kalıntıları veya tekrarlanan geri dönüşümden kaynaklanan dejenerasyon ürünleri gibi plastik malzeme bileşenlerinin birikmesi; veya</w:t>
            </w:r>
          </w:p>
          <w:p w14:paraId="450CCC9F" w14:textId="3DC8313F" w:rsidR="000D6F2F" w:rsidRPr="00391ADA" w:rsidRDefault="000D6F2F" w:rsidP="006221C3">
            <w:pPr>
              <w:spacing w:line="312" w:lineRule="atLeast"/>
              <w:jc w:val="both"/>
            </w:pPr>
            <w:r>
              <w:t xml:space="preserve"> -</w:t>
            </w:r>
            <w:r w:rsidRPr="00B34107">
              <w:t xml:space="preserve"> Gıda, deterjan ve etiketleme gibi diğer kaynaklardan gelen kalıntıların varlığı</w:t>
            </w:r>
            <w:r w:rsidR="000A37D5">
              <w:t>.</w:t>
            </w:r>
          </w:p>
        </w:tc>
      </w:tr>
    </w:tbl>
    <w:p w14:paraId="45CFF5FF" w14:textId="77777777" w:rsidR="000D6F2F" w:rsidRDefault="000D6F2F" w:rsidP="000D6F2F">
      <w:pPr>
        <w:autoSpaceDE w:val="0"/>
        <w:autoSpaceDN w:val="0"/>
        <w:adjustRightInd w:val="0"/>
        <w:rPr>
          <w:b/>
          <w:bCs/>
        </w:rPr>
      </w:pPr>
    </w:p>
    <w:p w14:paraId="561D2269" w14:textId="77777777" w:rsidR="000D6F2F" w:rsidRPr="00BC5131" w:rsidRDefault="000D6F2F" w:rsidP="000D6F2F">
      <w:pPr>
        <w:autoSpaceDE w:val="0"/>
        <w:autoSpaceDN w:val="0"/>
        <w:adjustRightInd w:val="0"/>
        <w:jc w:val="both"/>
        <w:rPr>
          <w:bCs/>
          <w:strike/>
        </w:rPr>
      </w:pPr>
    </w:p>
    <w:p w14:paraId="36BDE9C4" w14:textId="77777777" w:rsidR="000D6F2F" w:rsidRPr="00BC5131" w:rsidRDefault="000D6F2F" w:rsidP="000D6F2F">
      <w:pPr>
        <w:autoSpaceDE w:val="0"/>
        <w:autoSpaceDN w:val="0"/>
        <w:adjustRightInd w:val="0"/>
        <w:ind w:left="-540"/>
        <w:jc w:val="both"/>
        <w:rPr>
          <w:bCs/>
          <w:strike/>
        </w:rPr>
      </w:pPr>
    </w:p>
    <w:p w14:paraId="284DA460" w14:textId="45A7C2ED" w:rsidR="000D6F2F" w:rsidRDefault="000D6F2F" w:rsidP="00866BED">
      <w:pPr>
        <w:autoSpaceDE w:val="0"/>
        <w:autoSpaceDN w:val="0"/>
        <w:adjustRightInd w:val="0"/>
        <w:ind w:left="-540"/>
        <w:jc w:val="center"/>
        <w:rPr>
          <w:b/>
          <w:bCs/>
        </w:rPr>
      </w:pPr>
    </w:p>
    <w:p w14:paraId="4FEDE5F3" w14:textId="77777777" w:rsidR="000D6F2F" w:rsidRDefault="000D6F2F" w:rsidP="00866BED">
      <w:pPr>
        <w:autoSpaceDE w:val="0"/>
        <w:autoSpaceDN w:val="0"/>
        <w:adjustRightInd w:val="0"/>
        <w:ind w:left="-540"/>
        <w:jc w:val="center"/>
        <w:rPr>
          <w:b/>
          <w:bCs/>
        </w:rPr>
      </w:pPr>
    </w:p>
    <w:p w14:paraId="64FB424D" w14:textId="77777777" w:rsidR="00CD625D" w:rsidRDefault="00CD625D" w:rsidP="00866BED">
      <w:pPr>
        <w:autoSpaceDE w:val="0"/>
        <w:autoSpaceDN w:val="0"/>
        <w:adjustRightInd w:val="0"/>
        <w:ind w:left="-540"/>
        <w:jc w:val="center"/>
        <w:rPr>
          <w:b/>
          <w:bCs/>
        </w:rPr>
      </w:pPr>
      <w:bookmarkStart w:id="0" w:name="_Hlk182990321"/>
    </w:p>
    <w:p w14:paraId="1941E029" w14:textId="77777777" w:rsidR="00CD625D" w:rsidRDefault="00CD625D" w:rsidP="00866BED">
      <w:pPr>
        <w:autoSpaceDE w:val="0"/>
        <w:autoSpaceDN w:val="0"/>
        <w:adjustRightInd w:val="0"/>
        <w:ind w:left="-540"/>
        <w:jc w:val="center"/>
        <w:rPr>
          <w:b/>
          <w:bCs/>
        </w:rPr>
      </w:pPr>
    </w:p>
    <w:p w14:paraId="3A3ADEDE" w14:textId="162B6156" w:rsidR="001B3624" w:rsidRPr="003E7B3E" w:rsidRDefault="001B3624" w:rsidP="00866BED">
      <w:pPr>
        <w:autoSpaceDE w:val="0"/>
        <w:autoSpaceDN w:val="0"/>
        <w:adjustRightInd w:val="0"/>
        <w:ind w:left="-540"/>
        <w:jc w:val="center"/>
        <w:rPr>
          <w:b/>
          <w:bCs/>
        </w:rPr>
      </w:pPr>
      <w:r w:rsidRPr="003E7B3E">
        <w:rPr>
          <w:b/>
          <w:bCs/>
        </w:rPr>
        <w:t>Ek-2</w:t>
      </w:r>
    </w:p>
    <w:p w14:paraId="37734FA0" w14:textId="77777777" w:rsidR="00BF048B" w:rsidRDefault="001B3624" w:rsidP="00866BED">
      <w:pPr>
        <w:autoSpaceDE w:val="0"/>
        <w:autoSpaceDN w:val="0"/>
        <w:adjustRightInd w:val="0"/>
        <w:ind w:left="-540"/>
        <w:jc w:val="center"/>
        <w:rPr>
          <w:b/>
          <w:bCs/>
        </w:rPr>
      </w:pPr>
      <w:r w:rsidRPr="003E7B3E">
        <w:rPr>
          <w:b/>
          <w:bCs/>
        </w:rPr>
        <w:t xml:space="preserve">Uygunluk İzleme Özet Belgesi </w:t>
      </w:r>
      <w:r w:rsidR="00866BED" w:rsidRPr="003E7B3E">
        <w:rPr>
          <w:b/>
          <w:bCs/>
        </w:rPr>
        <w:t>(</w:t>
      </w:r>
      <w:r w:rsidR="000D6F2F" w:rsidRPr="003E7B3E">
        <w:rPr>
          <w:b/>
          <w:bCs/>
        </w:rPr>
        <w:t>UİB</w:t>
      </w:r>
      <w:r w:rsidR="00866BED" w:rsidRPr="003E7B3E">
        <w:rPr>
          <w:b/>
          <w:bCs/>
        </w:rPr>
        <w:t>)</w:t>
      </w:r>
      <w:r w:rsidR="007778A9" w:rsidRPr="003E7B3E">
        <w:rPr>
          <w:b/>
          <w:bCs/>
        </w:rPr>
        <w:t xml:space="preserve"> Şablonu</w:t>
      </w:r>
      <w:r w:rsidR="00BF048B">
        <w:rPr>
          <w:b/>
          <w:bCs/>
        </w:rPr>
        <w:t xml:space="preserve"> </w:t>
      </w:r>
    </w:p>
    <w:p w14:paraId="0B1DB143" w14:textId="3544CFB4" w:rsidR="007778A9" w:rsidRDefault="007778A9" w:rsidP="00866BED">
      <w:pPr>
        <w:autoSpaceDE w:val="0"/>
        <w:autoSpaceDN w:val="0"/>
        <w:adjustRightInd w:val="0"/>
        <w:ind w:left="-540"/>
        <w:jc w:val="center"/>
        <w:rPr>
          <w:b/>
          <w:bCs/>
        </w:rPr>
      </w:pPr>
    </w:p>
    <w:p w14:paraId="2BE0F2D3" w14:textId="1D3FD0F7" w:rsidR="007778A9" w:rsidRDefault="007778A9" w:rsidP="007351EA">
      <w:pPr>
        <w:autoSpaceDE w:val="0"/>
        <w:autoSpaceDN w:val="0"/>
        <w:adjustRightInd w:val="0"/>
        <w:ind w:left="-540" w:firstLine="540"/>
        <w:rPr>
          <w:b/>
          <w:bCs/>
        </w:rPr>
      </w:pPr>
      <w:r>
        <w:rPr>
          <w:b/>
          <w:bCs/>
        </w:rPr>
        <w:t>Kısaltmalar:</w:t>
      </w:r>
    </w:p>
    <w:p w14:paraId="557BE7F1" w14:textId="19D70477" w:rsidR="00536F41" w:rsidRPr="002064FA" w:rsidRDefault="007351EA" w:rsidP="007778A9">
      <w:pPr>
        <w:autoSpaceDE w:val="0"/>
        <w:autoSpaceDN w:val="0"/>
        <w:adjustRightInd w:val="0"/>
        <w:ind w:left="-540"/>
      </w:pPr>
      <w:r>
        <w:rPr>
          <w:b/>
          <w:bCs/>
        </w:rPr>
        <w:t xml:space="preserve">         </w:t>
      </w:r>
      <w:r w:rsidR="000701C0">
        <w:rPr>
          <w:b/>
          <w:bCs/>
        </w:rPr>
        <w:t>KD</w:t>
      </w:r>
      <w:r w:rsidR="007778A9">
        <w:rPr>
          <w:b/>
          <w:bCs/>
        </w:rPr>
        <w:t xml:space="preserve">: </w:t>
      </w:r>
      <w:r w:rsidR="00B36518" w:rsidRPr="002064FA">
        <w:t xml:space="preserve">Kalite </w:t>
      </w:r>
      <w:r w:rsidR="00536F41" w:rsidRPr="002064FA">
        <w:t>Değerlendirmesi</w:t>
      </w:r>
    </w:p>
    <w:p w14:paraId="76612AB1" w14:textId="4800DA60" w:rsidR="007778A9" w:rsidRPr="002064FA" w:rsidRDefault="007351EA" w:rsidP="007778A9">
      <w:pPr>
        <w:autoSpaceDE w:val="0"/>
        <w:autoSpaceDN w:val="0"/>
        <w:adjustRightInd w:val="0"/>
        <w:ind w:left="-540"/>
      </w:pPr>
      <w:r>
        <w:rPr>
          <w:b/>
          <w:bCs/>
        </w:rPr>
        <w:t xml:space="preserve">         </w:t>
      </w:r>
      <w:r w:rsidR="000701C0">
        <w:rPr>
          <w:b/>
          <w:bCs/>
        </w:rPr>
        <w:t>S</w:t>
      </w:r>
      <w:r w:rsidR="00C6173E">
        <w:rPr>
          <w:b/>
          <w:bCs/>
        </w:rPr>
        <w:t>O</w:t>
      </w:r>
      <w:r w:rsidR="000701C0">
        <w:rPr>
          <w:b/>
          <w:bCs/>
        </w:rPr>
        <w:t>P</w:t>
      </w:r>
      <w:r w:rsidR="007778A9">
        <w:rPr>
          <w:b/>
          <w:bCs/>
        </w:rPr>
        <w:t>:</w:t>
      </w:r>
      <w:r w:rsidR="00536F41">
        <w:rPr>
          <w:b/>
          <w:bCs/>
        </w:rPr>
        <w:t xml:space="preserve"> </w:t>
      </w:r>
      <w:r w:rsidR="00536F41" w:rsidRPr="002064FA">
        <w:t xml:space="preserve">Standart </w:t>
      </w:r>
      <w:r w:rsidR="00C6173E">
        <w:t>Operasyon</w:t>
      </w:r>
      <w:r w:rsidR="00536F41" w:rsidRPr="002064FA">
        <w:t xml:space="preserve"> Prosedürü</w:t>
      </w:r>
    </w:p>
    <w:p w14:paraId="449BFBE9" w14:textId="71F4F27A" w:rsidR="007778A9" w:rsidRPr="002064FA" w:rsidRDefault="007351EA" w:rsidP="007351EA">
      <w:pPr>
        <w:autoSpaceDE w:val="0"/>
        <w:autoSpaceDN w:val="0"/>
        <w:adjustRightInd w:val="0"/>
        <w:ind w:hanging="540"/>
      </w:pPr>
      <w:r>
        <w:rPr>
          <w:b/>
          <w:bCs/>
        </w:rPr>
        <w:t xml:space="preserve">         </w:t>
      </w:r>
      <w:r w:rsidR="000701C0">
        <w:rPr>
          <w:b/>
          <w:bCs/>
        </w:rPr>
        <w:t>S</w:t>
      </w:r>
      <w:r w:rsidR="00C6173E">
        <w:rPr>
          <w:b/>
          <w:bCs/>
        </w:rPr>
        <w:t>O</w:t>
      </w:r>
      <w:r w:rsidR="000701C0">
        <w:rPr>
          <w:b/>
          <w:bCs/>
        </w:rPr>
        <w:t>P</w:t>
      </w:r>
      <w:r w:rsidR="007778A9">
        <w:rPr>
          <w:b/>
          <w:bCs/>
        </w:rPr>
        <w:t xml:space="preserve"> </w:t>
      </w:r>
      <w:r w:rsidR="000701C0">
        <w:rPr>
          <w:b/>
          <w:bCs/>
        </w:rPr>
        <w:t>Kodu</w:t>
      </w:r>
      <w:r w:rsidR="007778A9">
        <w:rPr>
          <w:b/>
          <w:bCs/>
        </w:rPr>
        <w:t>:</w:t>
      </w:r>
      <w:r w:rsidR="00536F41">
        <w:rPr>
          <w:b/>
          <w:bCs/>
        </w:rPr>
        <w:t xml:space="preserve"> </w:t>
      </w:r>
      <w:r w:rsidR="000701C0">
        <w:t>S</w:t>
      </w:r>
      <w:r w:rsidR="00C6173E">
        <w:t>O</w:t>
      </w:r>
      <w:r w:rsidR="000701C0">
        <w:t>P</w:t>
      </w:r>
      <w:r w:rsidR="00536F41" w:rsidRPr="002064FA">
        <w:t xml:space="preserve"> </w:t>
      </w:r>
      <w:r w:rsidR="004B142E">
        <w:t>Kodu</w:t>
      </w:r>
      <w:r w:rsidR="00536F41" w:rsidRPr="002064FA">
        <w:t xml:space="preserve">, </w:t>
      </w:r>
      <w:r w:rsidR="000701C0">
        <w:t>S</w:t>
      </w:r>
      <w:r w:rsidR="00C6173E">
        <w:t>O</w:t>
      </w:r>
      <w:r w:rsidR="000701C0">
        <w:t>P</w:t>
      </w:r>
      <w:r w:rsidR="00536F41" w:rsidRPr="002064FA">
        <w:t xml:space="preserve"> numarası ve belge numarası olmak üzere iki sayıdan oluşur ve </w:t>
      </w:r>
      <w:proofErr w:type="spellStart"/>
      <w:r w:rsidR="000701C0">
        <w:t>S</w:t>
      </w:r>
      <w:r w:rsidR="00C6173E">
        <w:t>O</w:t>
      </w:r>
      <w:r w:rsidR="000701C0">
        <w:t>P</w:t>
      </w:r>
      <w:r w:rsidR="00536F41" w:rsidRPr="002064FA">
        <w:t>N</w:t>
      </w:r>
      <w:r w:rsidR="000A37D5">
        <w:t>o</w:t>
      </w:r>
      <w:r w:rsidR="00536F41" w:rsidRPr="002064FA">
        <w:t>-</w:t>
      </w:r>
      <w:r w:rsidR="000A37D5">
        <w:t>Belge</w:t>
      </w:r>
      <w:r w:rsidR="00536F41" w:rsidRPr="002064FA">
        <w:t>N</w:t>
      </w:r>
      <w:r w:rsidR="000A37D5">
        <w:t>o</w:t>
      </w:r>
      <w:proofErr w:type="spellEnd"/>
      <w:r w:rsidR="00536F41" w:rsidRPr="002064FA">
        <w:t xml:space="preserve"> formatında yazılır. </w:t>
      </w:r>
      <w:r w:rsidR="000701C0">
        <w:t>S</w:t>
      </w:r>
      <w:r w:rsidR="00AD6884">
        <w:t>O</w:t>
      </w:r>
      <w:r w:rsidR="000701C0">
        <w:t>P</w:t>
      </w:r>
      <w:r w:rsidR="00536F41" w:rsidRPr="002064FA">
        <w:t xml:space="preserve"> </w:t>
      </w:r>
      <w:r>
        <w:t xml:space="preserve">     </w:t>
      </w:r>
      <w:r w:rsidR="00536F41" w:rsidRPr="002064FA">
        <w:t>numarası</w:t>
      </w:r>
      <w:r w:rsidR="002064FA" w:rsidRPr="002064FA">
        <w:t>, geri dönüşümcünün numaralandırma sistemine, belge numarası Bölüm 2.3’teki belge numarasına karşılık gelir.</w:t>
      </w:r>
    </w:p>
    <w:p w14:paraId="274F1B72" w14:textId="77777777" w:rsidR="007778A9" w:rsidRPr="002064FA" w:rsidRDefault="007778A9" w:rsidP="007778A9">
      <w:pPr>
        <w:autoSpaceDE w:val="0"/>
        <w:autoSpaceDN w:val="0"/>
        <w:adjustRightInd w:val="0"/>
        <w:ind w:left="-540"/>
      </w:pPr>
    </w:p>
    <w:p w14:paraId="7DAD2929" w14:textId="03F916DD" w:rsidR="00866BED" w:rsidRDefault="007351EA" w:rsidP="00866BED">
      <w:pPr>
        <w:autoSpaceDE w:val="0"/>
        <w:autoSpaceDN w:val="0"/>
        <w:adjustRightInd w:val="0"/>
        <w:ind w:left="-540"/>
        <w:jc w:val="both"/>
        <w:rPr>
          <w:b/>
          <w:bCs/>
        </w:rPr>
      </w:pPr>
      <w:r>
        <w:rPr>
          <w:b/>
          <w:bCs/>
        </w:rPr>
        <w:t xml:space="preserve">         </w:t>
      </w:r>
      <w:r w:rsidR="00866BED">
        <w:rPr>
          <w:b/>
          <w:bCs/>
        </w:rPr>
        <w:t>1. Tanımlamalar</w:t>
      </w:r>
    </w:p>
    <w:p w14:paraId="2C5DADE3" w14:textId="78028CBB" w:rsidR="007778A9" w:rsidRPr="007778A9" w:rsidRDefault="007351EA" w:rsidP="007778A9">
      <w:pPr>
        <w:autoSpaceDE w:val="0"/>
        <w:autoSpaceDN w:val="0"/>
        <w:adjustRightInd w:val="0"/>
        <w:ind w:left="-540"/>
        <w:jc w:val="both"/>
        <w:rPr>
          <w:b/>
          <w:bCs/>
        </w:rPr>
      </w:pPr>
      <w:r>
        <w:rPr>
          <w:b/>
          <w:bCs/>
        </w:rPr>
        <w:t xml:space="preserve">         </w:t>
      </w:r>
      <w:r w:rsidR="007778A9" w:rsidRPr="007778A9">
        <w:rPr>
          <w:b/>
          <w:bCs/>
        </w:rPr>
        <w:t xml:space="preserve">1.1. Geri dönüşüm </w:t>
      </w:r>
      <w:r w:rsidR="007778A9" w:rsidRPr="006F4CFE">
        <w:rPr>
          <w:b/>
          <w:bCs/>
        </w:rPr>
        <w:t>tesisatının</w:t>
      </w:r>
      <w:r w:rsidR="002064FA">
        <w:rPr>
          <w:b/>
          <w:bCs/>
        </w:rPr>
        <w:t xml:space="preserve"> </w:t>
      </w:r>
      <w:r w:rsidR="007778A9" w:rsidRPr="007778A9">
        <w:rPr>
          <w:b/>
          <w:bCs/>
        </w:rPr>
        <w:t>tanımlanması</w:t>
      </w:r>
    </w:p>
    <w:p w14:paraId="4B56E502" w14:textId="20E4A8EB" w:rsidR="007778A9" w:rsidRDefault="007778A9" w:rsidP="007778A9">
      <w:pPr>
        <w:autoSpaceDE w:val="0"/>
        <w:autoSpaceDN w:val="0"/>
        <w:adjustRightInd w:val="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511C2C24" w14:textId="77777777" w:rsidTr="003E7B3E">
        <w:tc>
          <w:tcPr>
            <w:tcW w:w="6996" w:type="dxa"/>
          </w:tcPr>
          <w:p w14:paraId="02DD0195" w14:textId="3755BA7B" w:rsidR="007778A9" w:rsidRPr="003E7B3E" w:rsidRDefault="002064FA" w:rsidP="007778A9">
            <w:pPr>
              <w:autoSpaceDE w:val="0"/>
              <w:autoSpaceDN w:val="0"/>
              <w:adjustRightInd w:val="0"/>
              <w:jc w:val="both"/>
              <w:rPr>
                <w:b/>
              </w:rPr>
            </w:pPr>
            <w:r w:rsidRPr="003E7B3E">
              <w:rPr>
                <w:b/>
              </w:rPr>
              <w:t xml:space="preserve">Tesisat </w:t>
            </w:r>
            <w:r w:rsidR="0083644B" w:rsidRPr="003E7B3E">
              <w:rPr>
                <w:b/>
              </w:rPr>
              <w:t>a</w:t>
            </w:r>
            <w:r w:rsidRPr="003E7B3E">
              <w:rPr>
                <w:b/>
              </w:rPr>
              <w:t>dı</w:t>
            </w:r>
          </w:p>
        </w:tc>
        <w:tc>
          <w:tcPr>
            <w:tcW w:w="6471" w:type="dxa"/>
          </w:tcPr>
          <w:p w14:paraId="73925D8F" w14:textId="2AF0A07D"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07DB1FE2" w14:textId="77777777" w:rsidTr="003E7B3E">
        <w:tc>
          <w:tcPr>
            <w:tcW w:w="6996" w:type="dxa"/>
          </w:tcPr>
          <w:p w14:paraId="40D62EEE" w14:textId="38110627" w:rsidR="007778A9" w:rsidRPr="002064FA" w:rsidRDefault="002064FA" w:rsidP="007778A9">
            <w:pPr>
              <w:autoSpaceDE w:val="0"/>
              <w:autoSpaceDN w:val="0"/>
              <w:adjustRightInd w:val="0"/>
              <w:jc w:val="both"/>
            </w:pPr>
            <w:r w:rsidRPr="002064FA">
              <w:t>Ek-1’e göre uygulanan geri dönüşüm teknolojisi</w:t>
            </w:r>
          </w:p>
        </w:tc>
        <w:tc>
          <w:tcPr>
            <w:tcW w:w="6471" w:type="dxa"/>
          </w:tcPr>
          <w:p w14:paraId="73D32FBB" w14:textId="6289C22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C0BAD6D" w14:textId="77777777" w:rsidTr="003E7B3E">
        <w:tc>
          <w:tcPr>
            <w:tcW w:w="6996" w:type="dxa"/>
          </w:tcPr>
          <w:p w14:paraId="7C62D9D2" w14:textId="5FA6C307" w:rsidR="007778A9" w:rsidRPr="002064FA" w:rsidRDefault="002064FA" w:rsidP="003E7B3E">
            <w:pPr>
              <w:autoSpaceDE w:val="0"/>
              <w:autoSpaceDN w:val="0"/>
              <w:adjustRightInd w:val="0"/>
              <w:jc w:val="both"/>
            </w:pPr>
            <w:r w:rsidRPr="002064FA">
              <w:rPr>
                <w:color w:val="333333"/>
                <w:szCs w:val="21"/>
              </w:rPr>
              <w:t>Geri Dönüşüm Tesisat Numarası</w:t>
            </w:r>
            <w:r w:rsidR="003E7B3E">
              <w:rPr>
                <w:color w:val="333333"/>
                <w:szCs w:val="21"/>
              </w:rPr>
              <w:t>*</w:t>
            </w:r>
          </w:p>
        </w:tc>
        <w:tc>
          <w:tcPr>
            <w:tcW w:w="6471" w:type="dxa"/>
          </w:tcPr>
          <w:p w14:paraId="774B3A62" w14:textId="75652CAE"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63CC275C" w14:textId="77777777" w:rsidTr="003E7B3E">
        <w:tc>
          <w:tcPr>
            <w:tcW w:w="6996" w:type="dxa"/>
          </w:tcPr>
          <w:p w14:paraId="0708F0C3" w14:textId="3C805BBA" w:rsidR="007778A9" w:rsidRPr="002064FA" w:rsidRDefault="002064FA" w:rsidP="007778A9">
            <w:pPr>
              <w:autoSpaceDE w:val="0"/>
              <w:autoSpaceDN w:val="0"/>
              <w:adjustRightInd w:val="0"/>
              <w:jc w:val="both"/>
            </w:pPr>
            <w:r w:rsidRPr="002064FA">
              <w:t xml:space="preserve">Tesis </w:t>
            </w:r>
            <w:r>
              <w:t>Adresi</w:t>
            </w:r>
          </w:p>
        </w:tc>
        <w:tc>
          <w:tcPr>
            <w:tcW w:w="6471" w:type="dxa"/>
          </w:tcPr>
          <w:p w14:paraId="7D092B39" w14:textId="75123E0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3F16D826" w14:textId="77777777" w:rsidTr="003E7B3E">
        <w:tc>
          <w:tcPr>
            <w:tcW w:w="6996" w:type="dxa"/>
          </w:tcPr>
          <w:p w14:paraId="2A0EE5CA" w14:textId="03904E53" w:rsidR="007778A9" w:rsidRPr="002064FA" w:rsidRDefault="003E7B3E" w:rsidP="007778A9">
            <w:pPr>
              <w:autoSpaceDE w:val="0"/>
              <w:autoSpaceDN w:val="0"/>
              <w:adjustRightInd w:val="0"/>
              <w:jc w:val="both"/>
            </w:pPr>
            <w:r>
              <w:rPr>
                <w:color w:val="333333"/>
                <w:szCs w:val="21"/>
              </w:rPr>
              <w:t>İşletme Kayıt Numarası</w:t>
            </w:r>
          </w:p>
        </w:tc>
        <w:tc>
          <w:tcPr>
            <w:tcW w:w="6471" w:type="dxa"/>
          </w:tcPr>
          <w:p w14:paraId="18924968" w14:textId="13959F07"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2E822DA8" w14:textId="77777777" w:rsidTr="003E7B3E">
        <w:tc>
          <w:tcPr>
            <w:tcW w:w="6996" w:type="dxa"/>
          </w:tcPr>
          <w:p w14:paraId="6A6EFA93" w14:textId="23297CB8" w:rsidR="007778A9" w:rsidRPr="002064FA" w:rsidRDefault="0083644B" w:rsidP="007778A9">
            <w:pPr>
              <w:autoSpaceDE w:val="0"/>
              <w:autoSpaceDN w:val="0"/>
              <w:adjustRightInd w:val="0"/>
              <w:jc w:val="both"/>
            </w:pPr>
            <w:r>
              <w:t>İletişim Bilgileri</w:t>
            </w:r>
          </w:p>
        </w:tc>
        <w:tc>
          <w:tcPr>
            <w:tcW w:w="6471" w:type="dxa"/>
          </w:tcPr>
          <w:p w14:paraId="3E8FD243" w14:textId="7257BDC0"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39FE115" w14:textId="77777777" w:rsidTr="003E7B3E">
        <w:tc>
          <w:tcPr>
            <w:tcW w:w="6996" w:type="dxa"/>
          </w:tcPr>
          <w:p w14:paraId="531E4D4A" w14:textId="4E745ED8" w:rsidR="007778A9" w:rsidRPr="002064FA" w:rsidRDefault="0083644B" w:rsidP="007778A9">
            <w:pPr>
              <w:autoSpaceDE w:val="0"/>
              <w:autoSpaceDN w:val="0"/>
              <w:adjustRightInd w:val="0"/>
              <w:jc w:val="both"/>
            </w:pPr>
            <w:r>
              <w:rPr>
                <w:color w:val="333333"/>
                <w:szCs w:val="21"/>
              </w:rPr>
              <w:t>İrtibat kurulacak kişi</w:t>
            </w:r>
            <w:r w:rsidR="00C15E38">
              <w:rPr>
                <w:color w:val="333333"/>
                <w:szCs w:val="21"/>
              </w:rPr>
              <w:t xml:space="preserve">lerin </w:t>
            </w:r>
            <w:r w:rsidR="008B009B">
              <w:rPr>
                <w:color w:val="333333"/>
                <w:szCs w:val="21"/>
              </w:rPr>
              <w:t>görevi</w:t>
            </w:r>
          </w:p>
        </w:tc>
        <w:tc>
          <w:tcPr>
            <w:tcW w:w="6471" w:type="dxa"/>
          </w:tcPr>
          <w:p w14:paraId="4C87DFC2" w14:textId="3D759379"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4463A9BB" w14:textId="77777777" w:rsidTr="003E7B3E">
        <w:tc>
          <w:tcPr>
            <w:tcW w:w="6996" w:type="dxa"/>
          </w:tcPr>
          <w:p w14:paraId="778AA0AB" w14:textId="2D64D9AD" w:rsidR="007778A9" w:rsidRPr="002064FA" w:rsidRDefault="00761837" w:rsidP="00782A83">
            <w:pPr>
              <w:autoSpaceDE w:val="0"/>
              <w:autoSpaceDN w:val="0"/>
              <w:adjustRightInd w:val="0"/>
              <w:jc w:val="both"/>
            </w:pPr>
            <w:r>
              <w:rPr>
                <w:color w:val="333333"/>
                <w:szCs w:val="21"/>
              </w:rPr>
              <w:t>Bildirim Tarihi</w:t>
            </w:r>
          </w:p>
        </w:tc>
        <w:tc>
          <w:tcPr>
            <w:tcW w:w="6471" w:type="dxa"/>
            <w:vAlign w:val="center"/>
          </w:tcPr>
          <w:p w14:paraId="1C42A93F" w14:textId="77777777" w:rsidR="007778A9" w:rsidRDefault="007778A9" w:rsidP="007778A9">
            <w:pPr>
              <w:autoSpaceDE w:val="0"/>
              <w:autoSpaceDN w:val="0"/>
              <w:adjustRightInd w:val="0"/>
              <w:jc w:val="both"/>
              <w:rPr>
                <w:b/>
                <w:bCs/>
              </w:rPr>
            </w:pPr>
          </w:p>
        </w:tc>
      </w:tr>
    </w:tbl>
    <w:p w14:paraId="09B3200D" w14:textId="1A50F06E" w:rsidR="007778A9" w:rsidRPr="003E7B3E" w:rsidRDefault="003E7B3E" w:rsidP="00866BED">
      <w:pPr>
        <w:autoSpaceDE w:val="0"/>
        <w:autoSpaceDN w:val="0"/>
        <w:adjustRightInd w:val="0"/>
        <w:ind w:left="-540"/>
        <w:jc w:val="both"/>
        <w:rPr>
          <w:bCs/>
          <w:sz w:val="20"/>
        </w:rPr>
      </w:pPr>
      <w:r>
        <w:rPr>
          <w:b/>
          <w:bCs/>
        </w:rPr>
        <w:tab/>
        <w:t>*</w:t>
      </w:r>
      <w:r w:rsidRPr="003E7B3E">
        <w:rPr>
          <w:bCs/>
          <w:sz w:val="20"/>
        </w:rPr>
        <w:t>Aynı</w:t>
      </w:r>
      <w:r>
        <w:rPr>
          <w:bCs/>
          <w:sz w:val="20"/>
        </w:rPr>
        <w:t xml:space="preserve"> işletmede birden fazla dekontamin</w:t>
      </w:r>
      <w:r w:rsidR="000A37D5">
        <w:rPr>
          <w:bCs/>
          <w:sz w:val="20"/>
        </w:rPr>
        <w:t>as</w:t>
      </w:r>
      <w:r>
        <w:rPr>
          <w:bCs/>
          <w:sz w:val="20"/>
        </w:rPr>
        <w:t>yon hattı varsa her biri için ayrı num</w:t>
      </w:r>
      <w:r w:rsidR="0011309E">
        <w:rPr>
          <w:bCs/>
          <w:sz w:val="20"/>
        </w:rPr>
        <w:t>a</w:t>
      </w:r>
      <w:r>
        <w:rPr>
          <w:bCs/>
          <w:sz w:val="20"/>
        </w:rPr>
        <w:t>ra belirlenir.</w:t>
      </w:r>
    </w:p>
    <w:p w14:paraId="18D9C989" w14:textId="77777777" w:rsidR="00782A83" w:rsidRDefault="00782A83" w:rsidP="00866BED">
      <w:pPr>
        <w:autoSpaceDE w:val="0"/>
        <w:autoSpaceDN w:val="0"/>
        <w:adjustRightInd w:val="0"/>
        <w:ind w:left="-540"/>
        <w:jc w:val="both"/>
        <w:rPr>
          <w:b/>
          <w:bCs/>
        </w:rPr>
      </w:pPr>
    </w:p>
    <w:p w14:paraId="4B84DE86" w14:textId="4B714ED0" w:rsidR="007778A9" w:rsidRDefault="007351EA" w:rsidP="00782A83">
      <w:pPr>
        <w:autoSpaceDE w:val="0"/>
        <w:autoSpaceDN w:val="0"/>
        <w:adjustRightInd w:val="0"/>
        <w:ind w:left="-540"/>
        <w:jc w:val="both"/>
        <w:rPr>
          <w:b/>
          <w:bCs/>
        </w:rPr>
      </w:pPr>
      <w:r>
        <w:rPr>
          <w:b/>
          <w:bCs/>
        </w:rPr>
        <w:t xml:space="preserve">        </w:t>
      </w:r>
      <w:r w:rsidR="00866BED" w:rsidRPr="007778A9">
        <w:rPr>
          <w:b/>
          <w:bCs/>
        </w:rPr>
        <w:t>1.2. Geri dönüşümcünün tanımlanması</w:t>
      </w:r>
    </w:p>
    <w:p w14:paraId="642218BC" w14:textId="77777777" w:rsidR="00782A83" w:rsidRPr="00782A83" w:rsidRDefault="00782A83" w:rsidP="00782A83">
      <w:pPr>
        <w:autoSpaceDE w:val="0"/>
        <w:autoSpaceDN w:val="0"/>
        <w:adjustRightInd w:val="0"/>
        <w:ind w:left="-54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192A42B2" w14:textId="77777777" w:rsidTr="00782A83">
        <w:tc>
          <w:tcPr>
            <w:tcW w:w="6996" w:type="dxa"/>
          </w:tcPr>
          <w:p w14:paraId="58AE8CC0" w14:textId="655510B9" w:rsidR="007778A9" w:rsidRPr="00B536D4" w:rsidRDefault="0083644B" w:rsidP="007778A9">
            <w:pPr>
              <w:autoSpaceDE w:val="0"/>
              <w:autoSpaceDN w:val="0"/>
              <w:adjustRightInd w:val="0"/>
              <w:jc w:val="both"/>
              <w:rPr>
                <w:color w:val="333333"/>
                <w:szCs w:val="21"/>
              </w:rPr>
            </w:pPr>
            <w:r>
              <w:rPr>
                <w:color w:val="333333"/>
                <w:szCs w:val="21"/>
              </w:rPr>
              <w:t>Şirket Adı</w:t>
            </w:r>
          </w:p>
        </w:tc>
        <w:tc>
          <w:tcPr>
            <w:tcW w:w="6471" w:type="dxa"/>
          </w:tcPr>
          <w:p w14:paraId="3B5A7AEA" w14:textId="2FDE1643"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27A563A8" w14:textId="77777777" w:rsidTr="00782A83">
        <w:tc>
          <w:tcPr>
            <w:tcW w:w="6996" w:type="dxa"/>
          </w:tcPr>
          <w:p w14:paraId="054D586C" w14:textId="5E6C3C11" w:rsidR="007778A9" w:rsidRPr="00B536D4" w:rsidRDefault="00782A83" w:rsidP="007778A9">
            <w:pPr>
              <w:autoSpaceDE w:val="0"/>
              <w:autoSpaceDN w:val="0"/>
              <w:adjustRightInd w:val="0"/>
              <w:jc w:val="both"/>
              <w:rPr>
                <w:color w:val="333333"/>
                <w:szCs w:val="21"/>
              </w:rPr>
            </w:pPr>
            <w:r>
              <w:rPr>
                <w:color w:val="333333"/>
                <w:szCs w:val="21"/>
              </w:rPr>
              <w:t>İşletme Kayıt Numarası</w:t>
            </w:r>
          </w:p>
        </w:tc>
        <w:tc>
          <w:tcPr>
            <w:tcW w:w="6471" w:type="dxa"/>
          </w:tcPr>
          <w:p w14:paraId="0345CBBA" w14:textId="30D66676"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EE54DC7" w14:textId="77777777" w:rsidTr="00782A83">
        <w:tc>
          <w:tcPr>
            <w:tcW w:w="6996" w:type="dxa"/>
          </w:tcPr>
          <w:p w14:paraId="0EECE9A5" w14:textId="473DFACB" w:rsidR="007778A9" w:rsidRPr="00B536D4" w:rsidRDefault="00C15E38" w:rsidP="007778A9">
            <w:pPr>
              <w:autoSpaceDE w:val="0"/>
              <w:autoSpaceDN w:val="0"/>
              <w:adjustRightInd w:val="0"/>
              <w:jc w:val="both"/>
              <w:rPr>
                <w:color w:val="333333"/>
                <w:szCs w:val="21"/>
              </w:rPr>
            </w:pPr>
            <w:r>
              <w:rPr>
                <w:color w:val="333333"/>
                <w:szCs w:val="21"/>
              </w:rPr>
              <w:t>Genel Merkez Adresi</w:t>
            </w:r>
          </w:p>
        </w:tc>
        <w:tc>
          <w:tcPr>
            <w:tcW w:w="6471" w:type="dxa"/>
          </w:tcPr>
          <w:p w14:paraId="31CC1F9B" w14:textId="41297CD7"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CCF55DD" w14:textId="77777777" w:rsidTr="00782A83">
        <w:tc>
          <w:tcPr>
            <w:tcW w:w="6996" w:type="dxa"/>
          </w:tcPr>
          <w:p w14:paraId="3DE5CEA5" w14:textId="15ECF005" w:rsidR="007778A9" w:rsidRPr="00B536D4" w:rsidRDefault="00C15E38" w:rsidP="007778A9">
            <w:pPr>
              <w:autoSpaceDE w:val="0"/>
              <w:autoSpaceDN w:val="0"/>
              <w:adjustRightInd w:val="0"/>
              <w:jc w:val="both"/>
              <w:rPr>
                <w:color w:val="333333"/>
                <w:szCs w:val="21"/>
              </w:rPr>
            </w:pPr>
            <w:r>
              <w:rPr>
                <w:color w:val="333333"/>
                <w:szCs w:val="21"/>
              </w:rPr>
              <w:lastRenderedPageBreak/>
              <w:t>İletişim Bilgileri</w:t>
            </w:r>
          </w:p>
        </w:tc>
        <w:tc>
          <w:tcPr>
            <w:tcW w:w="6471" w:type="dxa"/>
          </w:tcPr>
          <w:p w14:paraId="34355374" w14:textId="0E5B1069"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3474EE3" w14:textId="77777777" w:rsidTr="00782A83">
        <w:tc>
          <w:tcPr>
            <w:tcW w:w="6996" w:type="dxa"/>
          </w:tcPr>
          <w:p w14:paraId="391DFF7D" w14:textId="2EE88ECB" w:rsidR="007778A9" w:rsidRPr="00B536D4" w:rsidRDefault="00C15E38" w:rsidP="007778A9">
            <w:pPr>
              <w:autoSpaceDE w:val="0"/>
              <w:autoSpaceDN w:val="0"/>
              <w:adjustRightInd w:val="0"/>
              <w:jc w:val="both"/>
              <w:rPr>
                <w:color w:val="333333"/>
                <w:szCs w:val="21"/>
              </w:rPr>
            </w:pPr>
            <w:r>
              <w:rPr>
                <w:color w:val="333333"/>
                <w:szCs w:val="21"/>
              </w:rPr>
              <w:t xml:space="preserve">Ana irtibat kişisinin </w:t>
            </w:r>
            <w:r w:rsidR="008B009B">
              <w:rPr>
                <w:color w:val="333333"/>
                <w:szCs w:val="21"/>
              </w:rPr>
              <w:t>görevi</w:t>
            </w:r>
          </w:p>
        </w:tc>
        <w:tc>
          <w:tcPr>
            <w:tcW w:w="6471" w:type="dxa"/>
          </w:tcPr>
          <w:p w14:paraId="4EDF3028" w14:textId="090C23F1"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30581F19" w14:textId="77777777" w:rsidTr="00782A83">
        <w:tc>
          <w:tcPr>
            <w:tcW w:w="6996" w:type="dxa"/>
          </w:tcPr>
          <w:p w14:paraId="41AA4AEF" w14:textId="38C0E333" w:rsidR="007778A9" w:rsidRPr="00B536D4" w:rsidRDefault="00C15E38" w:rsidP="007778A9">
            <w:pPr>
              <w:autoSpaceDE w:val="0"/>
              <w:autoSpaceDN w:val="0"/>
              <w:adjustRightInd w:val="0"/>
              <w:jc w:val="both"/>
              <w:rPr>
                <w:color w:val="333333"/>
                <w:szCs w:val="21"/>
              </w:rPr>
            </w:pPr>
            <w:r>
              <w:rPr>
                <w:color w:val="333333"/>
                <w:szCs w:val="21"/>
              </w:rPr>
              <w:t>Varsa ilgili ulusal kayıt numarası</w:t>
            </w:r>
          </w:p>
        </w:tc>
        <w:tc>
          <w:tcPr>
            <w:tcW w:w="6471" w:type="dxa"/>
          </w:tcPr>
          <w:p w14:paraId="3D097EF4" w14:textId="46A8E49A"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9FE96F5" w14:textId="77777777" w:rsidTr="00782A83">
        <w:tc>
          <w:tcPr>
            <w:tcW w:w="6996" w:type="dxa"/>
          </w:tcPr>
          <w:p w14:paraId="3FADCE5C" w14:textId="115FAAE5" w:rsidR="007778A9" w:rsidRPr="00B536D4" w:rsidRDefault="00C15E38" w:rsidP="007778A9">
            <w:pPr>
              <w:autoSpaceDE w:val="0"/>
              <w:autoSpaceDN w:val="0"/>
              <w:adjustRightInd w:val="0"/>
              <w:jc w:val="both"/>
              <w:rPr>
                <w:color w:val="333333"/>
                <w:szCs w:val="21"/>
              </w:rPr>
            </w:pPr>
            <w:r>
              <w:rPr>
                <w:color w:val="333333"/>
                <w:szCs w:val="21"/>
              </w:rPr>
              <w:t>Yetki sahibi mi</w:t>
            </w:r>
            <w:r w:rsidR="007778A9" w:rsidRPr="00B536D4">
              <w:rPr>
                <w:color w:val="333333"/>
                <w:szCs w:val="21"/>
              </w:rPr>
              <w:t>? (</w:t>
            </w:r>
            <w:r>
              <w:rPr>
                <w:color w:val="333333"/>
                <w:szCs w:val="21"/>
              </w:rPr>
              <w:t>evet</w:t>
            </w:r>
            <w:r w:rsidR="007778A9" w:rsidRPr="00B536D4">
              <w:rPr>
                <w:color w:val="333333"/>
                <w:szCs w:val="21"/>
              </w:rPr>
              <w:t>/</w:t>
            </w:r>
            <w:r>
              <w:rPr>
                <w:color w:val="333333"/>
                <w:szCs w:val="21"/>
              </w:rPr>
              <w:t>hayır</w:t>
            </w:r>
            <w:r w:rsidR="007778A9" w:rsidRPr="00B536D4">
              <w:rPr>
                <w:color w:val="333333"/>
                <w:szCs w:val="21"/>
              </w:rPr>
              <w:t>/</w:t>
            </w:r>
            <w:r>
              <w:rPr>
                <w:color w:val="333333"/>
                <w:szCs w:val="21"/>
              </w:rPr>
              <w:t>uygulanamaz</w:t>
            </w:r>
            <w:r w:rsidR="007778A9" w:rsidRPr="00B536D4">
              <w:rPr>
                <w:color w:val="333333"/>
                <w:szCs w:val="21"/>
              </w:rPr>
              <w:t>)</w:t>
            </w:r>
          </w:p>
        </w:tc>
        <w:tc>
          <w:tcPr>
            <w:tcW w:w="6471" w:type="dxa"/>
          </w:tcPr>
          <w:p w14:paraId="09D275D1" w14:textId="1557968C"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bl>
    <w:p w14:paraId="4F448717" w14:textId="12FF4FEE" w:rsidR="00D551BB" w:rsidRDefault="00D551BB" w:rsidP="00B22BF7">
      <w:pPr>
        <w:autoSpaceDE w:val="0"/>
        <w:autoSpaceDN w:val="0"/>
        <w:adjustRightInd w:val="0"/>
        <w:jc w:val="both"/>
        <w:rPr>
          <w:rFonts w:ascii="Arial Unicode MS" w:hAnsi="Arial Unicode MS"/>
          <w:color w:val="333333"/>
          <w:sz w:val="21"/>
          <w:szCs w:val="21"/>
          <w:shd w:val="clear" w:color="auto" w:fill="FFFFFF"/>
        </w:rPr>
      </w:pPr>
    </w:p>
    <w:p w14:paraId="60FA3D93" w14:textId="77777777" w:rsidR="007778A9" w:rsidRPr="00866BED" w:rsidRDefault="007778A9" w:rsidP="00866BED">
      <w:pPr>
        <w:autoSpaceDE w:val="0"/>
        <w:autoSpaceDN w:val="0"/>
        <w:adjustRightInd w:val="0"/>
        <w:ind w:left="-540"/>
        <w:jc w:val="both"/>
        <w:rPr>
          <w:bCs/>
        </w:rPr>
      </w:pPr>
    </w:p>
    <w:p w14:paraId="0938FBA8" w14:textId="317AFC02"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3</w:t>
      </w:r>
      <w:r w:rsidR="00866BED" w:rsidRPr="000A37D5">
        <w:rPr>
          <w:b/>
        </w:rPr>
        <w:t xml:space="preserve">. </w:t>
      </w:r>
      <w:r w:rsidR="00782A83" w:rsidRPr="000A37D5">
        <w:rPr>
          <w:b/>
        </w:rPr>
        <w:t>Bilimsel Görüşe ilişkin belge</w:t>
      </w:r>
      <w:r w:rsidR="00866BED" w:rsidRPr="000A37D5">
        <w:rPr>
          <w:b/>
        </w:rPr>
        <w:t xml:space="preserve"> referansları</w:t>
      </w:r>
      <w:r w:rsidR="00AD2AFC" w:rsidRPr="000A37D5">
        <w:rPr>
          <w:b/>
        </w:rPr>
        <w:t>*</w:t>
      </w:r>
    </w:p>
    <w:p w14:paraId="034FCDBE" w14:textId="27949BE9"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6996"/>
        <w:gridCol w:w="6329"/>
      </w:tblGrid>
      <w:tr w:rsidR="00D551BB" w14:paraId="4E23E58E" w14:textId="77777777" w:rsidTr="00782A83">
        <w:tc>
          <w:tcPr>
            <w:tcW w:w="6996" w:type="dxa"/>
          </w:tcPr>
          <w:p w14:paraId="13C14602" w14:textId="53AD3810" w:rsidR="00D551BB" w:rsidRPr="00B536D4" w:rsidRDefault="00782A83" w:rsidP="00D551BB">
            <w:pPr>
              <w:autoSpaceDE w:val="0"/>
              <w:autoSpaceDN w:val="0"/>
              <w:adjustRightInd w:val="0"/>
              <w:jc w:val="both"/>
              <w:rPr>
                <w:bCs/>
              </w:rPr>
            </w:pPr>
            <w:r>
              <w:rPr>
                <w:color w:val="333333"/>
                <w:szCs w:val="21"/>
              </w:rPr>
              <w:t>Bilimsel görüş</w:t>
            </w:r>
            <w:r w:rsidR="00D551BB" w:rsidRPr="00B536D4">
              <w:rPr>
                <w:color w:val="333333"/>
                <w:szCs w:val="21"/>
              </w:rPr>
              <w:t xml:space="preserve"> </w:t>
            </w:r>
            <w:r w:rsidR="00890C1C">
              <w:rPr>
                <w:color w:val="333333"/>
                <w:szCs w:val="21"/>
              </w:rPr>
              <w:t>talep numarası</w:t>
            </w:r>
          </w:p>
        </w:tc>
        <w:tc>
          <w:tcPr>
            <w:tcW w:w="6329" w:type="dxa"/>
          </w:tcPr>
          <w:p w14:paraId="78A78846" w14:textId="0F168E46"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1E0DCB58" w14:textId="77777777" w:rsidTr="00782A83">
        <w:tc>
          <w:tcPr>
            <w:tcW w:w="6996" w:type="dxa"/>
          </w:tcPr>
          <w:p w14:paraId="522A69CD" w14:textId="4AC3569E" w:rsidR="00D551BB" w:rsidRPr="00B536D4" w:rsidRDefault="00782A83" w:rsidP="00D551BB">
            <w:pPr>
              <w:autoSpaceDE w:val="0"/>
              <w:autoSpaceDN w:val="0"/>
              <w:adjustRightInd w:val="0"/>
              <w:jc w:val="both"/>
              <w:rPr>
                <w:bCs/>
              </w:rPr>
            </w:pPr>
            <w:r>
              <w:rPr>
                <w:color w:val="333333"/>
                <w:szCs w:val="21"/>
              </w:rPr>
              <w:t>Bilimsel</w:t>
            </w:r>
            <w:r w:rsidR="00D551BB" w:rsidRPr="00B536D4">
              <w:rPr>
                <w:color w:val="333333"/>
                <w:szCs w:val="21"/>
              </w:rPr>
              <w:t xml:space="preserve"> </w:t>
            </w:r>
            <w:r w:rsidR="00890C1C">
              <w:rPr>
                <w:color w:val="333333"/>
                <w:szCs w:val="21"/>
              </w:rPr>
              <w:t>görüşünün yayımlanma tarihi</w:t>
            </w:r>
          </w:p>
        </w:tc>
        <w:tc>
          <w:tcPr>
            <w:tcW w:w="6329" w:type="dxa"/>
          </w:tcPr>
          <w:p w14:paraId="4029C8EC" w14:textId="53FCF2D3"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72C9DAB9" w14:textId="77777777" w:rsidTr="00782A83">
        <w:tc>
          <w:tcPr>
            <w:tcW w:w="6996" w:type="dxa"/>
          </w:tcPr>
          <w:p w14:paraId="123EBEFF" w14:textId="13FCA384" w:rsidR="00D551BB" w:rsidRPr="00B536D4" w:rsidRDefault="00782A83" w:rsidP="00782A83">
            <w:pPr>
              <w:autoSpaceDE w:val="0"/>
              <w:autoSpaceDN w:val="0"/>
              <w:adjustRightInd w:val="0"/>
              <w:jc w:val="both"/>
              <w:rPr>
                <w:bCs/>
              </w:rPr>
            </w:pPr>
            <w:r>
              <w:rPr>
                <w:color w:val="333333"/>
                <w:szCs w:val="21"/>
              </w:rPr>
              <w:t xml:space="preserve">Bilimsel görüş </w:t>
            </w:r>
            <w:r w:rsidR="00890C1C">
              <w:rPr>
                <w:color w:val="333333"/>
                <w:szCs w:val="21"/>
              </w:rPr>
              <w:t>yayım numarası</w:t>
            </w:r>
            <w:r w:rsidR="00D551BB" w:rsidRPr="00B536D4">
              <w:rPr>
                <w:color w:val="333333"/>
                <w:szCs w:val="21"/>
              </w:rPr>
              <w:t xml:space="preserve"> </w:t>
            </w:r>
          </w:p>
        </w:tc>
        <w:tc>
          <w:tcPr>
            <w:tcW w:w="6329" w:type="dxa"/>
          </w:tcPr>
          <w:p w14:paraId="0C31EFD1" w14:textId="545536AF"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C5483C4" w14:textId="77777777" w:rsidTr="00782A83">
        <w:tc>
          <w:tcPr>
            <w:tcW w:w="6996" w:type="dxa"/>
          </w:tcPr>
          <w:p w14:paraId="44D8D515" w14:textId="7FC436E6" w:rsidR="00D551BB" w:rsidRPr="00B536D4" w:rsidRDefault="00890C1C" w:rsidP="00D551BB">
            <w:pPr>
              <w:autoSpaceDE w:val="0"/>
              <w:autoSpaceDN w:val="0"/>
              <w:adjustRightInd w:val="0"/>
              <w:jc w:val="both"/>
              <w:rPr>
                <w:bCs/>
              </w:rPr>
            </w:pPr>
            <w:r>
              <w:rPr>
                <w:color w:val="333333"/>
                <w:szCs w:val="21"/>
              </w:rPr>
              <w:t>Gizlilik kararı numarası</w:t>
            </w:r>
            <w:r w:rsidR="00782A83">
              <w:rPr>
                <w:color w:val="333333"/>
                <w:szCs w:val="21"/>
              </w:rPr>
              <w:t xml:space="preserve"> (varsa)</w:t>
            </w:r>
          </w:p>
        </w:tc>
        <w:tc>
          <w:tcPr>
            <w:tcW w:w="6329" w:type="dxa"/>
          </w:tcPr>
          <w:p w14:paraId="4D73536E" w14:textId="2F5EBBC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103F676" w14:textId="77777777" w:rsidTr="00782A83">
        <w:tc>
          <w:tcPr>
            <w:tcW w:w="6996" w:type="dxa"/>
          </w:tcPr>
          <w:p w14:paraId="314FEA1E" w14:textId="1606CD86" w:rsidR="00D551BB" w:rsidRPr="00B536D4" w:rsidRDefault="00890C1C" w:rsidP="00D551BB">
            <w:pPr>
              <w:autoSpaceDE w:val="0"/>
              <w:autoSpaceDN w:val="0"/>
              <w:adjustRightInd w:val="0"/>
              <w:jc w:val="both"/>
              <w:rPr>
                <w:bCs/>
              </w:rPr>
            </w:pPr>
            <w:r>
              <w:rPr>
                <w:bCs/>
              </w:rPr>
              <w:t>Gizlilik karar tarihi</w:t>
            </w:r>
            <w:r w:rsidR="00782A83">
              <w:rPr>
                <w:bCs/>
              </w:rPr>
              <w:t xml:space="preserve"> (varsa)</w:t>
            </w:r>
          </w:p>
        </w:tc>
        <w:tc>
          <w:tcPr>
            <w:tcW w:w="6329" w:type="dxa"/>
          </w:tcPr>
          <w:p w14:paraId="61D55AA9" w14:textId="4A49AB3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bl>
    <w:p w14:paraId="0B2E01BB" w14:textId="2315F352" w:rsidR="00D551BB" w:rsidRDefault="007351EA" w:rsidP="00866BED">
      <w:pPr>
        <w:autoSpaceDE w:val="0"/>
        <w:autoSpaceDN w:val="0"/>
        <w:adjustRightInd w:val="0"/>
        <w:ind w:left="-540"/>
        <w:jc w:val="both"/>
        <w:rPr>
          <w:bCs/>
        </w:rPr>
      </w:pPr>
      <w:r>
        <w:rPr>
          <w:bCs/>
        </w:rPr>
        <w:t xml:space="preserve">         </w:t>
      </w:r>
      <w:r w:rsidR="0011309E" w:rsidRPr="000A37D5">
        <w:rPr>
          <w:bCs/>
        </w:rPr>
        <w:t>*</w:t>
      </w:r>
      <w:r w:rsidR="00AD2AFC">
        <w:rPr>
          <w:bCs/>
        </w:rPr>
        <w:t>İşletm</w:t>
      </w:r>
      <w:r w:rsidR="00A41E04">
        <w:rPr>
          <w:bCs/>
        </w:rPr>
        <w:t>e</w:t>
      </w:r>
      <w:r w:rsidR="00AD2AFC">
        <w:rPr>
          <w:bCs/>
        </w:rPr>
        <w:t xml:space="preserve"> adına </w:t>
      </w:r>
      <w:r w:rsidR="00A41E04">
        <w:rPr>
          <w:bCs/>
        </w:rPr>
        <w:t xml:space="preserve">Avrupa Birliği Gıda Güvenliği Otoritesi </w:t>
      </w:r>
      <w:r w:rsidR="00AD2AFC">
        <w:rPr>
          <w:bCs/>
        </w:rPr>
        <w:t>tarafından oluşturulmuş bir bilimsel görüş olması halin</w:t>
      </w:r>
      <w:r w:rsidR="00A41E04">
        <w:rPr>
          <w:bCs/>
        </w:rPr>
        <w:t>de bu görüşe bilgiler yazılır.</w:t>
      </w:r>
    </w:p>
    <w:p w14:paraId="52A9045A" w14:textId="77777777" w:rsidR="007778A9" w:rsidRPr="00866BED" w:rsidRDefault="007778A9" w:rsidP="00866BED">
      <w:pPr>
        <w:autoSpaceDE w:val="0"/>
        <w:autoSpaceDN w:val="0"/>
        <w:adjustRightInd w:val="0"/>
        <w:ind w:left="-540"/>
        <w:jc w:val="both"/>
        <w:rPr>
          <w:bCs/>
        </w:rPr>
      </w:pPr>
    </w:p>
    <w:p w14:paraId="46B523A8" w14:textId="61B01B6C"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4</w:t>
      </w:r>
      <w:r w:rsidR="00866BED" w:rsidRPr="000A37D5">
        <w:rPr>
          <w:b/>
        </w:rPr>
        <w:t>. Geri dönüşüm tesisatını işletmekten sorumlu ilave sorumlu kişi</w:t>
      </w:r>
    </w:p>
    <w:p w14:paraId="52C41844" w14:textId="77777777"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4363"/>
        <w:gridCol w:w="2976"/>
        <w:gridCol w:w="2977"/>
      </w:tblGrid>
      <w:tr w:rsidR="00D551BB" w14:paraId="1CBCF9EE" w14:textId="63C399C1" w:rsidTr="00D551BB">
        <w:tc>
          <w:tcPr>
            <w:tcW w:w="4363" w:type="dxa"/>
          </w:tcPr>
          <w:p w14:paraId="7B093D51" w14:textId="0333E26F" w:rsidR="00D551BB" w:rsidRDefault="00890C1C" w:rsidP="00D551BB">
            <w:pPr>
              <w:autoSpaceDE w:val="0"/>
              <w:autoSpaceDN w:val="0"/>
              <w:adjustRightInd w:val="0"/>
              <w:jc w:val="both"/>
              <w:rPr>
                <w:bCs/>
              </w:rPr>
            </w:pPr>
            <w:r>
              <w:rPr>
                <w:bCs/>
              </w:rPr>
              <w:t>Adı-Soyadı</w:t>
            </w:r>
          </w:p>
        </w:tc>
        <w:tc>
          <w:tcPr>
            <w:tcW w:w="2976" w:type="dxa"/>
          </w:tcPr>
          <w:p w14:paraId="2C8245D0" w14:textId="4B9BFDA9" w:rsidR="00D551BB" w:rsidRPr="00890C1C" w:rsidRDefault="008B009B" w:rsidP="00D551BB">
            <w:pPr>
              <w:autoSpaceDE w:val="0"/>
              <w:autoSpaceDN w:val="0"/>
              <w:adjustRightInd w:val="0"/>
              <w:jc w:val="both"/>
            </w:pPr>
            <w:r>
              <w:t>Görevi</w:t>
            </w:r>
          </w:p>
        </w:tc>
        <w:tc>
          <w:tcPr>
            <w:tcW w:w="2977" w:type="dxa"/>
          </w:tcPr>
          <w:p w14:paraId="61EE6E0F" w14:textId="500AD170" w:rsidR="00D551BB" w:rsidRPr="00890C1C" w:rsidRDefault="00890C1C" w:rsidP="00D551BB">
            <w:pPr>
              <w:autoSpaceDE w:val="0"/>
              <w:autoSpaceDN w:val="0"/>
              <w:adjustRightInd w:val="0"/>
              <w:jc w:val="both"/>
            </w:pPr>
            <w:r w:rsidRPr="00890C1C">
              <w:rPr>
                <w:color w:val="333333"/>
              </w:rPr>
              <w:t>İletişim Bilgileri</w:t>
            </w:r>
          </w:p>
        </w:tc>
      </w:tr>
      <w:tr w:rsidR="00D551BB" w14:paraId="04FD1691" w14:textId="13011356" w:rsidTr="00D551BB">
        <w:tc>
          <w:tcPr>
            <w:tcW w:w="4363" w:type="dxa"/>
          </w:tcPr>
          <w:p w14:paraId="18CCF03D" w14:textId="77777777" w:rsidR="00D551BB" w:rsidRDefault="00D551BB" w:rsidP="00866BED">
            <w:pPr>
              <w:autoSpaceDE w:val="0"/>
              <w:autoSpaceDN w:val="0"/>
              <w:adjustRightInd w:val="0"/>
              <w:jc w:val="both"/>
              <w:rPr>
                <w:bCs/>
              </w:rPr>
            </w:pPr>
          </w:p>
        </w:tc>
        <w:tc>
          <w:tcPr>
            <w:tcW w:w="2976" w:type="dxa"/>
          </w:tcPr>
          <w:p w14:paraId="0929004C" w14:textId="77777777" w:rsidR="00D551BB" w:rsidRDefault="00D551BB" w:rsidP="00866BED">
            <w:pPr>
              <w:autoSpaceDE w:val="0"/>
              <w:autoSpaceDN w:val="0"/>
              <w:adjustRightInd w:val="0"/>
              <w:jc w:val="both"/>
              <w:rPr>
                <w:bCs/>
              </w:rPr>
            </w:pPr>
          </w:p>
        </w:tc>
        <w:tc>
          <w:tcPr>
            <w:tcW w:w="2977" w:type="dxa"/>
          </w:tcPr>
          <w:p w14:paraId="2B4F9493" w14:textId="77777777" w:rsidR="00D551BB" w:rsidRDefault="00D551BB" w:rsidP="00866BED">
            <w:pPr>
              <w:autoSpaceDE w:val="0"/>
              <w:autoSpaceDN w:val="0"/>
              <w:adjustRightInd w:val="0"/>
              <w:jc w:val="both"/>
              <w:rPr>
                <w:bCs/>
              </w:rPr>
            </w:pPr>
          </w:p>
        </w:tc>
      </w:tr>
    </w:tbl>
    <w:p w14:paraId="5E947827" w14:textId="77777777" w:rsidR="00866BED" w:rsidRDefault="00866BED" w:rsidP="00866BED">
      <w:pPr>
        <w:autoSpaceDE w:val="0"/>
        <w:autoSpaceDN w:val="0"/>
        <w:adjustRightInd w:val="0"/>
        <w:ind w:left="-540"/>
        <w:jc w:val="both"/>
        <w:rPr>
          <w:bCs/>
        </w:rPr>
      </w:pPr>
    </w:p>
    <w:p w14:paraId="41329577" w14:textId="2AF6FDA6" w:rsidR="00866BED" w:rsidRDefault="007351EA" w:rsidP="00866BED">
      <w:pPr>
        <w:autoSpaceDE w:val="0"/>
        <w:autoSpaceDN w:val="0"/>
        <w:adjustRightInd w:val="0"/>
        <w:ind w:left="-540"/>
        <w:jc w:val="both"/>
        <w:rPr>
          <w:b/>
          <w:bCs/>
        </w:rPr>
      </w:pPr>
      <w:r>
        <w:rPr>
          <w:b/>
          <w:bCs/>
        </w:rPr>
        <w:t xml:space="preserve">         </w:t>
      </w:r>
      <w:r w:rsidR="00866BED" w:rsidRPr="00866BED">
        <w:rPr>
          <w:b/>
          <w:bCs/>
        </w:rPr>
        <w:t>2.</w:t>
      </w:r>
      <w:r w:rsidR="00866BED">
        <w:rPr>
          <w:b/>
          <w:bCs/>
        </w:rPr>
        <w:t xml:space="preserve"> Geri dönüşüm tesisatının işleyişi</w:t>
      </w:r>
      <w:r w:rsidR="00866BED" w:rsidRPr="00866BED">
        <w:rPr>
          <w:b/>
          <w:bCs/>
        </w:rPr>
        <w:t xml:space="preserve"> </w:t>
      </w:r>
    </w:p>
    <w:p w14:paraId="33762413" w14:textId="25F914EC" w:rsidR="00866BED" w:rsidRPr="00890C1C" w:rsidRDefault="007351EA" w:rsidP="00866BED">
      <w:pPr>
        <w:autoSpaceDE w:val="0"/>
        <w:autoSpaceDN w:val="0"/>
        <w:adjustRightInd w:val="0"/>
        <w:ind w:left="-540"/>
        <w:jc w:val="both"/>
        <w:rPr>
          <w:b/>
        </w:rPr>
      </w:pPr>
      <w:r>
        <w:rPr>
          <w:b/>
        </w:rPr>
        <w:t xml:space="preserve">         </w:t>
      </w:r>
      <w:r w:rsidR="00866BED" w:rsidRPr="00890C1C">
        <w:rPr>
          <w:b/>
        </w:rPr>
        <w:t>2.1.</w:t>
      </w:r>
      <w:r w:rsidR="00E03328">
        <w:rPr>
          <w:b/>
        </w:rPr>
        <w:t xml:space="preserve"> </w:t>
      </w:r>
      <w:r w:rsidR="00866BED" w:rsidRPr="00890C1C">
        <w:rPr>
          <w:b/>
        </w:rPr>
        <w:t>Yazılı beyanlar</w:t>
      </w:r>
    </w:p>
    <w:p w14:paraId="71964FD8" w14:textId="03CB3691" w:rsidR="00D551BB" w:rsidRPr="00D551BB" w:rsidRDefault="007351EA" w:rsidP="00D551BB">
      <w:pPr>
        <w:autoSpaceDE w:val="0"/>
        <w:autoSpaceDN w:val="0"/>
        <w:adjustRightInd w:val="0"/>
        <w:ind w:left="-540"/>
        <w:jc w:val="both"/>
        <w:rPr>
          <w:bCs/>
        </w:rPr>
      </w:pPr>
      <w:r>
        <w:rPr>
          <w:bCs/>
        </w:rPr>
        <w:t xml:space="preserve">         </w:t>
      </w:r>
      <w:r w:rsidR="00890C1C" w:rsidRPr="00890C1C">
        <w:rPr>
          <w:bCs/>
        </w:rPr>
        <w:t xml:space="preserve">2.1.1 </w:t>
      </w:r>
      <w:r w:rsidR="00890C1C">
        <w:rPr>
          <w:bCs/>
        </w:rPr>
        <w:t xml:space="preserve">ve </w:t>
      </w:r>
      <w:r w:rsidR="00890C1C" w:rsidRPr="00890C1C">
        <w:rPr>
          <w:bCs/>
        </w:rPr>
        <w:t xml:space="preserve">2.1.2 </w:t>
      </w:r>
      <w:r w:rsidR="000A37D5">
        <w:rPr>
          <w:bCs/>
        </w:rPr>
        <w:t>b</w:t>
      </w:r>
      <w:r w:rsidR="00890C1C" w:rsidRPr="00890C1C">
        <w:rPr>
          <w:bCs/>
        </w:rPr>
        <w:t>ölümleri</w:t>
      </w:r>
      <w:r w:rsidR="00890C1C">
        <w:rPr>
          <w:bCs/>
        </w:rPr>
        <w:t>nde b</w:t>
      </w:r>
      <w:r w:rsidR="00890C1C" w:rsidRPr="00890C1C">
        <w:rPr>
          <w:bCs/>
        </w:rPr>
        <w:t xml:space="preserve">oşluklar dahil en fazla 3.000 karakter </w:t>
      </w:r>
      <w:r w:rsidR="00890C1C">
        <w:rPr>
          <w:bCs/>
        </w:rPr>
        <w:t>kullanılabilecektir.</w:t>
      </w:r>
    </w:p>
    <w:p w14:paraId="4E4BCC79" w14:textId="23F99194" w:rsidR="00D551BB" w:rsidRPr="007351EA" w:rsidRDefault="007351EA" w:rsidP="00D551BB">
      <w:pPr>
        <w:autoSpaceDE w:val="0"/>
        <w:autoSpaceDN w:val="0"/>
        <w:adjustRightInd w:val="0"/>
        <w:ind w:left="-540"/>
        <w:jc w:val="both"/>
        <w:rPr>
          <w:b/>
        </w:rPr>
      </w:pPr>
      <w:r>
        <w:rPr>
          <w:b/>
        </w:rPr>
        <w:t xml:space="preserve">         </w:t>
      </w:r>
      <w:r w:rsidR="00D551BB" w:rsidRPr="007351EA">
        <w:rPr>
          <w:b/>
        </w:rPr>
        <w:t>2.1.1</w:t>
      </w:r>
      <w:r w:rsidR="00E03328" w:rsidRPr="007351EA">
        <w:rPr>
          <w:b/>
        </w:rPr>
        <w:t xml:space="preserve"> </w:t>
      </w:r>
      <w:r w:rsidR="00890C1C" w:rsidRPr="007351EA">
        <w:rPr>
          <w:b/>
        </w:rPr>
        <w:t xml:space="preserve">Geri dönüştürülmüş plastiğin üretimini ve kalitesini açıklayan geri dönüşümcü </w:t>
      </w:r>
      <w:r w:rsidR="00782A83" w:rsidRPr="007351EA">
        <w:rPr>
          <w:b/>
        </w:rPr>
        <w:t>beyanı</w:t>
      </w:r>
    </w:p>
    <w:p w14:paraId="32DED27F" w14:textId="44CD8196" w:rsidR="00D551BB" w:rsidRPr="007351EA" w:rsidRDefault="007351EA" w:rsidP="00D551BB">
      <w:pPr>
        <w:autoSpaceDE w:val="0"/>
        <w:autoSpaceDN w:val="0"/>
        <w:adjustRightInd w:val="0"/>
        <w:ind w:left="-540"/>
        <w:jc w:val="both"/>
        <w:rPr>
          <w:b/>
          <w:i/>
          <w:iCs/>
        </w:rPr>
      </w:pPr>
      <w:r>
        <w:rPr>
          <w:b/>
        </w:rPr>
        <w:t xml:space="preserve">         </w:t>
      </w:r>
      <w:r w:rsidR="00D551BB" w:rsidRPr="007351EA">
        <w:rPr>
          <w:b/>
        </w:rPr>
        <w:t>2.1.2</w:t>
      </w:r>
      <w:r w:rsidR="00E03328" w:rsidRPr="007351EA">
        <w:rPr>
          <w:b/>
        </w:rPr>
        <w:t xml:space="preserve">. </w:t>
      </w:r>
      <w:r w:rsidR="000A37D5" w:rsidRPr="007351EA">
        <w:rPr>
          <w:b/>
        </w:rPr>
        <w:t>Uygunluk kararı verilmiş</w:t>
      </w:r>
      <w:r w:rsidR="00E76D2E" w:rsidRPr="007351EA">
        <w:rPr>
          <w:b/>
        </w:rPr>
        <w:t xml:space="preserve"> </w:t>
      </w:r>
      <w:r w:rsidR="000A37D5" w:rsidRPr="007351EA">
        <w:rPr>
          <w:b/>
        </w:rPr>
        <w:t xml:space="preserve">olan </w:t>
      </w:r>
      <w:r w:rsidR="00E76D2E" w:rsidRPr="007351EA">
        <w:rPr>
          <w:b/>
        </w:rPr>
        <w:t>prosese uygun</w:t>
      </w:r>
      <w:r w:rsidR="000A37D5" w:rsidRPr="007351EA">
        <w:rPr>
          <w:b/>
        </w:rPr>
        <w:t xml:space="preserve"> olduğunu</w:t>
      </w:r>
      <w:r w:rsidR="00E76D2E" w:rsidRPr="007351EA">
        <w:rPr>
          <w:b/>
        </w:rPr>
        <w:t xml:space="preserve"> gösteren geri dönüşümcü beyanı  </w:t>
      </w:r>
    </w:p>
    <w:p w14:paraId="3FB6A0FA" w14:textId="5C4A2266" w:rsidR="00D551BB" w:rsidRPr="00D551BB" w:rsidRDefault="007351EA" w:rsidP="00D551BB">
      <w:pPr>
        <w:autoSpaceDE w:val="0"/>
        <w:autoSpaceDN w:val="0"/>
        <w:adjustRightInd w:val="0"/>
        <w:ind w:left="-540"/>
        <w:jc w:val="both"/>
        <w:rPr>
          <w:bCs/>
        </w:rPr>
      </w:pPr>
      <w:r>
        <w:rPr>
          <w:bCs/>
        </w:rPr>
        <w:t xml:space="preserve">         </w:t>
      </w:r>
      <w:r w:rsidR="00E76D2E">
        <w:rPr>
          <w:bCs/>
        </w:rPr>
        <w:t xml:space="preserve">Bu bölüm yalnızca </w:t>
      </w:r>
      <w:r w:rsidR="000A37D5">
        <w:rPr>
          <w:bCs/>
        </w:rPr>
        <w:t>uygunluk kararı verilmiş proseslere</w:t>
      </w:r>
      <w:r w:rsidR="00E76D2E">
        <w:rPr>
          <w:bCs/>
        </w:rPr>
        <w:t xml:space="preserve"> uygulanır. </w:t>
      </w:r>
    </w:p>
    <w:p w14:paraId="4FEAD5D9" w14:textId="1EAA47B4" w:rsidR="00D551BB" w:rsidRPr="00E76D2E" w:rsidRDefault="007351EA" w:rsidP="007351EA">
      <w:pPr>
        <w:pStyle w:val="ListeParagraf"/>
        <w:numPr>
          <w:ilvl w:val="1"/>
          <w:numId w:val="10"/>
        </w:numPr>
        <w:autoSpaceDE w:val="0"/>
        <w:autoSpaceDN w:val="0"/>
        <w:adjustRightInd w:val="0"/>
        <w:jc w:val="both"/>
        <w:rPr>
          <w:b/>
          <w:bCs/>
        </w:rPr>
      </w:pPr>
      <w:r>
        <w:rPr>
          <w:b/>
          <w:bCs/>
        </w:rPr>
        <w:t xml:space="preserve"> </w:t>
      </w:r>
      <w:r w:rsidR="00E76D2E" w:rsidRPr="00E76D2E">
        <w:rPr>
          <w:b/>
          <w:bCs/>
        </w:rPr>
        <w:t>Geri dönüşüm tesisinde geri dönüşüm işlemleri</w:t>
      </w:r>
    </w:p>
    <w:p w14:paraId="5FC7ADC4" w14:textId="189B4CA8" w:rsidR="00C6173E" w:rsidRDefault="007351EA" w:rsidP="00E03328">
      <w:pPr>
        <w:autoSpaceDE w:val="0"/>
        <w:autoSpaceDN w:val="0"/>
        <w:adjustRightInd w:val="0"/>
        <w:ind w:left="-540"/>
        <w:jc w:val="both"/>
        <w:rPr>
          <w:bCs/>
        </w:rPr>
      </w:pPr>
      <w:r>
        <w:rPr>
          <w:bCs/>
        </w:rPr>
        <w:t xml:space="preserve">         </w:t>
      </w:r>
      <w:r w:rsidR="00E76D2E">
        <w:rPr>
          <w:bCs/>
        </w:rPr>
        <w:t>Bu bölümde aşağıdakiler bilgiler sağlan</w:t>
      </w:r>
      <w:r w:rsidR="00ED52FB">
        <w:rPr>
          <w:bCs/>
        </w:rPr>
        <w:t>ır</w:t>
      </w:r>
      <w:r w:rsidR="00E76D2E">
        <w:rPr>
          <w:bCs/>
        </w:rPr>
        <w:t>:</w:t>
      </w:r>
    </w:p>
    <w:p w14:paraId="71E98CE7" w14:textId="7FD9656C" w:rsidR="002B05FF" w:rsidRPr="007351EA" w:rsidRDefault="00E76D2E" w:rsidP="007351EA">
      <w:pPr>
        <w:pStyle w:val="ListeParagraf"/>
        <w:numPr>
          <w:ilvl w:val="0"/>
          <w:numId w:val="11"/>
        </w:numPr>
        <w:autoSpaceDE w:val="0"/>
        <w:autoSpaceDN w:val="0"/>
        <w:adjustRightInd w:val="0"/>
        <w:jc w:val="both"/>
        <w:rPr>
          <w:bCs/>
        </w:rPr>
      </w:pPr>
      <w:r w:rsidRPr="007351EA">
        <w:rPr>
          <w:bCs/>
        </w:rPr>
        <w:t>Geri dönüşüm tesisinde gerçekleştirilen ve geri dönüşüm prosesinin bir parçası olan ana üretim basamaklarını gösteren</w:t>
      </w:r>
      <w:r w:rsidR="002B05FF" w:rsidRPr="007351EA">
        <w:rPr>
          <w:bCs/>
        </w:rPr>
        <w:t xml:space="preserve"> bir</w:t>
      </w:r>
      <w:r w:rsidRPr="007351EA">
        <w:rPr>
          <w:bCs/>
        </w:rPr>
        <w:t xml:space="preserve"> </w:t>
      </w:r>
      <w:r w:rsidR="002B05FF" w:rsidRPr="007351EA">
        <w:rPr>
          <w:bCs/>
        </w:rPr>
        <w:t>şema</w:t>
      </w:r>
      <w:r w:rsidR="00097CA0" w:rsidRPr="007351EA">
        <w:rPr>
          <w:bCs/>
        </w:rPr>
        <w:t xml:space="preserve"> (saha şeması)</w:t>
      </w:r>
    </w:p>
    <w:p w14:paraId="6CA2488A" w14:textId="77777777" w:rsidR="00C6173E" w:rsidRDefault="002B05FF" w:rsidP="007351EA">
      <w:pPr>
        <w:pStyle w:val="ListeParagraf"/>
        <w:numPr>
          <w:ilvl w:val="0"/>
          <w:numId w:val="11"/>
        </w:numPr>
        <w:autoSpaceDE w:val="0"/>
        <w:autoSpaceDN w:val="0"/>
        <w:adjustRightInd w:val="0"/>
        <w:jc w:val="both"/>
        <w:rPr>
          <w:bCs/>
        </w:rPr>
      </w:pPr>
      <w:r w:rsidRPr="002B05FF">
        <w:rPr>
          <w:bCs/>
        </w:rPr>
        <w:lastRenderedPageBreak/>
        <w:t xml:space="preserve">Geri dönüşüm tesisinde gerçekleştirilen ve bu diyagrama karşılık gelen üretim </w:t>
      </w:r>
      <w:r w:rsidR="008C4B14">
        <w:rPr>
          <w:bCs/>
        </w:rPr>
        <w:t>basamaklarını</w:t>
      </w:r>
      <w:r w:rsidRPr="002B05FF">
        <w:rPr>
          <w:bCs/>
        </w:rPr>
        <w:t xml:space="preserve"> ve bunları birbirine bağlayan malzeme akışlarını açıklayan bir tablo </w:t>
      </w:r>
    </w:p>
    <w:p w14:paraId="6D622B6F" w14:textId="33210A6D" w:rsidR="00C6173E"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2.2.1.    </w:t>
      </w:r>
      <w:r w:rsidR="002B05FF" w:rsidRPr="00C6173E">
        <w:rPr>
          <w:bCs/>
        </w:rPr>
        <w:t>Geri dönüşüm tesisinde gerçekleştirilen ana üretim basamaklarının şeması</w:t>
      </w:r>
    </w:p>
    <w:p w14:paraId="33CA33DE" w14:textId="08D582C8" w:rsidR="00D551BB"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2.2.2.</w:t>
      </w:r>
      <w:r w:rsidR="00D551BB" w:rsidRPr="00C6173E">
        <w:rPr>
          <w:bCs/>
        </w:rPr>
        <w:t>    </w:t>
      </w:r>
      <w:r w:rsidR="002B05FF" w:rsidRPr="00C6173E">
        <w:rPr>
          <w:bCs/>
        </w:rPr>
        <w:t xml:space="preserve">Geri dönüşüm tesisinde gerçekleştirilen </w:t>
      </w:r>
      <w:r w:rsidR="008C4B14" w:rsidRPr="00C6173E">
        <w:rPr>
          <w:bCs/>
        </w:rPr>
        <w:t xml:space="preserve">ana üretim basamaklarını ve bunları birbirine bağlayan akışların tanımı </w:t>
      </w:r>
    </w:p>
    <w:p w14:paraId="670F25C7" w14:textId="79CF7CCF" w:rsidR="00D551BB" w:rsidRDefault="00D551BB" w:rsidP="00D551BB">
      <w:pPr>
        <w:autoSpaceDE w:val="0"/>
        <w:autoSpaceDN w:val="0"/>
        <w:adjustRightInd w:val="0"/>
        <w:ind w:left="-540"/>
        <w:jc w:val="both"/>
        <w:rPr>
          <w:bCs/>
        </w:rPr>
      </w:pPr>
    </w:p>
    <w:p w14:paraId="27F40C75" w14:textId="77777777" w:rsidR="00C6173E" w:rsidRPr="00BF048B" w:rsidRDefault="00C6173E" w:rsidP="007351EA">
      <w:pPr>
        <w:autoSpaceDE w:val="0"/>
        <w:autoSpaceDN w:val="0"/>
        <w:adjustRightInd w:val="0"/>
        <w:ind w:hanging="540"/>
        <w:jc w:val="both"/>
        <w:rPr>
          <w:bCs/>
        </w:rPr>
      </w:pPr>
    </w:p>
    <w:tbl>
      <w:tblPr>
        <w:tblStyle w:val="TabloKlavuzu"/>
        <w:tblW w:w="0" w:type="auto"/>
        <w:tblInd w:w="-5" w:type="dxa"/>
        <w:tblLook w:val="04A0" w:firstRow="1" w:lastRow="0" w:firstColumn="1" w:lastColumn="0" w:noHBand="0" w:noVBand="1"/>
      </w:tblPr>
      <w:tblGrid>
        <w:gridCol w:w="3119"/>
        <w:gridCol w:w="2835"/>
        <w:gridCol w:w="3402"/>
        <w:gridCol w:w="3118"/>
      </w:tblGrid>
      <w:tr w:rsidR="00D551BB" w:rsidRPr="008C4B14" w14:paraId="7FE6C145" w14:textId="77777777" w:rsidTr="00D551BB">
        <w:tc>
          <w:tcPr>
            <w:tcW w:w="3119" w:type="dxa"/>
          </w:tcPr>
          <w:p w14:paraId="27C9DE50" w14:textId="2F078936" w:rsidR="00D551BB" w:rsidRPr="00BF048B" w:rsidRDefault="008C4B14" w:rsidP="00D551BB">
            <w:pPr>
              <w:autoSpaceDE w:val="0"/>
              <w:autoSpaceDN w:val="0"/>
              <w:adjustRightInd w:val="0"/>
              <w:jc w:val="both"/>
              <w:rPr>
                <w:bCs/>
              </w:rPr>
            </w:pPr>
            <w:r>
              <w:rPr>
                <w:bCs/>
              </w:rPr>
              <w:t>Basamak Numarası</w:t>
            </w:r>
          </w:p>
        </w:tc>
        <w:tc>
          <w:tcPr>
            <w:tcW w:w="2835" w:type="dxa"/>
          </w:tcPr>
          <w:p w14:paraId="06627BDB" w14:textId="56B2AA92" w:rsidR="00D551BB" w:rsidRPr="00BF048B" w:rsidRDefault="008C4B14" w:rsidP="00D551BB">
            <w:pPr>
              <w:autoSpaceDE w:val="0"/>
              <w:autoSpaceDN w:val="0"/>
              <w:adjustRightInd w:val="0"/>
              <w:jc w:val="both"/>
              <w:rPr>
                <w:bCs/>
              </w:rPr>
            </w:pPr>
            <w:r>
              <w:rPr>
                <w:bCs/>
              </w:rPr>
              <w:t xml:space="preserve">İsim </w:t>
            </w:r>
          </w:p>
        </w:tc>
        <w:tc>
          <w:tcPr>
            <w:tcW w:w="3402" w:type="dxa"/>
          </w:tcPr>
          <w:p w14:paraId="0B363D67" w14:textId="3360EB31" w:rsidR="00D551BB" w:rsidRPr="00BF048B" w:rsidRDefault="008C4B14" w:rsidP="00D551BB">
            <w:pPr>
              <w:autoSpaceDE w:val="0"/>
              <w:autoSpaceDN w:val="0"/>
              <w:adjustRightInd w:val="0"/>
              <w:jc w:val="both"/>
              <w:rPr>
                <w:bCs/>
              </w:rPr>
            </w:pPr>
            <w:r>
              <w:rPr>
                <w:bCs/>
              </w:rPr>
              <w:t>Tanım</w:t>
            </w:r>
          </w:p>
        </w:tc>
        <w:tc>
          <w:tcPr>
            <w:tcW w:w="3118" w:type="dxa"/>
          </w:tcPr>
          <w:p w14:paraId="3ADE5EC7" w14:textId="3C7DEC38" w:rsidR="00D551BB" w:rsidRPr="008C4B14" w:rsidRDefault="008C4B14" w:rsidP="00D551BB">
            <w:pPr>
              <w:autoSpaceDE w:val="0"/>
              <w:autoSpaceDN w:val="0"/>
              <w:adjustRightInd w:val="0"/>
              <w:jc w:val="both"/>
            </w:pPr>
            <w:r w:rsidRPr="008C4B14">
              <w:rPr>
                <w:color w:val="333333"/>
              </w:rPr>
              <w:t>Yıllık ortalama işlenen tonaj</w:t>
            </w:r>
          </w:p>
        </w:tc>
      </w:tr>
      <w:tr w:rsidR="00D551BB" w:rsidRPr="00BF048B" w14:paraId="1EE4F8BD" w14:textId="77777777" w:rsidTr="00D551BB">
        <w:tc>
          <w:tcPr>
            <w:tcW w:w="3119" w:type="dxa"/>
          </w:tcPr>
          <w:p w14:paraId="5291711F" w14:textId="4CFC16AF"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30AD923F" w14:textId="7DFF0FE9"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DD04884" w14:textId="3D1263C4"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0A7AAA53" w14:textId="058A3571"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2316C33" w14:textId="77777777" w:rsidTr="00D551BB">
        <w:tc>
          <w:tcPr>
            <w:tcW w:w="3119" w:type="dxa"/>
          </w:tcPr>
          <w:p w14:paraId="5127222E" w14:textId="2230DE5C"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572F67" w14:textId="47CF2CA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5CC26373" w14:textId="71F05269"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286E153C" w14:textId="2B96873F"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493AF570" w14:textId="77777777" w:rsidTr="00D551BB">
        <w:tc>
          <w:tcPr>
            <w:tcW w:w="3119" w:type="dxa"/>
          </w:tcPr>
          <w:p w14:paraId="5D10AC5A" w14:textId="78393680" w:rsidR="00D551BB" w:rsidRPr="00BF048B" w:rsidRDefault="008C4B14" w:rsidP="00D551BB">
            <w:pPr>
              <w:autoSpaceDE w:val="0"/>
              <w:autoSpaceDN w:val="0"/>
              <w:adjustRightInd w:val="0"/>
              <w:jc w:val="both"/>
              <w:rPr>
                <w:bCs/>
              </w:rPr>
            </w:pPr>
            <w:r>
              <w:rPr>
                <w:color w:val="333333"/>
              </w:rPr>
              <w:t xml:space="preserve">Akış </w:t>
            </w:r>
            <w:r w:rsidR="00D551BB" w:rsidRPr="00BF048B">
              <w:rPr>
                <w:color w:val="333333"/>
              </w:rPr>
              <w:t>Nu</w:t>
            </w:r>
            <w:r>
              <w:rPr>
                <w:color w:val="333333"/>
              </w:rPr>
              <w:t>marası</w:t>
            </w:r>
          </w:p>
        </w:tc>
        <w:tc>
          <w:tcPr>
            <w:tcW w:w="2835" w:type="dxa"/>
          </w:tcPr>
          <w:p w14:paraId="63B0F201" w14:textId="0798E8AF" w:rsidR="00D551BB" w:rsidRPr="00BF048B" w:rsidRDefault="008C4B14" w:rsidP="00D551BB">
            <w:pPr>
              <w:autoSpaceDE w:val="0"/>
              <w:autoSpaceDN w:val="0"/>
              <w:adjustRightInd w:val="0"/>
              <w:jc w:val="both"/>
              <w:rPr>
                <w:bCs/>
              </w:rPr>
            </w:pPr>
            <w:r>
              <w:rPr>
                <w:bCs/>
              </w:rPr>
              <w:t>İsim</w:t>
            </w:r>
          </w:p>
        </w:tc>
        <w:tc>
          <w:tcPr>
            <w:tcW w:w="3402" w:type="dxa"/>
          </w:tcPr>
          <w:p w14:paraId="1640ED21" w14:textId="4F27A346" w:rsidR="00D551BB" w:rsidRPr="00BF048B" w:rsidRDefault="008C4B14" w:rsidP="00D551BB">
            <w:pPr>
              <w:autoSpaceDE w:val="0"/>
              <w:autoSpaceDN w:val="0"/>
              <w:adjustRightInd w:val="0"/>
              <w:jc w:val="both"/>
              <w:rPr>
                <w:bCs/>
              </w:rPr>
            </w:pPr>
            <w:r>
              <w:rPr>
                <w:color w:val="333333"/>
              </w:rPr>
              <w:t>Tanım</w:t>
            </w:r>
          </w:p>
        </w:tc>
        <w:tc>
          <w:tcPr>
            <w:tcW w:w="3118" w:type="dxa"/>
          </w:tcPr>
          <w:p w14:paraId="53D5B985" w14:textId="28891C68" w:rsidR="00D551BB" w:rsidRPr="00BF048B" w:rsidRDefault="008C4B14" w:rsidP="00D551BB">
            <w:pPr>
              <w:autoSpaceDE w:val="0"/>
              <w:autoSpaceDN w:val="0"/>
              <w:adjustRightInd w:val="0"/>
              <w:jc w:val="both"/>
              <w:rPr>
                <w:bCs/>
              </w:rPr>
            </w:pPr>
            <w:r>
              <w:rPr>
                <w:color w:val="333333"/>
              </w:rPr>
              <w:t xml:space="preserve">Ortalama akış </w:t>
            </w:r>
            <w:r w:rsidR="00097CA0">
              <w:rPr>
                <w:color w:val="333333"/>
              </w:rPr>
              <w:t>boyutu</w:t>
            </w:r>
          </w:p>
        </w:tc>
      </w:tr>
      <w:tr w:rsidR="00D551BB" w:rsidRPr="00BF048B" w14:paraId="6F799B74" w14:textId="77777777" w:rsidTr="00D551BB">
        <w:tc>
          <w:tcPr>
            <w:tcW w:w="3119" w:type="dxa"/>
          </w:tcPr>
          <w:p w14:paraId="75E6A685" w14:textId="1749ABA6"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2C8F3E8B" w14:textId="004ABBB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E5F28A6" w14:textId="4E0F84F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73A72D16" w14:textId="446BCCE5"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645CA08" w14:textId="77777777" w:rsidTr="00D551BB">
        <w:tc>
          <w:tcPr>
            <w:tcW w:w="3119" w:type="dxa"/>
          </w:tcPr>
          <w:p w14:paraId="274D91BA" w14:textId="76A05005"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DC454A" w14:textId="7F2AC00E"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4E5B14FA" w14:textId="2616DD3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1740A6A5" w14:textId="563036E7" w:rsidR="00D551BB" w:rsidRPr="00BF048B" w:rsidRDefault="00D551BB" w:rsidP="00D551BB">
            <w:pPr>
              <w:autoSpaceDE w:val="0"/>
              <w:autoSpaceDN w:val="0"/>
              <w:adjustRightInd w:val="0"/>
              <w:jc w:val="both"/>
              <w:rPr>
                <w:bCs/>
              </w:rPr>
            </w:pPr>
            <w:r w:rsidRPr="00BF048B">
              <w:rPr>
                <w:color w:val="333333"/>
              </w:rPr>
              <w:t> </w:t>
            </w:r>
          </w:p>
        </w:tc>
      </w:tr>
    </w:tbl>
    <w:p w14:paraId="058FC90F" w14:textId="77777777" w:rsidR="00D551BB" w:rsidRPr="00BF048B" w:rsidRDefault="00D551BB" w:rsidP="00D551BB">
      <w:pPr>
        <w:autoSpaceDE w:val="0"/>
        <w:autoSpaceDN w:val="0"/>
        <w:adjustRightInd w:val="0"/>
        <w:ind w:left="-540"/>
        <w:jc w:val="both"/>
        <w:rPr>
          <w:bCs/>
        </w:rPr>
      </w:pPr>
    </w:p>
    <w:p w14:paraId="1560C864" w14:textId="5C583DF2" w:rsidR="00866BED" w:rsidRPr="00BF048B" w:rsidRDefault="00866BED" w:rsidP="00866BED">
      <w:pPr>
        <w:autoSpaceDE w:val="0"/>
        <w:autoSpaceDN w:val="0"/>
        <w:adjustRightInd w:val="0"/>
        <w:ind w:left="-540"/>
        <w:jc w:val="both"/>
        <w:rPr>
          <w:bCs/>
        </w:rPr>
      </w:pPr>
    </w:p>
    <w:p w14:paraId="6970BA26" w14:textId="6E602CC6"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t>2.3.</w:t>
      </w:r>
      <w:r w:rsidR="00C6173E">
        <w:rPr>
          <w:b/>
          <w:bCs/>
          <w:color w:val="333333"/>
        </w:rPr>
        <w:t xml:space="preserve"> </w:t>
      </w:r>
      <w:r w:rsidR="008C4B14">
        <w:rPr>
          <w:rStyle w:val="boldface"/>
          <w:b/>
          <w:bCs/>
          <w:color w:val="333333"/>
        </w:rPr>
        <w:t>Dahili belgeler</w:t>
      </w:r>
    </w:p>
    <w:p w14:paraId="24A229DC" w14:textId="68E04B09" w:rsidR="0076670A" w:rsidRPr="00BF048B" w:rsidRDefault="008C4B14"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Prose</w:t>
      </w:r>
      <w:r w:rsidR="00EB5BA9">
        <w:rPr>
          <w:color w:val="000000"/>
          <w:shd w:val="clear" w:color="auto" w:fill="FFFFFF"/>
        </w:rPr>
        <w:t>sin</w:t>
      </w:r>
      <w:r>
        <w:rPr>
          <w:color w:val="000000"/>
          <w:shd w:val="clear" w:color="auto" w:fill="FFFFFF"/>
        </w:rPr>
        <w:t xml:space="preserve"> işleyişi, kalite yönetimi ve diğer ilgili idari prosedürler</w:t>
      </w:r>
      <w:r w:rsidR="00C6173E">
        <w:rPr>
          <w:color w:val="000000"/>
          <w:shd w:val="clear" w:color="auto" w:fill="FFFFFF"/>
        </w:rPr>
        <w:t>e ilişkin</w:t>
      </w:r>
      <w:r>
        <w:rPr>
          <w:color w:val="000000"/>
          <w:shd w:val="clear" w:color="auto" w:fill="FFFFFF"/>
        </w:rPr>
        <w:t xml:space="preserve"> kapsamlı bir liste hazır</w:t>
      </w:r>
      <w:r w:rsidR="00EB5BA9">
        <w:rPr>
          <w:color w:val="000000"/>
          <w:shd w:val="clear" w:color="auto" w:fill="FFFFFF"/>
        </w:rPr>
        <w:t>lanı</w:t>
      </w:r>
      <w:r>
        <w:rPr>
          <w:color w:val="000000"/>
          <w:shd w:val="clear" w:color="auto" w:fill="FFFFFF"/>
        </w:rPr>
        <w:t xml:space="preserve">r. </w:t>
      </w:r>
      <w:r w:rsidR="00EB5BA9">
        <w:rPr>
          <w:color w:val="000000"/>
          <w:shd w:val="clear" w:color="auto" w:fill="FFFFFF"/>
        </w:rPr>
        <w:t xml:space="preserve">Belgeler </w:t>
      </w:r>
      <w:r>
        <w:rPr>
          <w:color w:val="000000"/>
          <w:shd w:val="clear" w:color="auto" w:fill="FFFFFF"/>
        </w:rPr>
        <w:t>numaralandırıl</w:t>
      </w:r>
      <w:r w:rsidR="00EB5BA9">
        <w:rPr>
          <w:color w:val="000000"/>
          <w:shd w:val="clear" w:color="auto" w:fill="FFFFFF"/>
        </w:rPr>
        <w:t>ır</w:t>
      </w:r>
      <w:r>
        <w:rPr>
          <w:color w:val="000000"/>
          <w:shd w:val="clear" w:color="auto" w:fill="FFFFFF"/>
        </w:rPr>
        <w:t xml:space="preserve"> ve bu numaralar Bölüm 3'teki </w:t>
      </w:r>
      <w:r w:rsidR="00EB5BA9">
        <w:rPr>
          <w:color w:val="000000"/>
          <w:shd w:val="clear" w:color="auto" w:fill="FFFFFF"/>
        </w:rPr>
        <w:t>belgelere</w:t>
      </w:r>
      <w:r>
        <w:rPr>
          <w:color w:val="000000"/>
          <w:shd w:val="clear" w:color="auto" w:fill="FFFFFF"/>
        </w:rPr>
        <w:t xml:space="preserve"> atıfta bulunmak için kullanıl</w:t>
      </w:r>
      <w:r w:rsidR="00EB5BA9">
        <w:rPr>
          <w:color w:val="000000"/>
          <w:shd w:val="clear" w:color="auto" w:fill="FFFFFF"/>
        </w:rPr>
        <w:t>ır</w:t>
      </w:r>
      <w:r>
        <w:rPr>
          <w:color w:val="000000"/>
          <w:shd w:val="clear" w:color="auto" w:fill="FFFFFF"/>
        </w:rPr>
        <w:t>. Geri dönüşümcü kendi numaralandırma sistemini uygulayabilir</w:t>
      </w:r>
      <w:r w:rsidR="00ED52FB">
        <w:rPr>
          <w:color w:val="000000"/>
          <w:shd w:val="clear" w:color="auto" w:fill="FFFFFF"/>
        </w:rPr>
        <w:t>.</w:t>
      </w:r>
    </w:p>
    <w:p w14:paraId="75851FEB" w14:textId="77777777" w:rsidR="0076670A" w:rsidRPr="00BF048B" w:rsidRDefault="0076670A"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5" w:type="dxa"/>
        <w:tblLook w:val="04A0" w:firstRow="1" w:lastRow="0" w:firstColumn="1" w:lastColumn="0" w:noHBand="0" w:noVBand="1"/>
      </w:tblPr>
      <w:tblGrid>
        <w:gridCol w:w="2306"/>
        <w:gridCol w:w="2312"/>
        <w:gridCol w:w="2312"/>
        <w:gridCol w:w="2307"/>
        <w:gridCol w:w="2307"/>
        <w:gridCol w:w="2311"/>
      </w:tblGrid>
      <w:tr w:rsidR="0076670A" w:rsidRPr="00BF048B" w14:paraId="1F8796BB" w14:textId="77777777" w:rsidTr="0076670A">
        <w:tc>
          <w:tcPr>
            <w:tcW w:w="2332" w:type="dxa"/>
          </w:tcPr>
          <w:p w14:paraId="3CECA3FB" w14:textId="6BFD320E" w:rsidR="0076670A" w:rsidRPr="00BF048B" w:rsidRDefault="008C4B14" w:rsidP="0076670A">
            <w:pPr>
              <w:autoSpaceDE w:val="0"/>
              <w:autoSpaceDN w:val="0"/>
              <w:adjustRightInd w:val="0"/>
              <w:jc w:val="both"/>
              <w:rPr>
                <w:bCs/>
              </w:rPr>
            </w:pPr>
            <w:r>
              <w:rPr>
                <w:b/>
                <w:bCs/>
                <w:color w:val="333333"/>
              </w:rPr>
              <w:t>Belge türü</w:t>
            </w:r>
          </w:p>
        </w:tc>
        <w:tc>
          <w:tcPr>
            <w:tcW w:w="2332" w:type="dxa"/>
          </w:tcPr>
          <w:p w14:paraId="5D5BB75A" w14:textId="4A715433" w:rsidR="0076670A" w:rsidRPr="00BF048B" w:rsidRDefault="008C4B14" w:rsidP="0076670A">
            <w:pPr>
              <w:autoSpaceDE w:val="0"/>
              <w:autoSpaceDN w:val="0"/>
              <w:adjustRightInd w:val="0"/>
              <w:jc w:val="both"/>
              <w:rPr>
                <w:bCs/>
              </w:rPr>
            </w:pPr>
            <w:r>
              <w:rPr>
                <w:b/>
                <w:bCs/>
                <w:color w:val="333333"/>
              </w:rPr>
              <w:t>Belge numarası</w:t>
            </w:r>
          </w:p>
        </w:tc>
        <w:tc>
          <w:tcPr>
            <w:tcW w:w="2332" w:type="dxa"/>
          </w:tcPr>
          <w:p w14:paraId="2295CDB7" w14:textId="0C326157" w:rsidR="0076670A" w:rsidRPr="00BF048B" w:rsidRDefault="008C4B14" w:rsidP="0076670A">
            <w:pPr>
              <w:autoSpaceDE w:val="0"/>
              <w:autoSpaceDN w:val="0"/>
              <w:adjustRightInd w:val="0"/>
              <w:jc w:val="both"/>
              <w:rPr>
                <w:bCs/>
              </w:rPr>
            </w:pPr>
            <w:r>
              <w:rPr>
                <w:b/>
                <w:bCs/>
                <w:color w:val="333333"/>
              </w:rPr>
              <w:t>İlgili üretim basamağı</w:t>
            </w:r>
          </w:p>
        </w:tc>
        <w:tc>
          <w:tcPr>
            <w:tcW w:w="2332" w:type="dxa"/>
          </w:tcPr>
          <w:p w14:paraId="6801AD09" w14:textId="7D1A1D3D" w:rsidR="0076670A" w:rsidRPr="008C4B14" w:rsidRDefault="008C4B14" w:rsidP="0076670A">
            <w:pPr>
              <w:autoSpaceDE w:val="0"/>
              <w:autoSpaceDN w:val="0"/>
              <w:adjustRightInd w:val="0"/>
              <w:jc w:val="both"/>
              <w:rPr>
                <w:b/>
              </w:rPr>
            </w:pPr>
            <w:r w:rsidRPr="008C4B14">
              <w:rPr>
                <w:b/>
              </w:rPr>
              <w:t>Başlık</w:t>
            </w:r>
          </w:p>
        </w:tc>
        <w:tc>
          <w:tcPr>
            <w:tcW w:w="2332" w:type="dxa"/>
          </w:tcPr>
          <w:p w14:paraId="23581E05" w14:textId="199D9F63" w:rsidR="0076670A" w:rsidRPr="008C4B14" w:rsidRDefault="008C4B14" w:rsidP="0076670A">
            <w:pPr>
              <w:autoSpaceDE w:val="0"/>
              <w:autoSpaceDN w:val="0"/>
              <w:adjustRightInd w:val="0"/>
              <w:jc w:val="both"/>
              <w:rPr>
                <w:b/>
              </w:rPr>
            </w:pPr>
            <w:r w:rsidRPr="008C4B14">
              <w:rPr>
                <w:b/>
              </w:rPr>
              <w:t>Tanım</w:t>
            </w:r>
          </w:p>
        </w:tc>
        <w:tc>
          <w:tcPr>
            <w:tcW w:w="2332" w:type="dxa"/>
          </w:tcPr>
          <w:p w14:paraId="068460F0" w14:textId="265086AB" w:rsidR="0076670A" w:rsidRPr="00BF048B" w:rsidRDefault="008C4B14" w:rsidP="0076670A">
            <w:pPr>
              <w:autoSpaceDE w:val="0"/>
              <w:autoSpaceDN w:val="0"/>
              <w:adjustRightInd w:val="0"/>
              <w:jc w:val="both"/>
              <w:rPr>
                <w:bCs/>
              </w:rPr>
            </w:pPr>
            <w:r>
              <w:rPr>
                <w:b/>
                <w:bCs/>
                <w:color w:val="333333"/>
              </w:rPr>
              <w:t>Tarih,</w:t>
            </w:r>
            <w:r w:rsidR="004B142E">
              <w:rPr>
                <w:b/>
                <w:bCs/>
                <w:color w:val="333333"/>
              </w:rPr>
              <w:t xml:space="preserve"> </w:t>
            </w:r>
            <w:r>
              <w:rPr>
                <w:b/>
                <w:bCs/>
                <w:color w:val="333333"/>
              </w:rPr>
              <w:t>versiyon, yazar</w:t>
            </w:r>
          </w:p>
        </w:tc>
      </w:tr>
      <w:tr w:rsidR="0076670A" w:rsidRPr="00BF048B" w14:paraId="07B4C3F9" w14:textId="77777777" w:rsidTr="0076670A">
        <w:tc>
          <w:tcPr>
            <w:tcW w:w="2332" w:type="dxa"/>
          </w:tcPr>
          <w:p w14:paraId="2FAE389C" w14:textId="77777777" w:rsidR="0076670A" w:rsidRPr="00BF048B" w:rsidRDefault="0076670A" w:rsidP="00866BED">
            <w:pPr>
              <w:autoSpaceDE w:val="0"/>
              <w:autoSpaceDN w:val="0"/>
              <w:adjustRightInd w:val="0"/>
              <w:jc w:val="both"/>
              <w:rPr>
                <w:bCs/>
              </w:rPr>
            </w:pPr>
          </w:p>
        </w:tc>
        <w:tc>
          <w:tcPr>
            <w:tcW w:w="2332" w:type="dxa"/>
          </w:tcPr>
          <w:p w14:paraId="49BE86BF" w14:textId="77777777" w:rsidR="0076670A" w:rsidRPr="00BF048B" w:rsidRDefault="0076670A" w:rsidP="00866BED">
            <w:pPr>
              <w:autoSpaceDE w:val="0"/>
              <w:autoSpaceDN w:val="0"/>
              <w:adjustRightInd w:val="0"/>
              <w:jc w:val="both"/>
              <w:rPr>
                <w:bCs/>
              </w:rPr>
            </w:pPr>
          </w:p>
        </w:tc>
        <w:tc>
          <w:tcPr>
            <w:tcW w:w="2332" w:type="dxa"/>
          </w:tcPr>
          <w:p w14:paraId="2D443191" w14:textId="77777777" w:rsidR="0076670A" w:rsidRPr="00BF048B" w:rsidRDefault="0076670A" w:rsidP="00866BED">
            <w:pPr>
              <w:autoSpaceDE w:val="0"/>
              <w:autoSpaceDN w:val="0"/>
              <w:adjustRightInd w:val="0"/>
              <w:jc w:val="both"/>
              <w:rPr>
                <w:bCs/>
              </w:rPr>
            </w:pPr>
          </w:p>
        </w:tc>
        <w:tc>
          <w:tcPr>
            <w:tcW w:w="2332" w:type="dxa"/>
          </w:tcPr>
          <w:p w14:paraId="2C2E5BE6" w14:textId="77777777" w:rsidR="0076670A" w:rsidRPr="00BF048B" w:rsidRDefault="0076670A" w:rsidP="00866BED">
            <w:pPr>
              <w:autoSpaceDE w:val="0"/>
              <w:autoSpaceDN w:val="0"/>
              <w:adjustRightInd w:val="0"/>
              <w:jc w:val="both"/>
              <w:rPr>
                <w:bCs/>
              </w:rPr>
            </w:pPr>
          </w:p>
        </w:tc>
        <w:tc>
          <w:tcPr>
            <w:tcW w:w="2332" w:type="dxa"/>
          </w:tcPr>
          <w:p w14:paraId="09884054" w14:textId="77777777" w:rsidR="0076670A" w:rsidRPr="00BF048B" w:rsidRDefault="0076670A" w:rsidP="00866BED">
            <w:pPr>
              <w:autoSpaceDE w:val="0"/>
              <w:autoSpaceDN w:val="0"/>
              <w:adjustRightInd w:val="0"/>
              <w:jc w:val="both"/>
              <w:rPr>
                <w:bCs/>
              </w:rPr>
            </w:pPr>
          </w:p>
        </w:tc>
        <w:tc>
          <w:tcPr>
            <w:tcW w:w="2332" w:type="dxa"/>
          </w:tcPr>
          <w:p w14:paraId="4B188BB7" w14:textId="77777777" w:rsidR="0076670A" w:rsidRPr="00BF048B" w:rsidRDefault="0076670A" w:rsidP="00866BED">
            <w:pPr>
              <w:autoSpaceDE w:val="0"/>
              <w:autoSpaceDN w:val="0"/>
              <w:adjustRightInd w:val="0"/>
              <w:jc w:val="both"/>
              <w:rPr>
                <w:bCs/>
              </w:rPr>
            </w:pPr>
          </w:p>
        </w:tc>
      </w:tr>
      <w:tr w:rsidR="0076670A" w:rsidRPr="00BF048B" w14:paraId="36D4EC68" w14:textId="77777777" w:rsidTr="0076670A">
        <w:tc>
          <w:tcPr>
            <w:tcW w:w="2332" w:type="dxa"/>
          </w:tcPr>
          <w:p w14:paraId="3CCEEECA" w14:textId="77777777" w:rsidR="0076670A" w:rsidRPr="00BF048B" w:rsidRDefault="0076670A" w:rsidP="00866BED">
            <w:pPr>
              <w:autoSpaceDE w:val="0"/>
              <w:autoSpaceDN w:val="0"/>
              <w:adjustRightInd w:val="0"/>
              <w:jc w:val="both"/>
              <w:rPr>
                <w:bCs/>
              </w:rPr>
            </w:pPr>
          </w:p>
        </w:tc>
        <w:tc>
          <w:tcPr>
            <w:tcW w:w="2332" w:type="dxa"/>
          </w:tcPr>
          <w:p w14:paraId="69AB9239" w14:textId="77777777" w:rsidR="0076670A" w:rsidRPr="00BF048B" w:rsidRDefault="0076670A" w:rsidP="00866BED">
            <w:pPr>
              <w:autoSpaceDE w:val="0"/>
              <w:autoSpaceDN w:val="0"/>
              <w:adjustRightInd w:val="0"/>
              <w:jc w:val="both"/>
              <w:rPr>
                <w:bCs/>
              </w:rPr>
            </w:pPr>
          </w:p>
        </w:tc>
        <w:tc>
          <w:tcPr>
            <w:tcW w:w="2332" w:type="dxa"/>
          </w:tcPr>
          <w:p w14:paraId="7615828D" w14:textId="77777777" w:rsidR="0076670A" w:rsidRPr="00BF048B" w:rsidRDefault="0076670A" w:rsidP="00866BED">
            <w:pPr>
              <w:autoSpaceDE w:val="0"/>
              <w:autoSpaceDN w:val="0"/>
              <w:adjustRightInd w:val="0"/>
              <w:jc w:val="both"/>
              <w:rPr>
                <w:bCs/>
              </w:rPr>
            </w:pPr>
          </w:p>
        </w:tc>
        <w:tc>
          <w:tcPr>
            <w:tcW w:w="2332" w:type="dxa"/>
          </w:tcPr>
          <w:p w14:paraId="323E4001" w14:textId="77777777" w:rsidR="0076670A" w:rsidRPr="00BF048B" w:rsidRDefault="0076670A" w:rsidP="00866BED">
            <w:pPr>
              <w:autoSpaceDE w:val="0"/>
              <w:autoSpaceDN w:val="0"/>
              <w:adjustRightInd w:val="0"/>
              <w:jc w:val="both"/>
              <w:rPr>
                <w:bCs/>
              </w:rPr>
            </w:pPr>
          </w:p>
        </w:tc>
        <w:tc>
          <w:tcPr>
            <w:tcW w:w="2332" w:type="dxa"/>
          </w:tcPr>
          <w:p w14:paraId="192A25AE" w14:textId="77777777" w:rsidR="0076670A" w:rsidRPr="00BF048B" w:rsidRDefault="0076670A" w:rsidP="00866BED">
            <w:pPr>
              <w:autoSpaceDE w:val="0"/>
              <w:autoSpaceDN w:val="0"/>
              <w:adjustRightInd w:val="0"/>
              <w:jc w:val="both"/>
              <w:rPr>
                <w:bCs/>
              </w:rPr>
            </w:pPr>
          </w:p>
        </w:tc>
        <w:tc>
          <w:tcPr>
            <w:tcW w:w="2332" w:type="dxa"/>
          </w:tcPr>
          <w:p w14:paraId="00F44A59" w14:textId="77777777" w:rsidR="0076670A" w:rsidRPr="00BF048B" w:rsidRDefault="0076670A" w:rsidP="00866BED">
            <w:pPr>
              <w:autoSpaceDE w:val="0"/>
              <w:autoSpaceDN w:val="0"/>
              <w:adjustRightInd w:val="0"/>
              <w:jc w:val="both"/>
              <w:rPr>
                <w:bCs/>
              </w:rPr>
            </w:pPr>
          </w:p>
        </w:tc>
      </w:tr>
    </w:tbl>
    <w:p w14:paraId="7B8FE276" w14:textId="77777777" w:rsidR="00ED52FB" w:rsidRDefault="0076670A" w:rsidP="00ED52FB">
      <w:pPr>
        <w:pStyle w:val="title-gr-seq-level-3"/>
        <w:shd w:val="clear" w:color="auto" w:fill="FFFFFF"/>
        <w:spacing w:before="120" w:beforeAutospacing="0" w:after="120" w:afterAutospacing="0" w:line="312" w:lineRule="atLeast"/>
        <w:rPr>
          <w:rStyle w:val="boldface"/>
          <w:b/>
          <w:bCs/>
          <w:color w:val="333333"/>
        </w:rPr>
      </w:pPr>
      <w:r w:rsidRPr="00BF048B">
        <w:rPr>
          <w:b/>
          <w:bCs/>
          <w:color w:val="333333"/>
        </w:rPr>
        <w:t>2.4.   </w:t>
      </w:r>
      <w:r w:rsidRPr="00BF048B">
        <w:rPr>
          <w:rStyle w:val="boldface"/>
          <w:b/>
          <w:bCs/>
          <w:color w:val="333333"/>
        </w:rPr>
        <w:t> </w:t>
      </w:r>
      <w:r w:rsidR="00EB5BA9">
        <w:rPr>
          <w:rStyle w:val="boldface"/>
          <w:b/>
          <w:bCs/>
          <w:color w:val="333333"/>
        </w:rPr>
        <w:t>Parti tanımla</w:t>
      </w:r>
      <w:r w:rsidR="00ED52FB">
        <w:rPr>
          <w:rStyle w:val="boldface"/>
          <w:b/>
          <w:bCs/>
          <w:color w:val="333333"/>
        </w:rPr>
        <w:t>maları</w:t>
      </w:r>
    </w:p>
    <w:p w14:paraId="5AA7B660" w14:textId="4A807EC8" w:rsidR="0076670A" w:rsidRPr="00ED52FB" w:rsidRDefault="00EB5BA9" w:rsidP="00ED52FB">
      <w:pPr>
        <w:pStyle w:val="title-gr-seq-level-3"/>
        <w:shd w:val="clear" w:color="auto" w:fill="FFFFFF"/>
        <w:spacing w:before="120" w:beforeAutospacing="0" w:after="120" w:afterAutospacing="0" w:line="312" w:lineRule="atLeast"/>
        <w:rPr>
          <w:b/>
          <w:bCs/>
          <w:color w:val="333333"/>
        </w:rPr>
      </w:pPr>
      <w:r>
        <w:rPr>
          <w:bCs/>
        </w:rPr>
        <w:t xml:space="preserve">Partiler aşağıdaki </w:t>
      </w:r>
      <w:r w:rsidR="00ED52FB">
        <w:rPr>
          <w:bCs/>
        </w:rPr>
        <w:t>bilgilere</w:t>
      </w:r>
      <w:r>
        <w:rPr>
          <w:bCs/>
        </w:rPr>
        <w:t xml:space="preserve"> göre tanımlanır</w:t>
      </w:r>
      <w:r w:rsidR="0076670A" w:rsidRPr="00BF048B">
        <w:rPr>
          <w:bCs/>
        </w:rPr>
        <w:t>:</w:t>
      </w:r>
    </w:p>
    <w:p w14:paraId="47181AA1" w14:textId="559831C5" w:rsidR="0076670A" w:rsidRPr="00C6173E" w:rsidRDefault="00EB5BA9" w:rsidP="00C6173E">
      <w:pPr>
        <w:pStyle w:val="ListeParagraf"/>
        <w:numPr>
          <w:ilvl w:val="0"/>
          <w:numId w:val="7"/>
        </w:numPr>
        <w:autoSpaceDE w:val="0"/>
        <w:autoSpaceDN w:val="0"/>
        <w:adjustRightInd w:val="0"/>
        <w:jc w:val="both"/>
        <w:rPr>
          <w:bCs/>
        </w:rPr>
      </w:pPr>
      <w:r w:rsidRPr="00C6173E">
        <w:rPr>
          <w:bCs/>
        </w:rPr>
        <w:t>Giriş Partisi</w:t>
      </w:r>
      <w:r w:rsidR="0076670A" w:rsidRPr="00C6173E">
        <w:rPr>
          <w:bCs/>
        </w:rPr>
        <w:t>:</w:t>
      </w:r>
      <w:r w:rsidRPr="00C6173E">
        <w:rPr>
          <w:bCs/>
        </w:rPr>
        <w:t xml:space="preserve"> Tedarikçilerden geri dönüşüm tesisine giren işlenmemiş plastik</w:t>
      </w:r>
      <w:r w:rsidR="0076670A" w:rsidRPr="00C6173E">
        <w:rPr>
          <w:bCs/>
        </w:rPr>
        <w:t>;</w:t>
      </w:r>
    </w:p>
    <w:p w14:paraId="02C2607E" w14:textId="7B4DAA45" w:rsidR="0076670A" w:rsidRPr="00C6173E" w:rsidRDefault="00EB5BA9" w:rsidP="00C6173E">
      <w:pPr>
        <w:pStyle w:val="ListeParagraf"/>
        <w:numPr>
          <w:ilvl w:val="0"/>
          <w:numId w:val="7"/>
        </w:numPr>
        <w:autoSpaceDE w:val="0"/>
        <w:autoSpaceDN w:val="0"/>
        <w:adjustRightInd w:val="0"/>
        <w:jc w:val="both"/>
        <w:rPr>
          <w:bCs/>
        </w:rPr>
      </w:pPr>
      <w:r w:rsidRPr="00C6173E">
        <w:rPr>
          <w:bCs/>
        </w:rPr>
        <w:t>Girdi Partisi</w:t>
      </w:r>
      <w:r w:rsidR="0076670A" w:rsidRPr="00C6173E">
        <w:rPr>
          <w:bCs/>
        </w:rPr>
        <w:t xml:space="preserve">: </w:t>
      </w:r>
      <w:r w:rsidRPr="00C6173E">
        <w:rPr>
          <w:bCs/>
        </w:rPr>
        <w:t>Tesiste işlenen ve dekontaminasyon basamağına giren gi</w:t>
      </w:r>
      <w:r w:rsidR="008375EF" w:rsidRPr="00C6173E">
        <w:rPr>
          <w:bCs/>
        </w:rPr>
        <w:t>rdi plastik</w:t>
      </w:r>
      <w:r w:rsidR="0076670A" w:rsidRPr="00C6173E">
        <w:rPr>
          <w:bCs/>
        </w:rPr>
        <w:t>;</w:t>
      </w:r>
    </w:p>
    <w:p w14:paraId="608CDBAF" w14:textId="4CC09018" w:rsidR="00ED52FB" w:rsidRPr="00C6173E" w:rsidRDefault="00EB5BA9" w:rsidP="00C6173E">
      <w:pPr>
        <w:pStyle w:val="ListeParagraf"/>
        <w:numPr>
          <w:ilvl w:val="0"/>
          <w:numId w:val="7"/>
        </w:numPr>
        <w:autoSpaceDE w:val="0"/>
        <w:autoSpaceDN w:val="0"/>
        <w:adjustRightInd w:val="0"/>
        <w:jc w:val="both"/>
        <w:rPr>
          <w:bCs/>
        </w:rPr>
      </w:pPr>
      <w:r w:rsidRPr="00C6173E">
        <w:rPr>
          <w:bCs/>
        </w:rPr>
        <w:t>Çıktı Partisi</w:t>
      </w:r>
      <w:r w:rsidR="0076670A" w:rsidRPr="00C6173E">
        <w:rPr>
          <w:bCs/>
        </w:rPr>
        <w:t xml:space="preserve">: </w:t>
      </w:r>
      <w:r w:rsidR="008375EF" w:rsidRPr="00C6173E">
        <w:rPr>
          <w:bCs/>
        </w:rPr>
        <w:t>Dekontaminasyon basamağından çıkan geri dönüştürülmüş plastik</w:t>
      </w:r>
    </w:p>
    <w:p w14:paraId="37567FEF" w14:textId="61F9FB4B" w:rsidR="0076670A" w:rsidRPr="00C6173E" w:rsidRDefault="008375EF" w:rsidP="00C6173E">
      <w:pPr>
        <w:pStyle w:val="ListeParagraf"/>
        <w:numPr>
          <w:ilvl w:val="0"/>
          <w:numId w:val="7"/>
        </w:numPr>
        <w:autoSpaceDE w:val="0"/>
        <w:autoSpaceDN w:val="0"/>
        <w:adjustRightInd w:val="0"/>
        <w:jc w:val="both"/>
        <w:rPr>
          <w:bCs/>
        </w:rPr>
      </w:pPr>
      <w:r w:rsidRPr="00C6173E">
        <w:rPr>
          <w:bCs/>
        </w:rPr>
        <w:t>Çıkış Partisi</w:t>
      </w:r>
      <w:r w:rsidR="0076670A" w:rsidRPr="00C6173E">
        <w:rPr>
          <w:bCs/>
        </w:rPr>
        <w:t xml:space="preserve">: </w:t>
      </w:r>
      <w:r w:rsidRPr="00C6173E">
        <w:rPr>
          <w:bCs/>
        </w:rPr>
        <w:t>Daha ileri işlemler veya kullanım için tesisten ayrılan</w:t>
      </w:r>
      <w:r w:rsidR="00ED52FB" w:rsidRPr="00C6173E">
        <w:rPr>
          <w:bCs/>
        </w:rPr>
        <w:t xml:space="preserve"> </w:t>
      </w:r>
      <w:r w:rsidRPr="00C6173E">
        <w:rPr>
          <w:bCs/>
        </w:rPr>
        <w:t>geri dönüştürülmüş plastik veya geri dönüştürülmüş plastikten yapılmış madde</w:t>
      </w:r>
      <w:r w:rsidR="00ED52FB" w:rsidRPr="00C6173E">
        <w:rPr>
          <w:bCs/>
        </w:rPr>
        <w:t xml:space="preserve">   ve malzemeler</w:t>
      </w:r>
      <w:r w:rsidRPr="00C6173E">
        <w:rPr>
          <w:bCs/>
        </w:rPr>
        <w:t xml:space="preserve"> </w:t>
      </w:r>
      <w:r w:rsidR="00ED52FB" w:rsidRPr="00C6173E">
        <w:rPr>
          <w:bCs/>
        </w:rPr>
        <w:t xml:space="preserve">            </w:t>
      </w:r>
    </w:p>
    <w:p w14:paraId="0C76BC0F" w14:textId="31500B8A" w:rsidR="0076670A" w:rsidRPr="00C6173E" w:rsidRDefault="000701C0" w:rsidP="00C6173E">
      <w:pPr>
        <w:pStyle w:val="ListeParagraf"/>
        <w:numPr>
          <w:ilvl w:val="0"/>
          <w:numId w:val="7"/>
        </w:numPr>
        <w:autoSpaceDE w:val="0"/>
        <w:autoSpaceDN w:val="0"/>
        <w:adjustRightInd w:val="0"/>
        <w:jc w:val="both"/>
        <w:rPr>
          <w:bCs/>
        </w:rPr>
      </w:pPr>
      <w:r w:rsidRPr="00C6173E">
        <w:rPr>
          <w:bCs/>
        </w:rPr>
        <w:lastRenderedPageBreak/>
        <w:t>KD</w:t>
      </w:r>
      <w:r w:rsidR="008375EF" w:rsidRPr="00C6173E">
        <w:rPr>
          <w:bCs/>
        </w:rPr>
        <w:t xml:space="preserve"> kontrolüne karşılık gelen diğer ara partiler </w:t>
      </w:r>
    </w:p>
    <w:p w14:paraId="1398985E" w14:textId="77777777" w:rsidR="00ED52FB" w:rsidRDefault="00ED52FB" w:rsidP="00ED52FB">
      <w:pPr>
        <w:autoSpaceDE w:val="0"/>
        <w:autoSpaceDN w:val="0"/>
        <w:adjustRightInd w:val="0"/>
        <w:ind w:left="-142"/>
        <w:jc w:val="both"/>
        <w:rPr>
          <w:bCs/>
        </w:rPr>
      </w:pPr>
    </w:p>
    <w:p w14:paraId="421942D2" w14:textId="47F89FE1" w:rsidR="0076670A" w:rsidRPr="0076670A" w:rsidRDefault="007351EA" w:rsidP="007351EA">
      <w:pPr>
        <w:autoSpaceDE w:val="0"/>
        <w:autoSpaceDN w:val="0"/>
        <w:adjustRightInd w:val="0"/>
        <w:ind w:hanging="142"/>
        <w:jc w:val="both"/>
        <w:rPr>
          <w:bCs/>
        </w:rPr>
      </w:pPr>
      <w:r>
        <w:rPr>
          <w:bCs/>
        </w:rPr>
        <w:t xml:space="preserve">  </w:t>
      </w:r>
      <w:r w:rsidR="008375EF" w:rsidRPr="008375EF">
        <w:rPr>
          <w:bCs/>
        </w:rPr>
        <w:t xml:space="preserve">Giriş veya girdi grubu aynıysa, </w:t>
      </w:r>
      <w:r w:rsidR="008375EF">
        <w:rPr>
          <w:bCs/>
        </w:rPr>
        <w:t xml:space="preserve">ileri </w:t>
      </w:r>
      <w:r w:rsidR="000701C0">
        <w:rPr>
          <w:bCs/>
        </w:rPr>
        <w:t>KD</w:t>
      </w:r>
      <w:r w:rsidR="008375EF" w:rsidRPr="008375EF">
        <w:rPr>
          <w:bCs/>
        </w:rPr>
        <w:t xml:space="preserve"> kontrolleri</w:t>
      </w:r>
      <w:r w:rsidR="008375EF">
        <w:rPr>
          <w:bCs/>
        </w:rPr>
        <w:t xml:space="preserve"> gerektirmeyeceğinden</w:t>
      </w:r>
      <w:r w:rsidR="008375EF" w:rsidRPr="008375EF">
        <w:rPr>
          <w:bCs/>
        </w:rPr>
        <w:t>, yalnızca girdi grubu tanımlan</w:t>
      </w:r>
      <w:r w:rsidR="008375EF">
        <w:rPr>
          <w:bCs/>
        </w:rPr>
        <w:t>ır</w:t>
      </w:r>
      <w:r w:rsidR="008375EF" w:rsidRPr="008375EF">
        <w:rPr>
          <w:bCs/>
        </w:rPr>
        <w:t>. Çıktı ve çıkış grupları için</w:t>
      </w:r>
      <w:r w:rsidR="008375EF">
        <w:rPr>
          <w:bCs/>
        </w:rPr>
        <w:t xml:space="preserve"> de</w:t>
      </w:r>
      <w:r w:rsidR="008375EF" w:rsidRPr="008375EF">
        <w:rPr>
          <w:bCs/>
        </w:rPr>
        <w:t xml:space="preserve"> aynı </w:t>
      </w:r>
      <w:r>
        <w:rPr>
          <w:bCs/>
        </w:rPr>
        <w:t xml:space="preserve">   </w:t>
      </w:r>
      <w:r w:rsidR="008375EF" w:rsidRPr="008375EF">
        <w:rPr>
          <w:bCs/>
        </w:rPr>
        <w:t>yaklaşım kullanıl</w:t>
      </w:r>
      <w:r w:rsidR="008375EF">
        <w:rPr>
          <w:bCs/>
        </w:rPr>
        <w:t>ı</w:t>
      </w:r>
      <w:r w:rsidR="008375EF" w:rsidRPr="008375EF">
        <w:rPr>
          <w:bCs/>
        </w:rPr>
        <w:t>r. Farklı türde giriş ve/veya çıkış grupları varsa, bunlar ayrı ayrı tanımlan</w:t>
      </w:r>
      <w:r w:rsidR="008375EF">
        <w:rPr>
          <w:bCs/>
        </w:rPr>
        <w:t>ır</w:t>
      </w:r>
      <w:r w:rsidR="008375EF" w:rsidRPr="008375EF">
        <w:rPr>
          <w:bCs/>
        </w:rPr>
        <w:t xml:space="preserve"> ve anlamlı bir </w:t>
      </w:r>
      <w:r w:rsidR="008375EF">
        <w:rPr>
          <w:bCs/>
        </w:rPr>
        <w:t>isim</w:t>
      </w:r>
      <w:r w:rsidR="008375EF" w:rsidRPr="008375EF">
        <w:rPr>
          <w:bCs/>
        </w:rPr>
        <w:t xml:space="preserve"> veril</w:t>
      </w:r>
      <w:r w:rsidR="008375EF">
        <w:rPr>
          <w:bCs/>
        </w:rPr>
        <w:t>i</w:t>
      </w:r>
      <w:r w:rsidR="008375EF" w:rsidRPr="008375EF">
        <w:rPr>
          <w:bCs/>
        </w:rPr>
        <w:t xml:space="preserve">r. </w:t>
      </w:r>
    </w:p>
    <w:p w14:paraId="5E25550B" w14:textId="6C1405E3" w:rsidR="0076670A" w:rsidRPr="0076670A" w:rsidRDefault="00ED52FB" w:rsidP="00ED52FB">
      <w:pPr>
        <w:autoSpaceDE w:val="0"/>
        <w:autoSpaceDN w:val="0"/>
        <w:adjustRightInd w:val="0"/>
        <w:ind w:hanging="540"/>
        <w:jc w:val="both"/>
        <w:rPr>
          <w:bCs/>
        </w:rPr>
      </w:pPr>
      <w:r>
        <w:rPr>
          <w:bCs/>
        </w:rPr>
        <w:t xml:space="preserve">      </w:t>
      </w:r>
      <w:r w:rsidR="007351EA">
        <w:rPr>
          <w:bCs/>
        </w:rPr>
        <w:t xml:space="preserve">   </w:t>
      </w:r>
      <w:r w:rsidR="000701C0">
        <w:rPr>
          <w:bCs/>
        </w:rPr>
        <w:t>KD</w:t>
      </w:r>
      <w:r w:rsidR="00097CA0">
        <w:rPr>
          <w:bCs/>
        </w:rPr>
        <w:t xml:space="preserve">, saha şemasında olduğu gibi numaralandırılır. </w:t>
      </w:r>
      <w:r w:rsidR="0076670A" w:rsidRPr="0076670A">
        <w:rPr>
          <w:bCs/>
        </w:rPr>
        <w:t>(</w:t>
      </w:r>
      <w:r w:rsidR="00097CA0">
        <w:rPr>
          <w:bCs/>
        </w:rPr>
        <w:t>Bölüm</w:t>
      </w:r>
      <w:r w:rsidR="0076670A" w:rsidRPr="0076670A">
        <w:rPr>
          <w:bCs/>
        </w:rPr>
        <w:t xml:space="preserve"> 2.2.1)</w:t>
      </w:r>
    </w:p>
    <w:p w14:paraId="704C7DF0" w14:textId="01EC326C" w:rsidR="0076670A" w:rsidRDefault="0076670A" w:rsidP="00866BED">
      <w:pPr>
        <w:autoSpaceDE w:val="0"/>
        <w:autoSpaceDN w:val="0"/>
        <w:adjustRightInd w:val="0"/>
        <w:ind w:left="-540"/>
        <w:jc w:val="both"/>
        <w:rPr>
          <w:bCs/>
        </w:rPr>
      </w:pPr>
    </w:p>
    <w:tbl>
      <w:tblPr>
        <w:tblStyle w:val="TabloKlavuzu"/>
        <w:tblW w:w="14034" w:type="dxa"/>
        <w:tblInd w:w="-5" w:type="dxa"/>
        <w:tblLayout w:type="fixed"/>
        <w:tblLook w:val="04A0" w:firstRow="1" w:lastRow="0" w:firstColumn="1" w:lastColumn="0" w:noHBand="0" w:noVBand="1"/>
      </w:tblPr>
      <w:tblGrid>
        <w:gridCol w:w="1701"/>
        <w:gridCol w:w="3261"/>
        <w:gridCol w:w="2268"/>
        <w:gridCol w:w="2693"/>
        <w:gridCol w:w="2126"/>
        <w:gridCol w:w="1985"/>
      </w:tblGrid>
      <w:tr w:rsidR="0076670A" w:rsidRPr="00BF048B" w14:paraId="3BC33F14" w14:textId="77777777" w:rsidTr="0076670A">
        <w:tc>
          <w:tcPr>
            <w:tcW w:w="1701" w:type="dxa"/>
          </w:tcPr>
          <w:p w14:paraId="6CE63270" w14:textId="401C2EF0" w:rsidR="0076670A" w:rsidRPr="00BF048B" w:rsidRDefault="00097CA0" w:rsidP="0076670A">
            <w:pPr>
              <w:autoSpaceDE w:val="0"/>
              <w:autoSpaceDN w:val="0"/>
              <w:adjustRightInd w:val="0"/>
              <w:jc w:val="both"/>
              <w:rPr>
                <w:bCs/>
                <w:sz w:val="32"/>
              </w:rPr>
            </w:pPr>
            <w:r>
              <w:rPr>
                <w:b/>
                <w:bCs/>
                <w:color w:val="333333"/>
                <w:szCs w:val="21"/>
              </w:rPr>
              <w:t>Parti türü</w:t>
            </w:r>
          </w:p>
        </w:tc>
        <w:tc>
          <w:tcPr>
            <w:tcW w:w="3261" w:type="dxa"/>
          </w:tcPr>
          <w:p w14:paraId="5629F4B0" w14:textId="635A9A83" w:rsidR="0076670A" w:rsidRPr="00BF048B" w:rsidRDefault="00097CA0" w:rsidP="0076670A">
            <w:pPr>
              <w:pStyle w:val="hd-column"/>
              <w:spacing w:before="60" w:beforeAutospacing="0" w:after="45" w:afterAutospacing="0" w:line="312" w:lineRule="atLeast"/>
              <w:rPr>
                <w:b/>
                <w:bCs/>
                <w:color w:val="333333"/>
                <w:szCs w:val="21"/>
              </w:rPr>
            </w:pPr>
            <w:r>
              <w:rPr>
                <w:b/>
                <w:bCs/>
                <w:color w:val="333333"/>
                <w:szCs w:val="21"/>
              </w:rPr>
              <w:t>Dahili parti adı</w:t>
            </w:r>
          </w:p>
        </w:tc>
        <w:tc>
          <w:tcPr>
            <w:tcW w:w="2268" w:type="dxa"/>
          </w:tcPr>
          <w:p w14:paraId="229CE379" w14:textId="1FE2972E" w:rsidR="0076670A" w:rsidRPr="00BF048B" w:rsidRDefault="00097CA0" w:rsidP="0076670A">
            <w:pPr>
              <w:autoSpaceDE w:val="0"/>
              <w:autoSpaceDN w:val="0"/>
              <w:adjustRightInd w:val="0"/>
              <w:jc w:val="both"/>
              <w:rPr>
                <w:bCs/>
                <w:sz w:val="32"/>
              </w:rPr>
            </w:pPr>
            <w:r>
              <w:rPr>
                <w:b/>
                <w:bCs/>
                <w:color w:val="333333"/>
                <w:szCs w:val="21"/>
              </w:rPr>
              <w:t>Akış</w:t>
            </w:r>
            <w:r w:rsidR="0076670A" w:rsidRPr="00BF048B">
              <w:rPr>
                <w:b/>
                <w:bCs/>
                <w:color w:val="333333"/>
                <w:szCs w:val="21"/>
              </w:rPr>
              <w:t>/</w:t>
            </w:r>
            <w:r w:rsidR="000701C0">
              <w:rPr>
                <w:b/>
                <w:bCs/>
                <w:color w:val="333333"/>
                <w:szCs w:val="21"/>
              </w:rPr>
              <w:t>KD</w:t>
            </w:r>
            <w:r w:rsidR="0076670A" w:rsidRPr="00BF048B">
              <w:rPr>
                <w:b/>
                <w:bCs/>
                <w:color w:val="333333"/>
                <w:szCs w:val="21"/>
              </w:rPr>
              <w:t xml:space="preserve"> No</w:t>
            </w:r>
          </w:p>
        </w:tc>
        <w:tc>
          <w:tcPr>
            <w:tcW w:w="2693" w:type="dxa"/>
          </w:tcPr>
          <w:p w14:paraId="77CF6322" w14:textId="62D9A609" w:rsidR="0076670A" w:rsidRPr="00BF048B" w:rsidRDefault="00097CA0" w:rsidP="0076670A">
            <w:pPr>
              <w:autoSpaceDE w:val="0"/>
              <w:autoSpaceDN w:val="0"/>
              <w:adjustRightInd w:val="0"/>
              <w:jc w:val="both"/>
              <w:rPr>
                <w:bCs/>
                <w:sz w:val="32"/>
              </w:rPr>
            </w:pPr>
            <w:r>
              <w:rPr>
                <w:b/>
                <w:bCs/>
                <w:color w:val="333333"/>
                <w:szCs w:val="21"/>
              </w:rPr>
              <w:t>Tanım/Açıklama</w:t>
            </w:r>
          </w:p>
        </w:tc>
        <w:tc>
          <w:tcPr>
            <w:tcW w:w="2126" w:type="dxa"/>
          </w:tcPr>
          <w:p w14:paraId="6A1B08CF" w14:textId="4AFAA061" w:rsidR="0076670A" w:rsidRPr="00BF048B" w:rsidRDefault="00097CA0" w:rsidP="0076670A">
            <w:pPr>
              <w:autoSpaceDE w:val="0"/>
              <w:autoSpaceDN w:val="0"/>
              <w:adjustRightInd w:val="0"/>
              <w:jc w:val="both"/>
              <w:rPr>
                <w:bCs/>
                <w:sz w:val="32"/>
              </w:rPr>
            </w:pPr>
            <w:r>
              <w:rPr>
                <w:b/>
                <w:bCs/>
                <w:color w:val="333333"/>
                <w:szCs w:val="21"/>
              </w:rPr>
              <w:t>Tipik boyut aralığı</w:t>
            </w:r>
          </w:p>
        </w:tc>
        <w:tc>
          <w:tcPr>
            <w:tcW w:w="1985" w:type="dxa"/>
          </w:tcPr>
          <w:p w14:paraId="2A2DD7F9" w14:textId="01553868" w:rsidR="0076670A" w:rsidRPr="00BF048B" w:rsidRDefault="00097CA0" w:rsidP="0076670A">
            <w:pPr>
              <w:autoSpaceDE w:val="0"/>
              <w:autoSpaceDN w:val="0"/>
              <w:adjustRightInd w:val="0"/>
              <w:jc w:val="both"/>
              <w:rPr>
                <w:bCs/>
                <w:sz w:val="32"/>
              </w:rPr>
            </w:pPr>
            <w:r>
              <w:rPr>
                <w:b/>
                <w:bCs/>
                <w:color w:val="333333"/>
                <w:szCs w:val="21"/>
              </w:rPr>
              <w:t>İzlenebilirlik kuralı</w:t>
            </w:r>
          </w:p>
        </w:tc>
      </w:tr>
      <w:tr w:rsidR="0076670A" w:rsidRPr="00BF048B" w14:paraId="7F424005" w14:textId="77777777" w:rsidTr="0076670A">
        <w:tc>
          <w:tcPr>
            <w:tcW w:w="1701" w:type="dxa"/>
          </w:tcPr>
          <w:p w14:paraId="4C57B104" w14:textId="77777777" w:rsidR="0076670A" w:rsidRPr="00BF048B" w:rsidRDefault="0076670A" w:rsidP="0076670A">
            <w:pPr>
              <w:autoSpaceDE w:val="0"/>
              <w:autoSpaceDN w:val="0"/>
              <w:adjustRightInd w:val="0"/>
              <w:jc w:val="both"/>
              <w:rPr>
                <w:bCs/>
                <w:sz w:val="32"/>
              </w:rPr>
            </w:pPr>
          </w:p>
        </w:tc>
        <w:tc>
          <w:tcPr>
            <w:tcW w:w="3261" w:type="dxa"/>
          </w:tcPr>
          <w:p w14:paraId="5B2EBC9F" w14:textId="77777777" w:rsidR="0076670A" w:rsidRPr="00BF048B" w:rsidRDefault="0076670A" w:rsidP="0076670A">
            <w:pPr>
              <w:autoSpaceDE w:val="0"/>
              <w:autoSpaceDN w:val="0"/>
              <w:adjustRightInd w:val="0"/>
              <w:jc w:val="both"/>
              <w:rPr>
                <w:bCs/>
                <w:sz w:val="32"/>
              </w:rPr>
            </w:pPr>
          </w:p>
        </w:tc>
        <w:tc>
          <w:tcPr>
            <w:tcW w:w="2268" w:type="dxa"/>
          </w:tcPr>
          <w:p w14:paraId="2B06F542" w14:textId="77777777" w:rsidR="0076670A" w:rsidRPr="00BF048B" w:rsidRDefault="0076670A" w:rsidP="0076670A">
            <w:pPr>
              <w:autoSpaceDE w:val="0"/>
              <w:autoSpaceDN w:val="0"/>
              <w:adjustRightInd w:val="0"/>
              <w:jc w:val="both"/>
              <w:rPr>
                <w:bCs/>
                <w:sz w:val="32"/>
              </w:rPr>
            </w:pPr>
          </w:p>
        </w:tc>
        <w:tc>
          <w:tcPr>
            <w:tcW w:w="2693" w:type="dxa"/>
          </w:tcPr>
          <w:p w14:paraId="44FBA21E" w14:textId="77777777" w:rsidR="0076670A" w:rsidRPr="00BF048B" w:rsidRDefault="0076670A" w:rsidP="0076670A">
            <w:pPr>
              <w:autoSpaceDE w:val="0"/>
              <w:autoSpaceDN w:val="0"/>
              <w:adjustRightInd w:val="0"/>
              <w:jc w:val="both"/>
              <w:rPr>
                <w:bCs/>
                <w:sz w:val="32"/>
              </w:rPr>
            </w:pPr>
          </w:p>
        </w:tc>
        <w:tc>
          <w:tcPr>
            <w:tcW w:w="2126" w:type="dxa"/>
          </w:tcPr>
          <w:p w14:paraId="04873B22" w14:textId="77777777" w:rsidR="0076670A" w:rsidRPr="00BF048B" w:rsidRDefault="0076670A" w:rsidP="0076670A">
            <w:pPr>
              <w:autoSpaceDE w:val="0"/>
              <w:autoSpaceDN w:val="0"/>
              <w:adjustRightInd w:val="0"/>
              <w:jc w:val="both"/>
              <w:rPr>
                <w:bCs/>
                <w:sz w:val="32"/>
              </w:rPr>
            </w:pPr>
          </w:p>
        </w:tc>
        <w:tc>
          <w:tcPr>
            <w:tcW w:w="1985" w:type="dxa"/>
          </w:tcPr>
          <w:p w14:paraId="52F43FD9" w14:textId="77777777" w:rsidR="0076670A" w:rsidRPr="00BF048B" w:rsidRDefault="0076670A" w:rsidP="0076670A">
            <w:pPr>
              <w:autoSpaceDE w:val="0"/>
              <w:autoSpaceDN w:val="0"/>
              <w:adjustRightInd w:val="0"/>
              <w:jc w:val="both"/>
              <w:rPr>
                <w:bCs/>
                <w:sz w:val="32"/>
              </w:rPr>
            </w:pPr>
          </w:p>
        </w:tc>
      </w:tr>
      <w:tr w:rsidR="0076670A" w:rsidRPr="00BF048B" w14:paraId="1991321A" w14:textId="77777777" w:rsidTr="0076670A">
        <w:tc>
          <w:tcPr>
            <w:tcW w:w="1701" w:type="dxa"/>
          </w:tcPr>
          <w:p w14:paraId="2B9EF801" w14:textId="77777777" w:rsidR="0076670A" w:rsidRPr="00BF048B" w:rsidRDefault="0076670A" w:rsidP="0076670A">
            <w:pPr>
              <w:autoSpaceDE w:val="0"/>
              <w:autoSpaceDN w:val="0"/>
              <w:adjustRightInd w:val="0"/>
              <w:jc w:val="both"/>
              <w:rPr>
                <w:bCs/>
                <w:sz w:val="32"/>
              </w:rPr>
            </w:pPr>
          </w:p>
        </w:tc>
        <w:tc>
          <w:tcPr>
            <w:tcW w:w="3261" w:type="dxa"/>
          </w:tcPr>
          <w:p w14:paraId="0C9CFF54" w14:textId="77777777" w:rsidR="0076670A" w:rsidRPr="00BF048B" w:rsidRDefault="0076670A" w:rsidP="0076670A">
            <w:pPr>
              <w:autoSpaceDE w:val="0"/>
              <w:autoSpaceDN w:val="0"/>
              <w:adjustRightInd w:val="0"/>
              <w:jc w:val="both"/>
              <w:rPr>
                <w:bCs/>
                <w:sz w:val="32"/>
              </w:rPr>
            </w:pPr>
          </w:p>
        </w:tc>
        <w:tc>
          <w:tcPr>
            <w:tcW w:w="2268" w:type="dxa"/>
          </w:tcPr>
          <w:p w14:paraId="7DFBFF7F" w14:textId="77777777" w:rsidR="0076670A" w:rsidRPr="00BF048B" w:rsidRDefault="0076670A" w:rsidP="0076670A">
            <w:pPr>
              <w:autoSpaceDE w:val="0"/>
              <w:autoSpaceDN w:val="0"/>
              <w:adjustRightInd w:val="0"/>
              <w:jc w:val="both"/>
              <w:rPr>
                <w:bCs/>
                <w:sz w:val="32"/>
              </w:rPr>
            </w:pPr>
          </w:p>
        </w:tc>
        <w:tc>
          <w:tcPr>
            <w:tcW w:w="2693" w:type="dxa"/>
          </w:tcPr>
          <w:p w14:paraId="47859E00" w14:textId="77777777" w:rsidR="0076670A" w:rsidRPr="00BF048B" w:rsidRDefault="0076670A" w:rsidP="0076670A">
            <w:pPr>
              <w:autoSpaceDE w:val="0"/>
              <w:autoSpaceDN w:val="0"/>
              <w:adjustRightInd w:val="0"/>
              <w:jc w:val="both"/>
              <w:rPr>
                <w:bCs/>
                <w:sz w:val="32"/>
              </w:rPr>
            </w:pPr>
          </w:p>
        </w:tc>
        <w:tc>
          <w:tcPr>
            <w:tcW w:w="2126" w:type="dxa"/>
          </w:tcPr>
          <w:p w14:paraId="6C0B515F" w14:textId="77777777" w:rsidR="0076670A" w:rsidRPr="00BF048B" w:rsidRDefault="0076670A" w:rsidP="0076670A">
            <w:pPr>
              <w:autoSpaceDE w:val="0"/>
              <w:autoSpaceDN w:val="0"/>
              <w:adjustRightInd w:val="0"/>
              <w:jc w:val="both"/>
              <w:rPr>
                <w:bCs/>
                <w:sz w:val="32"/>
              </w:rPr>
            </w:pPr>
          </w:p>
        </w:tc>
        <w:tc>
          <w:tcPr>
            <w:tcW w:w="1985" w:type="dxa"/>
          </w:tcPr>
          <w:p w14:paraId="093D8E85" w14:textId="77777777" w:rsidR="0076670A" w:rsidRPr="00BF048B" w:rsidRDefault="0076670A" w:rsidP="0076670A">
            <w:pPr>
              <w:autoSpaceDE w:val="0"/>
              <w:autoSpaceDN w:val="0"/>
              <w:adjustRightInd w:val="0"/>
              <w:jc w:val="both"/>
              <w:rPr>
                <w:bCs/>
                <w:sz w:val="32"/>
              </w:rPr>
            </w:pPr>
          </w:p>
        </w:tc>
      </w:tr>
    </w:tbl>
    <w:p w14:paraId="080E17FE" w14:textId="77777777" w:rsidR="00ED52FB" w:rsidRDefault="00ED52FB" w:rsidP="0076670A">
      <w:pPr>
        <w:pStyle w:val="title-gr-seq-level-3"/>
        <w:shd w:val="clear" w:color="auto" w:fill="FFFFFF"/>
        <w:spacing w:before="120" w:beforeAutospacing="0" w:after="120" w:afterAutospacing="0" w:line="312" w:lineRule="atLeast"/>
        <w:rPr>
          <w:b/>
          <w:bCs/>
          <w:color w:val="333333"/>
          <w:szCs w:val="21"/>
        </w:rPr>
      </w:pPr>
    </w:p>
    <w:p w14:paraId="1FD5924C" w14:textId="392A3487"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2.5.</w:t>
      </w:r>
      <w:r w:rsidR="00ED52FB">
        <w:rPr>
          <w:b/>
          <w:bCs/>
          <w:color w:val="333333"/>
          <w:szCs w:val="21"/>
        </w:rPr>
        <w:t xml:space="preserve"> </w:t>
      </w:r>
      <w:r w:rsidR="00097CA0">
        <w:rPr>
          <w:rStyle w:val="boldface"/>
          <w:b/>
          <w:bCs/>
          <w:color w:val="333333"/>
          <w:szCs w:val="21"/>
        </w:rPr>
        <w:t>Dekontaminasyon tesisatına ilişkin proses şeması</w:t>
      </w:r>
    </w:p>
    <w:p w14:paraId="26DB2152" w14:textId="77777777" w:rsidR="00097CA0" w:rsidRDefault="00097CA0" w:rsidP="0076670A">
      <w:pPr>
        <w:pStyle w:val="title-gr-seq-level-3"/>
        <w:shd w:val="clear" w:color="auto" w:fill="FFFFFF"/>
        <w:spacing w:before="120" w:beforeAutospacing="0" w:after="120" w:afterAutospacing="0" w:line="312" w:lineRule="atLeast"/>
        <w:rPr>
          <w:b/>
          <w:bCs/>
          <w:color w:val="333333"/>
          <w:szCs w:val="21"/>
        </w:rPr>
      </w:pPr>
      <w:r w:rsidRPr="00097CA0">
        <w:rPr>
          <w:color w:val="333333"/>
          <w:szCs w:val="21"/>
        </w:rPr>
        <w:t>ISO 10628-1:2014 Bölüm 4.4'e uygun olarak, ISO 10628-2'yi dikkate alarak bir borulama ve enstrümantasyon şeması ekle</w:t>
      </w:r>
      <w:r>
        <w:rPr>
          <w:color w:val="333333"/>
          <w:szCs w:val="21"/>
        </w:rPr>
        <w:t>nir</w:t>
      </w:r>
      <w:r w:rsidRPr="00097CA0">
        <w:rPr>
          <w:color w:val="333333"/>
          <w:szCs w:val="21"/>
        </w:rPr>
        <w:t>.</w:t>
      </w:r>
      <w:r w:rsidRPr="00097CA0">
        <w:rPr>
          <w:b/>
          <w:bCs/>
          <w:color w:val="333333"/>
          <w:szCs w:val="21"/>
        </w:rPr>
        <w:t xml:space="preserve"> </w:t>
      </w:r>
    </w:p>
    <w:p w14:paraId="1FFED74E" w14:textId="067C0CF4"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2.6.</w:t>
      </w:r>
      <w:r w:rsidR="00ED52FB">
        <w:rPr>
          <w:b/>
          <w:bCs/>
          <w:color w:val="333333"/>
          <w:szCs w:val="21"/>
        </w:rPr>
        <w:t xml:space="preserve"> </w:t>
      </w:r>
      <w:r w:rsidR="00C57810">
        <w:rPr>
          <w:rStyle w:val="boldface"/>
          <w:b/>
          <w:bCs/>
          <w:color w:val="333333"/>
          <w:szCs w:val="21"/>
        </w:rPr>
        <w:t xml:space="preserve">Kritik </w:t>
      </w:r>
      <w:r w:rsidR="004B142E">
        <w:rPr>
          <w:rStyle w:val="boldface"/>
          <w:b/>
          <w:bCs/>
          <w:color w:val="333333"/>
          <w:szCs w:val="21"/>
        </w:rPr>
        <w:t>d</w:t>
      </w:r>
      <w:r w:rsidR="00C57810">
        <w:rPr>
          <w:rStyle w:val="boldface"/>
          <w:b/>
          <w:bCs/>
          <w:color w:val="333333"/>
          <w:szCs w:val="21"/>
        </w:rPr>
        <w:t>ekontaminasyon</w:t>
      </w:r>
      <w:r w:rsidR="00C6173E">
        <w:rPr>
          <w:rStyle w:val="boldface"/>
          <w:b/>
          <w:bCs/>
          <w:color w:val="333333"/>
          <w:szCs w:val="21"/>
        </w:rPr>
        <w:t xml:space="preserve"> işlemlerinin</w:t>
      </w:r>
      <w:r w:rsidR="00C57810">
        <w:rPr>
          <w:rStyle w:val="boldface"/>
          <w:b/>
          <w:bCs/>
          <w:color w:val="333333"/>
          <w:szCs w:val="21"/>
        </w:rPr>
        <w:t xml:space="preserve"> kontrolü</w:t>
      </w:r>
    </w:p>
    <w:p w14:paraId="264F0B41" w14:textId="326B22D9" w:rsidR="0076670A" w:rsidRDefault="00C57810" w:rsidP="0076670A">
      <w:pPr>
        <w:pStyle w:val="norm"/>
        <w:shd w:val="clear" w:color="auto" w:fill="FFFFFF"/>
        <w:spacing w:before="120" w:beforeAutospacing="0" w:after="0" w:afterAutospacing="0" w:line="312" w:lineRule="atLeast"/>
        <w:jc w:val="both"/>
        <w:rPr>
          <w:color w:val="333333"/>
          <w:szCs w:val="21"/>
        </w:rPr>
      </w:pPr>
      <w:r>
        <w:rPr>
          <w:color w:val="000000"/>
          <w:shd w:val="clear" w:color="auto" w:fill="FFFFFF"/>
        </w:rPr>
        <w:t>Aşağıdaki tablo</w:t>
      </w:r>
      <w:r w:rsidR="002D7F6E">
        <w:rPr>
          <w:color w:val="000000"/>
          <w:shd w:val="clear" w:color="auto" w:fill="FFFFFF"/>
        </w:rPr>
        <w:t xml:space="preserve"> Bilimsel Görüş’te</w:t>
      </w:r>
      <w:r>
        <w:rPr>
          <w:color w:val="000000"/>
          <w:shd w:val="clear" w:color="auto" w:fill="FFFFFF"/>
        </w:rPr>
        <w:t xml:space="preserve"> kritik olarak tanımla</w:t>
      </w:r>
      <w:r w:rsidR="002D7F6E">
        <w:rPr>
          <w:color w:val="000000"/>
          <w:shd w:val="clear" w:color="auto" w:fill="FFFFFF"/>
        </w:rPr>
        <w:t>nan</w:t>
      </w:r>
      <w:r>
        <w:rPr>
          <w:color w:val="000000"/>
          <w:shd w:val="clear" w:color="auto" w:fill="FFFFFF"/>
        </w:rPr>
        <w:t xml:space="preserve"> adımlara, aşamalara veya işlemlere bir referans, her kritik parametre için bir kontrol kriteri, ilgili kontrol araçları ve kontrol kriterinin başarısız olması durumunda düzeltici eylemlerin açıklamasını içerir. Gerektiğinde karmaşık kontrol kurallarının değerlendirilmesine ilişkin daha fazla bilgi eklenir.</w:t>
      </w:r>
    </w:p>
    <w:p w14:paraId="5324B5D3" w14:textId="42603512"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7FE0D012" w14:textId="6E9B4F40"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573C4F3F" w14:textId="77777777" w:rsidR="00ED52FB" w:rsidRPr="00BF048B" w:rsidRDefault="00ED52FB" w:rsidP="0076670A">
      <w:pPr>
        <w:pStyle w:val="norm"/>
        <w:shd w:val="clear" w:color="auto" w:fill="FFFFFF"/>
        <w:spacing w:before="120" w:beforeAutospacing="0" w:after="0" w:afterAutospacing="0" w:line="312" w:lineRule="atLeast"/>
        <w:jc w:val="both"/>
        <w:rPr>
          <w:color w:val="333333"/>
          <w:szCs w:val="21"/>
        </w:rPr>
      </w:pPr>
    </w:p>
    <w:tbl>
      <w:tblPr>
        <w:tblStyle w:val="TabloKlavuzu"/>
        <w:tblW w:w="0" w:type="auto"/>
        <w:tblLook w:val="04A0" w:firstRow="1" w:lastRow="0" w:firstColumn="1" w:lastColumn="0" w:noHBand="0" w:noVBand="1"/>
      </w:tblPr>
      <w:tblGrid>
        <w:gridCol w:w="2770"/>
        <w:gridCol w:w="2765"/>
        <w:gridCol w:w="2764"/>
        <w:gridCol w:w="2782"/>
        <w:gridCol w:w="2769"/>
      </w:tblGrid>
      <w:tr w:rsidR="0076670A" w:rsidRPr="00BF048B" w14:paraId="1C79B574" w14:textId="77777777" w:rsidTr="0076670A">
        <w:tc>
          <w:tcPr>
            <w:tcW w:w="2798" w:type="dxa"/>
          </w:tcPr>
          <w:p w14:paraId="316DE9B6" w14:textId="0040C566" w:rsidR="0076670A" w:rsidRPr="00BF048B" w:rsidRDefault="00C57810" w:rsidP="002D7F6E">
            <w:pPr>
              <w:pStyle w:val="norm"/>
              <w:spacing w:before="120" w:beforeAutospacing="0" w:after="0" w:afterAutospacing="0" w:line="312" w:lineRule="atLeast"/>
              <w:rPr>
                <w:color w:val="333333"/>
              </w:rPr>
            </w:pPr>
            <w:r>
              <w:rPr>
                <w:b/>
                <w:bCs/>
                <w:color w:val="333333"/>
              </w:rPr>
              <w:t>Kritik operasyon</w:t>
            </w:r>
            <w:r w:rsidR="0076670A" w:rsidRPr="00BF048B">
              <w:rPr>
                <w:b/>
                <w:bCs/>
                <w:color w:val="333333"/>
              </w:rPr>
              <w:t xml:space="preserve"> </w:t>
            </w:r>
            <w:r w:rsidR="002D7F6E">
              <w:rPr>
                <w:b/>
                <w:bCs/>
                <w:color w:val="333333"/>
              </w:rPr>
              <w:t>(Bilimsel Görüşe</w:t>
            </w:r>
            <w:r>
              <w:rPr>
                <w:b/>
                <w:bCs/>
                <w:color w:val="333333"/>
              </w:rPr>
              <w:t xml:space="preserve"> atıf)</w:t>
            </w:r>
          </w:p>
        </w:tc>
        <w:tc>
          <w:tcPr>
            <w:tcW w:w="2798" w:type="dxa"/>
          </w:tcPr>
          <w:p w14:paraId="60ABBD63" w14:textId="5626D1B1" w:rsidR="0076670A" w:rsidRPr="00C57810" w:rsidRDefault="00C57810" w:rsidP="002D7F6E">
            <w:pPr>
              <w:pStyle w:val="norm"/>
              <w:spacing w:before="120" w:beforeAutospacing="0" w:after="0" w:afterAutospacing="0" w:line="312" w:lineRule="atLeast"/>
              <w:rPr>
                <w:b/>
                <w:bCs/>
                <w:color w:val="333333"/>
              </w:rPr>
            </w:pPr>
            <w:r w:rsidRPr="00C57810">
              <w:rPr>
                <w:b/>
                <w:bCs/>
                <w:color w:val="333333"/>
              </w:rPr>
              <w:t>Kontrol kriteri</w:t>
            </w:r>
          </w:p>
        </w:tc>
        <w:tc>
          <w:tcPr>
            <w:tcW w:w="2798" w:type="dxa"/>
          </w:tcPr>
          <w:p w14:paraId="378D69BD" w14:textId="0DF4AB81" w:rsidR="0076670A" w:rsidRPr="00BF048B" w:rsidRDefault="00C57810" w:rsidP="002D7F6E">
            <w:pPr>
              <w:pStyle w:val="norm"/>
              <w:spacing w:before="120" w:beforeAutospacing="0" w:after="0" w:afterAutospacing="0" w:line="312" w:lineRule="atLeast"/>
              <w:rPr>
                <w:color w:val="333333"/>
              </w:rPr>
            </w:pPr>
            <w:r>
              <w:rPr>
                <w:b/>
                <w:bCs/>
                <w:color w:val="333333"/>
              </w:rPr>
              <w:t xml:space="preserve">Ölçme ve kontrol cihazı </w:t>
            </w:r>
            <w:r w:rsidR="0076670A" w:rsidRPr="00BF048B">
              <w:rPr>
                <w:b/>
                <w:bCs/>
                <w:color w:val="333333"/>
              </w:rPr>
              <w:t>(2.5</w:t>
            </w:r>
            <w:r>
              <w:rPr>
                <w:b/>
                <w:bCs/>
                <w:color w:val="333333"/>
              </w:rPr>
              <w:t>’e atıf</w:t>
            </w:r>
            <w:r w:rsidR="0076670A" w:rsidRPr="00BF048B">
              <w:rPr>
                <w:b/>
                <w:bCs/>
                <w:color w:val="333333"/>
              </w:rPr>
              <w:t>)</w:t>
            </w:r>
          </w:p>
        </w:tc>
        <w:tc>
          <w:tcPr>
            <w:tcW w:w="2799" w:type="dxa"/>
          </w:tcPr>
          <w:p w14:paraId="471E4B48" w14:textId="2FB0644E" w:rsidR="0076670A" w:rsidRPr="00BF048B" w:rsidRDefault="00C57810" w:rsidP="002D7F6E">
            <w:pPr>
              <w:pStyle w:val="norm"/>
              <w:spacing w:before="120" w:beforeAutospacing="0" w:after="0" w:afterAutospacing="0" w:line="312" w:lineRule="atLeast"/>
              <w:rPr>
                <w:color w:val="333333"/>
              </w:rPr>
            </w:pPr>
            <w:r>
              <w:rPr>
                <w:b/>
                <w:bCs/>
                <w:color w:val="333333"/>
              </w:rPr>
              <w:t>Kontrol kuralının karşılanmaması durumunda düzeltici faaliyetlerin açıklaması</w:t>
            </w:r>
          </w:p>
        </w:tc>
        <w:tc>
          <w:tcPr>
            <w:tcW w:w="2799" w:type="dxa"/>
          </w:tcPr>
          <w:p w14:paraId="703AD7E7" w14:textId="6E5B4B64" w:rsidR="0076670A" w:rsidRPr="00BF048B" w:rsidRDefault="000701C0" w:rsidP="002D7F6E">
            <w:pPr>
              <w:pStyle w:val="norm"/>
              <w:spacing w:before="120" w:beforeAutospacing="0" w:after="0" w:afterAutospacing="0" w:line="312" w:lineRule="atLeast"/>
              <w:rPr>
                <w:color w:val="333333"/>
              </w:rPr>
            </w:pPr>
            <w:r>
              <w:rPr>
                <w:b/>
                <w:bCs/>
                <w:color w:val="333333"/>
              </w:rPr>
              <w:t>S</w:t>
            </w:r>
            <w:r w:rsidR="00AD6884">
              <w:rPr>
                <w:b/>
                <w:bCs/>
                <w:color w:val="333333"/>
              </w:rPr>
              <w:t>O</w:t>
            </w:r>
            <w:r>
              <w:rPr>
                <w:b/>
                <w:bCs/>
                <w:color w:val="333333"/>
              </w:rPr>
              <w:t>P</w:t>
            </w:r>
            <w:r w:rsidR="0076670A" w:rsidRPr="00BF048B">
              <w:rPr>
                <w:b/>
                <w:bCs/>
                <w:color w:val="333333"/>
              </w:rPr>
              <w:t xml:space="preserve"> </w:t>
            </w:r>
            <w:r w:rsidR="00C57810">
              <w:rPr>
                <w:b/>
                <w:bCs/>
                <w:color w:val="333333"/>
              </w:rPr>
              <w:t>kodu</w:t>
            </w:r>
            <w:r w:rsidR="0076670A" w:rsidRPr="00BF048B">
              <w:rPr>
                <w:b/>
                <w:bCs/>
                <w:color w:val="333333"/>
              </w:rPr>
              <w:t xml:space="preserve"> (</w:t>
            </w:r>
            <w:proofErr w:type="spellStart"/>
            <w:r>
              <w:rPr>
                <w:b/>
                <w:bCs/>
                <w:color w:val="333333"/>
              </w:rPr>
              <w:t>S</w:t>
            </w:r>
            <w:r w:rsidR="00AD6884">
              <w:rPr>
                <w:b/>
                <w:bCs/>
                <w:color w:val="333333"/>
              </w:rPr>
              <w:t>O</w:t>
            </w:r>
            <w:r>
              <w:rPr>
                <w:b/>
                <w:bCs/>
                <w:color w:val="333333"/>
              </w:rPr>
              <w:t>P</w:t>
            </w:r>
            <w:r w:rsidR="0076670A" w:rsidRPr="00BF048B">
              <w:rPr>
                <w:b/>
                <w:bCs/>
                <w:color w:val="333333"/>
              </w:rPr>
              <w:t>N</w:t>
            </w:r>
            <w:r w:rsidR="00AD6884">
              <w:rPr>
                <w:b/>
                <w:bCs/>
                <w:color w:val="333333"/>
              </w:rPr>
              <w:t>o</w:t>
            </w:r>
            <w:proofErr w:type="spellEnd"/>
            <w:r w:rsidR="0076670A" w:rsidRPr="00BF048B">
              <w:rPr>
                <w:b/>
                <w:bCs/>
                <w:color w:val="333333"/>
              </w:rPr>
              <w:t xml:space="preserve"> – </w:t>
            </w:r>
            <w:proofErr w:type="spellStart"/>
            <w:r w:rsidR="00AD6884">
              <w:rPr>
                <w:b/>
                <w:bCs/>
                <w:color w:val="333333"/>
              </w:rPr>
              <w:t>Belge</w:t>
            </w:r>
            <w:r w:rsidR="0076670A" w:rsidRPr="00BF048B">
              <w:rPr>
                <w:b/>
                <w:bCs/>
                <w:color w:val="333333"/>
              </w:rPr>
              <w:t>N</w:t>
            </w:r>
            <w:r w:rsidR="00AD6884">
              <w:rPr>
                <w:b/>
                <w:bCs/>
                <w:color w:val="333333"/>
              </w:rPr>
              <w:t>o</w:t>
            </w:r>
            <w:proofErr w:type="spellEnd"/>
            <w:r w:rsidR="0076670A" w:rsidRPr="00BF048B">
              <w:rPr>
                <w:b/>
                <w:bCs/>
                <w:color w:val="333333"/>
              </w:rPr>
              <w:t>)</w:t>
            </w:r>
          </w:p>
        </w:tc>
      </w:tr>
      <w:tr w:rsidR="0076670A" w:rsidRPr="00BF048B" w14:paraId="3D0E0A85" w14:textId="77777777" w:rsidTr="0076670A">
        <w:tc>
          <w:tcPr>
            <w:tcW w:w="2798" w:type="dxa"/>
          </w:tcPr>
          <w:p w14:paraId="0432D26D"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2CBF4450"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40AC8B0D"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365F5155"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01BFFB08" w14:textId="77777777" w:rsidR="0076670A" w:rsidRPr="00BF048B" w:rsidRDefault="0076670A" w:rsidP="0076670A">
            <w:pPr>
              <w:pStyle w:val="norm"/>
              <w:spacing w:before="120" w:beforeAutospacing="0" w:after="0" w:afterAutospacing="0" w:line="312" w:lineRule="atLeast"/>
              <w:jc w:val="both"/>
              <w:rPr>
                <w:color w:val="333333"/>
              </w:rPr>
            </w:pPr>
          </w:p>
        </w:tc>
      </w:tr>
      <w:tr w:rsidR="0076670A" w:rsidRPr="00BF048B" w14:paraId="039E2EB5" w14:textId="77777777" w:rsidTr="0076670A">
        <w:tc>
          <w:tcPr>
            <w:tcW w:w="2798" w:type="dxa"/>
          </w:tcPr>
          <w:p w14:paraId="5EB65507"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13E8CDAE"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65274168"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2E0531A3"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184E018D" w14:textId="77777777" w:rsidR="0076670A" w:rsidRPr="00BF048B" w:rsidRDefault="0076670A" w:rsidP="0076670A">
            <w:pPr>
              <w:pStyle w:val="norm"/>
              <w:spacing w:before="120" w:beforeAutospacing="0" w:after="0" w:afterAutospacing="0" w:line="312" w:lineRule="atLeast"/>
              <w:jc w:val="both"/>
              <w:rPr>
                <w:color w:val="333333"/>
              </w:rPr>
            </w:pPr>
          </w:p>
        </w:tc>
      </w:tr>
    </w:tbl>
    <w:p w14:paraId="5719A71B" w14:textId="72C04057" w:rsidR="0076670A" w:rsidRPr="007351EA" w:rsidRDefault="00BF048B" w:rsidP="0076670A">
      <w:pPr>
        <w:pStyle w:val="title-gr-seq-level-4"/>
        <w:shd w:val="clear" w:color="auto" w:fill="FFFFFF"/>
        <w:spacing w:before="120" w:beforeAutospacing="0" w:after="120" w:afterAutospacing="0" w:line="312" w:lineRule="atLeast"/>
        <w:rPr>
          <w:b/>
          <w:bCs/>
          <w:color w:val="333333"/>
        </w:rPr>
      </w:pPr>
      <w:r w:rsidRPr="00C57810">
        <w:rPr>
          <w:b/>
          <w:bCs/>
          <w:color w:val="333333"/>
        </w:rPr>
        <w:t>2</w:t>
      </w:r>
      <w:r w:rsidR="0076670A" w:rsidRPr="00C57810">
        <w:rPr>
          <w:b/>
          <w:bCs/>
          <w:color w:val="333333"/>
        </w:rPr>
        <w:t>.6.1</w:t>
      </w:r>
      <w:r w:rsidR="0076670A" w:rsidRPr="00BF048B">
        <w:rPr>
          <w:color w:val="333333"/>
        </w:rPr>
        <w:t>.</w:t>
      </w:r>
      <w:r w:rsidR="00C57810" w:rsidRPr="007351EA">
        <w:rPr>
          <w:rStyle w:val="boldface"/>
          <w:b/>
          <w:bCs/>
          <w:color w:val="333333"/>
        </w:rPr>
        <w:t>Gerektiğinde karmaşık kontrol kuralları hakkında daha fazla bilgi</w:t>
      </w:r>
    </w:p>
    <w:p w14:paraId="7DA9BFA2" w14:textId="77777777" w:rsidR="007351EA" w:rsidRDefault="007351EA" w:rsidP="0076670A">
      <w:pPr>
        <w:pStyle w:val="title-gr-seq-level-3"/>
        <w:shd w:val="clear" w:color="auto" w:fill="FFFFFF"/>
        <w:spacing w:before="120" w:beforeAutospacing="0" w:after="120" w:afterAutospacing="0" w:line="312" w:lineRule="atLeast"/>
        <w:rPr>
          <w:b/>
          <w:bCs/>
          <w:color w:val="333333"/>
        </w:rPr>
      </w:pPr>
    </w:p>
    <w:p w14:paraId="0E2C8F61" w14:textId="2CA9803F"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t>2.7. </w:t>
      </w:r>
      <w:r w:rsidR="00ED52FB">
        <w:rPr>
          <w:b/>
          <w:bCs/>
          <w:color w:val="333333"/>
        </w:rPr>
        <w:t xml:space="preserve">Standart </w:t>
      </w:r>
      <w:r w:rsidR="00AD6884">
        <w:rPr>
          <w:rStyle w:val="boldface"/>
          <w:b/>
          <w:bCs/>
          <w:color w:val="333333"/>
        </w:rPr>
        <w:t>işletim</w:t>
      </w:r>
      <w:r w:rsidR="005A3267">
        <w:rPr>
          <w:rStyle w:val="boldface"/>
          <w:b/>
          <w:bCs/>
          <w:color w:val="333333"/>
        </w:rPr>
        <w:t xml:space="preserve"> </w:t>
      </w:r>
      <w:r w:rsidR="00AD6884">
        <w:rPr>
          <w:rStyle w:val="boldface"/>
          <w:b/>
          <w:bCs/>
          <w:color w:val="333333"/>
        </w:rPr>
        <w:t>p</w:t>
      </w:r>
      <w:r w:rsidR="005A3267">
        <w:rPr>
          <w:rStyle w:val="boldface"/>
          <w:b/>
          <w:bCs/>
          <w:color w:val="333333"/>
        </w:rPr>
        <w:t>rosedürü</w:t>
      </w:r>
    </w:p>
    <w:p w14:paraId="5E85242C" w14:textId="040858C6" w:rsidR="0076670A" w:rsidRPr="00BF048B" w:rsidRDefault="005A3267"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Aşağıdaki tablo, tesisatın işletilmesi için kullanılan her bir standart işletim prosedürüne bir referansı, bunların kısa bir tanımını ve gerçekleştirildiği yeri içerir.</w:t>
      </w:r>
      <w:r w:rsidRPr="00BF048B">
        <w:rPr>
          <w:color w:val="333333"/>
        </w:rPr>
        <w:t xml:space="preserve"> </w:t>
      </w:r>
    </w:p>
    <w:p w14:paraId="4D2220DE" w14:textId="77777777" w:rsidR="00C936CD" w:rsidRPr="00BF048B" w:rsidRDefault="00C936CD"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3823" w:type="dxa"/>
        <w:tblLook w:val="04A0" w:firstRow="1" w:lastRow="0" w:firstColumn="1" w:lastColumn="0" w:noHBand="0" w:noVBand="1"/>
      </w:tblPr>
      <w:tblGrid>
        <w:gridCol w:w="1842"/>
        <w:gridCol w:w="2127"/>
        <w:gridCol w:w="2268"/>
      </w:tblGrid>
      <w:tr w:rsidR="00C936CD" w:rsidRPr="00BF048B" w14:paraId="01EACDB9" w14:textId="77777777" w:rsidTr="00C936CD">
        <w:tc>
          <w:tcPr>
            <w:tcW w:w="1842" w:type="dxa"/>
          </w:tcPr>
          <w:p w14:paraId="5F15D6A5" w14:textId="19C6E481" w:rsidR="00C936CD" w:rsidRPr="00BF048B" w:rsidRDefault="000701C0" w:rsidP="00C936CD">
            <w:pPr>
              <w:pStyle w:val="norm"/>
              <w:spacing w:before="120" w:beforeAutospacing="0" w:after="0" w:afterAutospacing="0" w:line="312" w:lineRule="atLeast"/>
              <w:jc w:val="both"/>
              <w:rPr>
                <w:color w:val="333333"/>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p>
        </w:tc>
        <w:tc>
          <w:tcPr>
            <w:tcW w:w="2127" w:type="dxa"/>
          </w:tcPr>
          <w:p w14:paraId="63D86F60" w14:textId="29B66ADE"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Kısa açıklama</w:t>
            </w:r>
          </w:p>
        </w:tc>
        <w:tc>
          <w:tcPr>
            <w:tcW w:w="2268" w:type="dxa"/>
          </w:tcPr>
          <w:p w14:paraId="0135A440" w14:textId="20552A23"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Konum</w:t>
            </w:r>
          </w:p>
        </w:tc>
      </w:tr>
      <w:tr w:rsidR="00C936CD" w:rsidRPr="00BF048B" w14:paraId="101807AC" w14:textId="77777777" w:rsidTr="00C936CD">
        <w:tc>
          <w:tcPr>
            <w:tcW w:w="1842" w:type="dxa"/>
          </w:tcPr>
          <w:p w14:paraId="27E2D49A"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402E53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3E20EC5A" w14:textId="77777777" w:rsidR="00C936CD" w:rsidRPr="00BF048B" w:rsidRDefault="00C936CD" w:rsidP="0076670A">
            <w:pPr>
              <w:pStyle w:val="norm"/>
              <w:spacing w:before="120" w:beforeAutospacing="0" w:after="0" w:afterAutospacing="0" w:line="312" w:lineRule="atLeast"/>
              <w:jc w:val="both"/>
              <w:rPr>
                <w:color w:val="333333"/>
              </w:rPr>
            </w:pPr>
          </w:p>
        </w:tc>
      </w:tr>
      <w:tr w:rsidR="00C936CD" w:rsidRPr="00BF048B" w14:paraId="1FF6930B" w14:textId="77777777" w:rsidTr="00C936CD">
        <w:tc>
          <w:tcPr>
            <w:tcW w:w="1842" w:type="dxa"/>
          </w:tcPr>
          <w:p w14:paraId="04EB1633"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9BF454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49D232E0" w14:textId="77777777" w:rsidR="00C936CD" w:rsidRPr="00BF048B" w:rsidRDefault="00C936CD" w:rsidP="0076670A">
            <w:pPr>
              <w:pStyle w:val="norm"/>
              <w:spacing w:before="120" w:beforeAutospacing="0" w:after="0" w:afterAutospacing="0" w:line="312" w:lineRule="atLeast"/>
              <w:jc w:val="both"/>
              <w:rPr>
                <w:color w:val="333333"/>
              </w:rPr>
            </w:pPr>
          </w:p>
        </w:tc>
      </w:tr>
    </w:tbl>
    <w:p w14:paraId="3044F594" w14:textId="77777777" w:rsidR="00C6173E" w:rsidRDefault="00C6173E" w:rsidP="00C936CD">
      <w:pPr>
        <w:autoSpaceDE w:val="0"/>
        <w:autoSpaceDN w:val="0"/>
        <w:adjustRightInd w:val="0"/>
        <w:ind w:left="-540" w:firstLine="540"/>
        <w:jc w:val="both"/>
        <w:rPr>
          <w:b/>
        </w:rPr>
      </w:pPr>
    </w:p>
    <w:p w14:paraId="3D189AC9" w14:textId="73C8989C" w:rsidR="00C936CD" w:rsidRPr="00BF048B" w:rsidRDefault="00C936CD" w:rsidP="00C936CD">
      <w:pPr>
        <w:autoSpaceDE w:val="0"/>
        <w:autoSpaceDN w:val="0"/>
        <w:adjustRightInd w:val="0"/>
        <w:ind w:left="-540" w:firstLine="540"/>
        <w:jc w:val="both"/>
        <w:rPr>
          <w:b/>
          <w:bCs/>
        </w:rPr>
      </w:pPr>
      <w:r w:rsidRPr="00BF048B">
        <w:rPr>
          <w:b/>
        </w:rPr>
        <w:t xml:space="preserve">3. Kalite </w:t>
      </w:r>
      <w:r w:rsidR="00AD6884">
        <w:rPr>
          <w:b/>
        </w:rPr>
        <w:t>d</w:t>
      </w:r>
      <w:r w:rsidRPr="00BF048B">
        <w:rPr>
          <w:b/>
        </w:rPr>
        <w:t>eğerlendirme</w:t>
      </w:r>
    </w:p>
    <w:p w14:paraId="73F6E1DD" w14:textId="3871CB45" w:rsidR="00C936CD" w:rsidRPr="00BF048B" w:rsidRDefault="00C936CD" w:rsidP="00C936CD">
      <w:pPr>
        <w:pStyle w:val="title-gr-seq-level-3"/>
        <w:shd w:val="clear" w:color="auto" w:fill="FFFFFF"/>
        <w:spacing w:before="120" w:beforeAutospacing="0" w:after="120" w:afterAutospacing="0" w:line="312" w:lineRule="atLeast"/>
        <w:rPr>
          <w:b/>
          <w:bCs/>
          <w:color w:val="333333"/>
        </w:rPr>
      </w:pPr>
      <w:r w:rsidRPr="00BF048B">
        <w:rPr>
          <w:b/>
          <w:bCs/>
          <w:color w:val="333333"/>
        </w:rPr>
        <w:t xml:space="preserve">3.1. </w:t>
      </w:r>
      <w:r w:rsidRPr="00AD6884">
        <w:rPr>
          <w:color w:val="333333"/>
        </w:rPr>
        <w:t xml:space="preserve">Kalite </w:t>
      </w:r>
      <w:r w:rsidR="00AD6884">
        <w:rPr>
          <w:color w:val="333333"/>
        </w:rPr>
        <w:t>d</w:t>
      </w:r>
      <w:r w:rsidRPr="00AD6884">
        <w:rPr>
          <w:color w:val="333333"/>
        </w:rPr>
        <w:t xml:space="preserve">eğerlendirme </w:t>
      </w:r>
      <w:r w:rsidR="00AD6884">
        <w:rPr>
          <w:color w:val="333333"/>
        </w:rPr>
        <w:t>b</w:t>
      </w:r>
      <w:r w:rsidRPr="00AD6884">
        <w:rPr>
          <w:color w:val="333333"/>
        </w:rPr>
        <w:t xml:space="preserve">asamakları </w:t>
      </w:r>
      <w:r w:rsidR="00AD6884">
        <w:rPr>
          <w:color w:val="333333"/>
        </w:rPr>
        <w:t>l</w:t>
      </w:r>
      <w:r w:rsidRPr="00AD6884">
        <w:rPr>
          <w:color w:val="333333"/>
        </w:rPr>
        <w:t>istesi</w:t>
      </w:r>
    </w:p>
    <w:p w14:paraId="6143DB1C" w14:textId="55EC212F" w:rsidR="00C936CD" w:rsidRPr="00BF048B" w:rsidRDefault="005A3267" w:rsidP="00C936CD">
      <w:pPr>
        <w:pStyle w:val="norm"/>
        <w:shd w:val="clear" w:color="auto" w:fill="FFFFFF"/>
        <w:spacing w:before="120" w:beforeAutospacing="0" w:after="0" w:afterAutospacing="0" w:line="312" w:lineRule="atLeast"/>
        <w:jc w:val="both"/>
        <w:rPr>
          <w:color w:val="333333"/>
        </w:rPr>
      </w:pPr>
      <w:r>
        <w:rPr>
          <w:color w:val="000000"/>
          <w:shd w:val="clear" w:color="auto" w:fill="FFFFFF"/>
        </w:rPr>
        <w:t xml:space="preserve">Her bir </w:t>
      </w:r>
      <w:r w:rsidR="000701C0">
        <w:rPr>
          <w:color w:val="000000"/>
          <w:shd w:val="clear" w:color="auto" w:fill="FFFFFF"/>
        </w:rPr>
        <w:t>KD</w:t>
      </w:r>
      <w:r>
        <w:rPr>
          <w:color w:val="000000"/>
          <w:shd w:val="clear" w:color="auto" w:fill="FFFFFF"/>
        </w:rPr>
        <w:t xml:space="preserve"> basamağı aşağıdaki tablo kullanılarak açıklanır</w:t>
      </w:r>
      <w:r w:rsidR="00C936CD" w:rsidRPr="00BF048B">
        <w:rPr>
          <w:color w:val="333333"/>
        </w:rPr>
        <w:t>:</w:t>
      </w:r>
    </w:p>
    <w:p w14:paraId="6F6D668B" w14:textId="2B59097E" w:rsidR="0076670A" w:rsidRPr="00BF048B" w:rsidRDefault="0076670A" w:rsidP="00866BED">
      <w:pPr>
        <w:autoSpaceDE w:val="0"/>
        <w:autoSpaceDN w:val="0"/>
        <w:adjustRightInd w:val="0"/>
        <w:ind w:left="-540"/>
        <w:jc w:val="both"/>
        <w:rPr>
          <w:bCs/>
        </w:rPr>
      </w:pPr>
    </w:p>
    <w:tbl>
      <w:tblPr>
        <w:tblStyle w:val="TabloKlavuzu"/>
        <w:tblW w:w="14058" w:type="dxa"/>
        <w:tblInd w:w="-5" w:type="dxa"/>
        <w:tblLook w:val="04A0" w:firstRow="1" w:lastRow="0" w:firstColumn="1" w:lastColumn="0" w:noHBand="0" w:noVBand="1"/>
      </w:tblPr>
      <w:tblGrid>
        <w:gridCol w:w="2332"/>
        <w:gridCol w:w="2332"/>
        <w:gridCol w:w="2398"/>
        <w:gridCol w:w="2332"/>
        <w:gridCol w:w="2332"/>
        <w:gridCol w:w="2332"/>
      </w:tblGrid>
      <w:tr w:rsidR="00C936CD" w:rsidRPr="00BF048B" w14:paraId="4AA6576A" w14:textId="77777777" w:rsidTr="00C936CD">
        <w:tc>
          <w:tcPr>
            <w:tcW w:w="2332" w:type="dxa"/>
          </w:tcPr>
          <w:p w14:paraId="7BB233FD" w14:textId="52549987" w:rsidR="00C936CD" w:rsidRPr="00BF048B" w:rsidRDefault="000701C0" w:rsidP="00C936CD">
            <w:pPr>
              <w:autoSpaceDE w:val="0"/>
              <w:autoSpaceDN w:val="0"/>
              <w:adjustRightInd w:val="0"/>
              <w:jc w:val="both"/>
              <w:rPr>
                <w:bCs/>
              </w:rPr>
            </w:pPr>
            <w:r>
              <w:rPr>
                <w:b/>
                <w:bCs/>
                <w:color w:val="333333"/>
              </w:rPr>
              <w:t>KD</w:t>
            </w:r>
            <w:r w:rsidR="00C936CD" w:rsidRPr="00BF048B">
              <w:rPr>
                <w:b/>
                <w:bCs/>
                <w:color w:val="333333"/>
              </w:rPr>
              <w:t xml:space="preserve"> </w:t>
            </w:r>
            <w:r w:rsidR="005A3267">
              <w:rPr>
                <w:b/>
                <w:bCs/>
                <w:color w:val="333333"/>
              </w:rPr>
              <w:t>basamağı</w:t>
            </w:r>
            <w:r w:rsidR="00C936CD" w:rsidRPr="00BF048B">
              <w:rPr>
                <w:b/>
                <w:bCs/>
                <w:color w:val="333333"/>
              </w:rPr>
              <w:t xml:space="preserve"> </w:t>
            </w:r>
            <w:r w:rsidR="005A3267">
              <w:rPr>
                <w:b/>
                <w:bCs/>
                <w:color w:val="333333"/>
              </w:rPr>
              <w:t>ve sayısı</w:t>
            </w:r>
          </w:p>
        </w:tc>
        <w:tc>
          <w:tcPr>
            <w:tcW w:w="2332" w:type="dxa"/>
          </w:tcPr>
          <w:p w14:paraId="7E817BD3" w14:textId="712CA33A" w:rsidR="00C936CD" w:rsidRPr="005A3267" w:rsidRDefault="005A3267" w:rsidP="00C936CD">
            <w:pPr>
              <w:autoSpaceDE w:val="0"/>
              <w:autoSpaceDN w:val="0"/>
              <w:adjustRightInd w:val="0"/>
              <w:jc w:val="both"/>
              <w:rPr>
                <w:b/>
              </w:rPr>
            </w:pPr>
            <w:r w:rsidRPr="005A3267">
              <w:rPr>
                <w:b/>
              </w:rPr>
              <w:t>Değerlendirme adı</w:t>
            </w:r>
          </w:p>
        </w:tc>
        <w:tc>
          <w:tcPr>
            <w:tcW w:w="2398" w:type="dxa"/>
          </w:tcPr>
          <w:p w14:paraId="487844DD" w14:textId="5F4DEDDE" w:rsidR="00C936CD" w:rsidRPr="005A3267" w:rsidRDefault="005A3267" w:rsidP="00C936CD">
            <w:pPr>
              <w:autoSpaceDE w:val="0"/>
              <w:autoSpaceDN w:val="0"/>
              <w:adjustRightInd w:val="0"/>
              <w:jc w:val="both"/>
              <w:rPr>
                <w:b/>
              </w:rPr>
            </w:pPr>
            <w:r w:rsidRPr="005A3267">
              <w:rPr>
                <w:b/>
                <w:color w:val="333333"/>
              </w:rPr>
              <w:t>Tanım/Açıklama</w:t>
            </w:r>
          </w:p>
        </w:tc>
        <w:tc>
          <w:tcPr>
            <w:tcW w:w="2332" w:type="dxa"/>
          </w:tcPr>
          <w:p w14:paraId="48F6ABD3" w14:textId="66D1ED47" w:rsidR="00C936CD" w:rsidRPr="005A3267" w:rsidRDefault="005A3267" w:rsidP="00C936CD">
            <w:pPr>
              <w:autoSpaceDE w:val="0"/>
              <w:autoSpaceDN w:val="0"/>
              <w:adjustRightInd w:val="0"/>
              <w:jc w:val="both"/>
              <w:rPr>
                <w:b/>
              </w:rPr>
            </w:pPr>
            <w:r w:rsidRPr="005A3267">
              <w:rPr>
                <w:b/>
              </w:rPr>
              <w:t>Kriter</w:t>
            </w:r>
          </w:p>
        </w:tc>
        <w:tc>
          <w:tcPr>
            <w:tcW w:w="2332" w:type="dxa"/>
          </w:tcPr>
          <w:p w14:paraId="3A2A99D1" w14:textId="2991437D" w:rsidR="00C936CD" w:rsidRPr="00BF048B" w:rsidRDefault="005A3267" w:rsidP="00C936CD">
            <w:pPr>
              <w:autoSpaceDE w:val="0"/>
              <w:autoSpaceDN w:val="0"/>
              <w:adjustRightInd w:val="0"/>
              <w:jc w:val="both"/>
              <w:rPr>
                <w:bCs/>
              </w:rPr>
            </w:pPr>
            <w:r>
              <w:rPr>
                <w:b/>
                <w:bCs/>
                <w:color w:val="333333"/>
              </w:rPr>
              <w:t>Kayıtlar</w:t>
            </w:r>
          </w:p>
        </w:tc>
        <w:tc>
          <w:tcPr>
            <w:tcW w:w="2332" w:type="dxa"/>
          </w:tcPr>
          <w:p w14:paraId="0F5BAA71" w14:textId="5A66AA72" w:rsidR="00C936CD" w:rsidRPr="00BF048B" w:rsidRDefault="000701C0" w:rsidP="00C936CD">
            <w:pPr>
              <w:autoSpaceDE w:val="0"/>
              <w:autoSpaceDN w:val="0"/>
              <w:adjustRightInd w:val="0"/>
              <w:jc w:val="both"/>
              <w:rPr>
                <w:bCs/>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r w:rsidR="00C936CD" w:rsidRPr="00BF048B">
              <w:rPr>
                <w:b/>
                <w:bCs/>
                <w:color w:val="333333"/>
              </w:rPr>
              <w:t xml:space="preserve"> (</w:t>
            </w:r>
            <w:proofErr w:type="spellStart"/>
            <w:r>
              <w:rPr>
                <w:b/>
                <w:bCs/>
                <w:color w:val="333333"/>
              </w:rPr>
              <w:t>SİP</w:t>
            </w:r>
            <w:r w:rsidR="00C936CD" w:rsidRPr="00BF048B">
              <w:rPr>
                <w:b/>
                <w:bCs/>
                <w:color w:val="333333"/>
              </w:rPr>
              <w:t>Nr</w:t>
            </w:r>
            <w:proofErr w:type="spellEnd"/>
            <w:r w:rsidR="00C936CD" w:rsidRPr="00BF048B">
              <w:rPr>
                <w:b/>
                <w:bCs/>
                <w:color w:val="333333"/>
              </w:rPr>
              <w:t xml:space="preserve"> – DocNr)</w:t>
            </w:r>
          </w:p>
        </w:tc>
      </w:tr>
      <w:tr w:rsidR="00C936CD" w14:paraId="6567BFCE" w14:textId="77777777" w:rsidTr="00C936CD">
        <w:tc>
          <w:tcPr>
            <w:tcW w:w="2332" w:type="dxa"/>
          </w:tcPr>
          <w:p w14:paraId="6A745758" w14:textId="77777777" w:rsidR="00C936CD" w:rsidRDefault="00C936CD" w:rsidP="00866BED">
            <w:pPr>
              <w:autoSpaceDE w:val="0"/>
              <w:autoSpaceDN w:val="0"/>
              <w:adjustRightInd w:val="0"/>
              <w:jc w:val="both"/>
              <w:rPr>
                <w:bCs/>
              </w:rPr>
            </w:pPr>
          </w:p>
        </w:tc>
        <w:tc>
          <w:tcPr>
            <w:tcW w:w="2332" w:type="dxa"/>
          </w:tcPr>
          <w:p w14:paraId="0C47C302" w14:textId="77777777" w:rsidR="00C936CD" w:rsidRDefault="00C936CD" w:rsidP="00866BED">
            <w:pPr>
              <w:autoSpaceDE w:val="0"/>
              <w:autoSpaceDN w:val="0"/>
              <w:adjustRightInd w:val="0"/>
              <w:jc w:val="both"/>
              <w:rPr>
                <w:bCs/>
              </w:rPr>
            </w:pPr>
          </w:p>
        </w:tc>
        <w:tc>
          <w:tcPr>
            <w:tcW w:w="2398" w:type="dxa"/>
          </w:tcPr>
          <w:p w14:paraId="3810D6C1" w14:textId="77777777" w:rsidR="00C936CD" w:rsidRDefault="00C936CD" w:rsidP="00866BED">
            <w:pPr>
              <w:autoSpaceDE w:val="0"/>
              <w:autoSpaceDN w:val="0"/>
              <w:adjustRightInd w:val="0"/>
              <w:jc w:val="both"/>
              <w:rPr>
                <w:bCs/>
              </w:rPr>
            </w:pPr>
          </w:p>
        </w:tc>
        <w:tc>
          <w:tcPr>
            <w:tcW w:w="2332" w:type="dxa"/>
          </w:tcPr>
          <w:p w14:paraId="790B7856" w14:textId="77777777" w:rsidR="00C936CD" w:rsidRDefault="00C936CD" w:rsidP="00866BED">
            <w:pPr>
              <w:autoSpaceDE w:val="0"/>
              <w:autoSpaceDN w:val="0"/>
              <w:adjustRightInd w:val="0"/>
              <w:jc w:val="both"/>
              <w:rPr>
                <w:bCs/>
              </w:rPr>
            </w:pPr>
          </w:p>
        </w:tc>
        <w:tc>
          <w:tcPr>
            <w:tcW w:w="2332" w:type="dxa"/>
          </w:tcPr>
          <w:p w14:paraId="48146D5C" w14:textId="77777777" w:rsidR="00C936CD" w:rsidRDefault="00C936CD" w:rsidP="00866BED">
            <w:pPr>
              <w:autoSpaceDE w:val="0"/>
              <w:autoSpaceDN w:val="0"/>
              <w:adjustRightInd w:val="0"/>
              <w:jc w:val="both"/>
              <w:rPr>
                <w:bCs/>
              </w:rPr>
            </w:pPr>
          </w:p>
        </w:tc>
        <w:tc>
          <w:tcPr>
            <w:tcW w:w="2332" w:type="dxa"/>
          </w:tcPr>
          <w:p w14:paraId="52B42E79" w14:textId="77777777" w:rsidR="00C936CD" w:rsidRDefault="00C936CD" w:rsidP="00866BED">
            <w:pPr>
              <w:autoSpaceDE w:val="0"/>
              <w:autoSpaceDN w:val="0"/>
              <w:adjustRightInd w:val="0"/>
              <w:jc w:val="both"/>
              <w:rPr>
                <w:bCs/>
              </w:rPr>
            </w:pPr>
          </w:p>
        </w:tc>
      </w:tr>
      <w:tr w:rsidR="00C936CD" w14:paraId="11C307C4" w14:textId="77777777" w:rsidTr="00C936CD">
        <w:tc>
          <w:tcPr>
            <w:tcW w:w="2332" w:type="dxa"/>
          </w:tcPr>
          <w:p w14:paraId="58363899" w14:textId="77777777" w:rsidR="00C936CD" w:rsidRDefault="00C936CD" w:rsidP="00866BED">
            <w:pPr>
              <w:autoSpaceDE w:val="0"/>
              <w:autoSpaceDN w:val="0"/>
              <w:adjustRightInd w:val="0"/>
              <w:jc w:val="both"/>
              <w:rPr>
                <w:bCs/>
              </w:rPr>
            </w:pPr>
          </w:p>
        </w:tc>
        <w:tc>
          <w:tcPr>
            <w:tcW w:w="2332" w:type="dxa"/>
          </w:tcPr>
          <w:p w14:paraId="33261B9A" w14:textId="77777777" w:rsidR="00C936CD" w:rsidRDefault="00C936CD" w:rsidP="00866BED">
            <w:pPr>
              <w:autoSpaceDE w:val="0"/>
              <w:autoSpaceDN w:val="0"/>
              <w:adjustRightInd w:val="0"/>
              <w:jc w:val="both"/>
              <w:rPr>
                <w:bCs/>
              </w:rPr>
            </w:pPr>
          </w:p>
        </w:tc>
        <w:tc>
          <w:tcPr>
            <w:tcW w:w="2398" w:type="dxa"/>
          </w:tcPr>
          <w:p w14:paraId="57FDAA80" w14:textId="77777777" w:rsidR="00C936CD" w:rsidRDefault="00C936CD" w:rsidP="00866BED">
            <w:pPr>
              <w:autoSpaceDE w:val="0"/>
              <w:autoSpaceDN w:val="0"/>
              <w:adjustRightInd w:val="0"/>
              <w:jc w:val="both"/>
              <w:rPr>
                <w:bCs/>
              </w:rPr>
            </w:pPr>
          </w:p>
        </w:tc>
        <w:tc>
          <w:tcPr>
            <w:tcW w:w="2332" w:type="dxa"/>
          </w:tcPr>
          <w:p w14:paraId="3982DC3F" w14:textId="77777777" w:rsidR="00C936CD" w:rsidRDefault="00C936CD" w:rsidP="00866BED">
            <w:pPr>
              <w:autoSpaceDE w:val="0"/>
              <w:autoSpaceDN w:val="0"/>
              <w:adjustRightInd w:val="0"/>
              <w:jc w:val="both"/>
              <w:rPr>
                <w:bCs/>
              </w:rPr>
            </w:pPr>
          </w:p>
        </w:tc>
        <w:tc>
          <w:tcPr>
            <w:tcW w:w="2332" w:type="dxa"/>
          </w:tcPr>
          <w:p w14:paraId="6C483E5E" w14:textId="77777777" w:rsidR="00C936CD" w:rsidRDefault="00C936CD" w:rsidP="00866BED">
            <w:pPr>
              <w:autoSpaceDE w:val="0"/>
              <w:autoSpaceDN w:val="0"/>
              <w:adjustRightInd w:val="0"/>
              <w:jc w:val="both"/>
              <w:rPr>
                <w:bCs/>
              </w:rPr>
            </w:pPr>
          </w:p>
        </w:tc>
        <w:tc>
          <w:tcPr>
            <w:tcW w:w="2332" w:type="dxa"/>
          </w:tcPr>
          <w:p w14:paraId="2A8D820D" w14:textId="77777777" w:rsidR="00C936CD" w:rsidRDefault="00C936CD" w:rsidP="00866BED">
            <w:pPr>
              <w:autoSpaceDE w:val="0"/>
              <w:autoSpaceDN w:val="0"/>
              <w:adjustRightInd w:val="0"/>
              <w:jc w:val="both"/>
              <w:rPr>
                <w:bCs/>
              </w:rPr>
            </w:pPr>
          </w:p>
        </w:tc>
      </w:tr>
      <w:tr w:rsidR="005A3267" w14:paraId="16F9EEC6" w14:textId="77777777" w:rsidTr="00C936CD">
        <w:tc>
          <w:tcPr>
            <w:tcW w:w="2332" w:type="dxa"/>
          </w:tcPr>
          <w:p w14:paraId="2B6AE116" w14:textId="77777777" w:rsidR="005A3267" w:rsidRDefault="005A3267" w:rsidP="00866BED">
            <w:pPr>
              <w:autoSpaceDE w:val="0"/>
              <w:autoSpaceDN w:val="0"/>
              <w:adjustRightInd w:val="0"/>
              <w:jc w:val="both"/>
              <w:rPr>
                <w:bCs/>
              </w:rPr>
            </w:pPr>
          </w:p>
        </w:tc>
        <w:tc>
          <w:tcPr>
            <w:tcW w:w="2332" w:type="dxa"/>
          </w:tcPr>
          <w:p w14:paraId="3E49DA5D" w14:textId="77777777" w:rsidR="005A3267" w:rsidRDefault="005A3267" w:rsidP="00866BED">
            <w:pPr>
              <w:autoSpaceDE w:val="0"/>
              <w:autoSpaceDN w:val="0"/>
              <w:adjustRightInd w:val="0"/>
              <w:jc w:val="both"/>
              <w:rPr>
                <w:bCs/>
              </w:rPr>
            </w:pPr>
          </w:p>
        </w:tc>
        <w:tc>
          <w:tcPr>
            <w:tcW w:w="2398" w:type="dxa"/>
          </w:tcPr>
          <w:p w14:paraId="324B05AA" w14:textId="77777777" w:rsidR="005A3267" w:rsidRDefault="005A3267" w:rsidP="00866BED">
            <w:pPr>
              <w:autoSpaceDE w:val="0"/>
              <w:autoSpaceDN w:val="0"/>
              <w:adjustRightInd w:val="0"/>
              <w:jc w:val="both"/>
              <w:rPr>
                <w:bCs/>
              </w:rPr>
            </w:pPr>
          </w:p>
        </w:tc>
        <w:tc>
          <w:tcPr>
            <w:tcW w:w="2332" w:type="dxa"/>
          </w:tcPr>
          <w:p w14:paraId="03252979" w14:textId="77777777" w:rsidR="005A3267" w:rsidRDefault="005A3267" w:rsidP="00866BED">
            <w:pPr>
              <w:autoSpaceDE w:val="0"/>
              <w:autoSpaceDN w:val="0"/>
              <w:adjustRightInd w:val="0"/>
              <w:jc w:val="both"/>
              <w:rPr>
                <w:bCs/>
              </w:rPr>
            </w:pPr>
          </w:p>
        </w:tc>
        <w:tc>
          <w:tcPr>
            <w:tcW w:w="2332" w:type="dxa"/>
          </w:tcPr>
          <w:p w14:paraId="43B4AAD9" w14:textId="77777777" w:rsidR="005A3267" w:rsidRDefault="005A3267" w:rsidP="00866BED">
            <w:pPr>
              <w:autoSpaceDE w:val="0"/>
              <w:autoSpaceDN w:val="0"/>
              <w:adjustRightInd w:val="0"/>
              <w:jc w:val="both"/>
              <w:rPr>
                <w:bCs/>
              </w:rPr>
            </w:pPr>
          </w:p>
        </w:tc>
        <w:tc>
          <w:tcPr>
            <w:tcW w:w="2332" w:type="dxa"/>
          </w:tcPr>
          <w:p w14:paraId="050B20E7" w14:textId="77777777" w:rsidR="005A3267" w:rsidRDefault="005A3267" w:rsidP="00866BED">
            <w:pPr>
              <w:autoSpaceDE w:val="0"/>
              <w:autoSpaceDN w:val="0"/>
              <w:adjustRightInd w:val="0"/>
              <w:jc w:val="both"/>
              <w:rPr>
                <w:bCs/>
              </w:rPr>
            </w:pPr>
          </w:p>
        </w:tc>
      </w:tr>
    </w:tbl>
    <w:p w14:paraId="66E6DBD7" w14:textId="60E56F1F" w:rsidR="000D6F2F" w:rsidRDefault="000D6F2F" w:rsidP="00BF048B">
      <w:pPr>
        <w:autoSpaceDE w:val="0"/>
        <w:autoSpaceDN w:val="0"/>
        <w:adjustRightInd w:val="0"/>
        <w:ind w:left="-540"/>
        <w:rPr>
          <w:bCs/>
        </w:rPr>
      </w:pPr>
    </w:p>
    <w:p w14:paraId="162B9898" w14:textId="14B80F33" w:rsidR="005A3267" w:rsidRDefault="005A3267" w:rsidP="005A3267">
      <w:pPr>
        <w:pStyle w:val="oj-normal"/>
        <w:shd w:val="clear" w:color="auto" w:fill="FFFFFF"/>
        <w:spacing w:before="120" w:beforeAutospacing="0" w:after="0" w:afterAutospacing="0"/>
        <w:jc w:val="both"/>
        <w:rPr>
          <w:color w:val="000000"/>
        </w:rPr>
      </w:pPr>
      <w:r>
        <w:rPr>
          <w:color w:val="000000"/>
        </w:rPr>
        <w:t>En az dört basamak olur. (giriş ve girdi veya çıkış ve çıktı arasında fark yoksa – Bölüm 2.4'e bakınız):</w:t>
      </w:r>
    </w:p>
    <w:tbl>
      <w:tblPr>
        <w:tblW w:w="5000" w:type="pct"/>
        <w:shd w:val="clear" w:color="auto" w:fill="FFFFFF"/>
        <w:tblCellMar>
          <w:left w:w="0" w:type="dxa"/>
          <w:right w:w="0" w:type="dxa"/>
        </w:tblCellMar>
        <w:tblLook w:val="04A0" w:firstRow="1" w:lastRow="0" w:firstColumn="1" w:lastColumn="0" w:noHBand="0" w:noVBand="1"/>
      </w:tblPr>
      <w:tblGrid>
        <w:gridCol w:w="12"/>
        <w:gridCol w:w="13848"/>
      </w:tblGrid>
      <w:tr w:rsidR="005A3267" w14:paraId="46458F21" w14:textId="77777777" w:rsidTr="005A3267">
        <w:tc>
          <w:tcPr>
            <w:tcW w:w="0" w:type="auto"/>
            <w:shd w:val="clear" w:color="auto" w:fill="FFFFFF"/>
            <w:hideMark/>
          </w:tcPr>
          <w:p w14:paraId="2189AB81" w14:textId="3B023E5A" w:rsidR="005A3267" w:rsidRDefault="005A3267" w:rsidP="00AD6884">
            <w:pPr>
              <w:pStyle w:val="oj-normal"/>
              <w:numPr>
                <w:ilvl w:val="0"/>
                <w:numId w:val="9"/>
              </w:numPr>
              <w:spacing w:before="120" w:beforeAutospacing="0" w:after="0" w:afterAutospacing="0"/>
              <w:jc w:val="both"/>
              <w:rPr>
                <w:rFonts w:ascii="inherit" w:hAnsi="inherit"/>
                <w:color w:val="000000"/>
              </w:rPr>
            </w:pPr>
          </w:p>
        </w:tc>
        <w:tc>
          <w:tcPr>
            <w:tcW w:w="0" w:type="auto"/>
            <w:shd w:val="clear" w:color="auto" w:fill="FFFFFF"/>
            <w:hideMark/>
          </w:tcPr>
          <w:p w14:paraId="398534C0" w14:textId="6BD6281C"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G</w:t>
            </w:r>
            <w:r w:rsidR="005A3267">
              <w:rPr>
                <w:rFonts w:ascii="inherit" w:hAnsi="inherit"/>
                <w:color w:val="000000"/>
              </w:rPr>
              <w:t xml:space="preserve">iriş basamağı (malzemenin tesise girdiği ilk </w:t>
            </w:r>
            <w:r w:rsidR="000701C0">
              <w:rPr>
                <w:rFonts w:ascii="inherit" w:hAnsi="inherit"/>
                <w:color w:val="000000"/>
              </w:rPr>
              <w:t>KD</w:t>
            </w:r>
            <w:r w:rsidR="005A3267">
              <w:rPr>
                <w:rFonts w:ascii="inherit" w:hAnsi="inherit"/>
                <w:color w:val="000000"/>
              </w:rPr>
              <w:t xml:space="preserve"> </w:t>
            </w:r>
            <w:r>
              <w:rPr>
                <w:rFonts w:ascii="inherit" w:hAnsi="inherit"/>
                <w:color w:val="000000"/>
              </w:rPr>
              <w:t>basamağı</w:t>
            </w:r>
            <w:r w:rsidR="005A3267">
              <w:rPr>
                <w:rFonts w:ascii="inherit" w:hAnsi="inherit"/>
                <w:color w:val="000000"/>
              </w:rPr>
              <w:t>),</w:t>
            </w:r>
          </w:p>
        </w:tc>
      </w:tr>
    </w:tbl>
    <w:p w14:paraId="7590B59C"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13850"/>
      </w:tblGrid>
      <w:tr w:rsidR="005A3267" w14:paraId="5A2AECAB" w14:textId="77777777" w:rsidTr="005A3267">
        <w:tc>
          <w:tcPr>
            <w:tcW w:w="0" w:type="auto"/>
            <w:shd w:val="clear" w:color="auto" w:fill="FFFFFF"/>
            <w:hideMark/>
          </w:tcPr>
          <w:p w14:paraId="4B940C98" w14:textId="72FAB7BB" w:rsidR="005A3267" w:rsidRDefault="005A3267" w:rsidP="00AD6884">
            <w:pPr>
              <w:pStyle w:val="oj-normal"/>
              <w:spacing w:before="120" w:beforeAutospacing="0" w:after="0" w:afterAutospacing="0"/>
              <w:jc w:val="both"/>
              <w:rPr>
                <w:rFonts w:ascii="inherit" w:hAnsi="inherit"/>
                <w:color w:val="000000"/>
              </w:rPr>
            </w:pPr>
          </w:p>
        </w:tc>
        <w:tc>
          <w:tcPr>
            <w:tcW w:w="0" w:type="auto"/>
            <w:shd w:val="clear" w:color="auto" w:fill="FFFFFF"/>
            <w:hideMark/>
          </w:tcPr>
          <w:p w14:paraId="09B404DB" w14:textId="5F4E4461" w:rsidR="005A3267" w:rsidRDefault="005A3267"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 xml:space="preserve">Girdi basamağı (plastik girdisinin dekontaminasyon sürecine girdiği </w:t>
            </w:r>
            <w:r w:rsidR="0090450E">
              <w:rPr>
                <w:rFonts w:ascii="inherit" w:hAnsi="inherit"/>
                <w:color w:val="000000"/>
              </w:rPr>
              <w:t>yer</w:t>
            </w:r>
            <w:r>
              <w:rPr>
                <w:rFonts w:ascii="inherit" w:hAnsi="inherit"/>
                <w:color w:val="000000"/>
              </w:rPr>
              <w:t>)</w:t>
            </w:r>
          </w:p>
        </w:tc>
      </w:tr>
    </w:tbl>
    <w:p w14:paraId="3BC65548"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13849"/>
      </w:tblGrid>
      <w:tr w:rsidR="005A3267" w14:paraId="3F916E29" w14:textId="77777777" w:rsidTr="005A3267">
        <w:tc>
          <w:tcPr>
            <w:tcW w:w="0" w:type="auto"/>
            <w:shd w:val="clear" w:color="auto" w:fill="FFFFFF"/>
            <w:hideMark/>
          </w:tcPr>
          <w:p w14:paraId="42C279FB" w14:textId="04E58131"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lastRenderedPageBreak/>
              <w:t xml:space="preserve">  </w:t>
            </w:r>
          </w:p>
        </w:tc>
        <w:tc>
          <w:tcPr>
            <w:tcW w:w="0" w:type="auto"/>
            <w:shd w:val="clear" w:color="auto" w:fill="FFFFFF"/>
            <w:hideMark/>
          </w:tcPr>
          <w:p w14:paraId="39CE6F52" w14:textId="30C36EB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Ç</w:t>
            </w:r>
            <w:r w:rsidR="005A3267">
              <w:rPr>
                <w:rFonts w:ascii="inherit" w:hAnsi="inherit"/>
                <w:color w:val="000000"/>
              </w:rPr>
              <w:t>ıkış basamağı (malzemenin dekontaminasyon sürecinden çıktığı yer)</w:t>
            </w:r>
          </w:p>
        </w:tc>
      </w:tr>
    </w:tbl>
    <w:p w14:paraId="493BFEC6"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13854"/>
      </w:tblGrid>
      <w:tr w:rsidR="005A3267" w14:paraId="5C71DE71" w14:textId="77777777" w:rsidTr="005A3267">
        <w:tc>
          <w:tcPr>
            <w:tcW w:w="0" w:type="auto"/>
            <w:shd w:val="clear" w:color="auto" w:fill="FFFFFF"/>
            <w:hideMark/>
          </w:tcPr>
          <w:p w14:paraId="1DA9D0A4" w14:textId="477EDEDB"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t xml:space="preserve">  </w:t>
            </w:r>
          </w:p>
        </w:tc>
        <w:tc>
          <w:tcPr>
            <w:tcW w:w="0" w:type="auto"/>
            <w:shd w:val="clear" w:color="auto" w:fill="FFFFFF"/>
            <w:hideMark/>
          </w:tcPr>
          <w:p w14:paraId="16B5EDD6" w14:textId="2FC6D94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hint="eastAsia"/>
                <w:color w:val="000000"/>
              </w:rPr>
              <w:t>Ç</w:t>
            </w:r>
            <w:r w:rsidR="005A3267">
              <w:rPr>
                <w:rFonts w:ascii="inherit" w:hAnsi="inherit"/>
                <w:color w:val="000000"/>
              </w:rPr>
              <w:t>ık</w:t>
            </w:r>
            <w:r>
              <w:rPr>
                <w:rFonts w:ascii="inherit" w:hAnsi="inherit"/>
                <w:color w:val="000000"/>
              </w:rPr>
              <w:t>tı basmağı</w:t>
            </w:r>
            <w:r w:rsidR="005A3267">
              <w:rPr>
                <w:rFonts w:ascii="inherit" w:hAnsi="inherit"/>
                <w:color w:val="000000"/>
              </w:rPr>
              <w:t xml:space="preserve"> (geri dönüştürülmüş plastiğin veya geri dönüştürülmüş plastik malzeme ve eşyaların tesisten ayrıldığı yer)</w:t>
            </w:r>
          </w:p>
        </w:tc>
      </w:tr>
    </w:tbl>
    <w:p w14:paraId="176F7BA1" w14:textId="77777777" w:rsidR="005A3267" w:rsidRDefault="005A3267" w:rsidP="005A3267">
      <w:pPr>
        <w:pStyle w:val="oj-normal"/>
        <w:shd w:val="clear" w:color="auto" w:fill="FFFFFF"/>
        <w:spacing w:before="120" w:beforeAutospacing="0" w:after="0" w:afterAutospacing="0"/>
        <w:jc w:val="both"/>
        <w:rPr>
          <w:color w:val="000000"/>
        </w:rPr>
      </w:pPr>
      <w:r>
        <w:rPr>
          <w:color w:val="000000"/>
        </w:rPr>
        <w:t>Diğer aşamalardaki malzemenin kalitesine uygun olarak, ilgili yerlerde ek ara aşamalar eklenecektir. Bu ara aşamalara anlamlı bir ad verilecektir.</w:t>
      </w:r>
    </w:p>
    <w:p w14:paraId="2D6ECA69" w14:textId="77777777" w:rsidR="0090450E" w:rsidRDefault="0090450E" w:rsidP="00BF048B">
      <w:pPr>
        <w:autoSpaceDE w:val="0"/>
        <w:autoSpaceDN w:val="0"/>
        <w:adjustRightInd w:val="0"/>
        <w:ind w:left="-540"/>
        <w:rPr>
          <w:b/>
          <w:bCs/>
        </w:rPr>
      </w:pPr>
    </w:p>
    <w:p w14:paraId="5D979336" w14:textId="77777777" w:rsidR="007351EA" w:rsidRDefault="00AD6884" w:rsidP="00AD6884">
      <w:pPr>
        <w:autoSpaceDE w:val="0"/>
        <w:autoSpaceDN w:val="0"/>
        <w:adjustRightInd w:val="0"/>
        <w:ind w:left="-284" w:hanging="256"/>
        <w:rPr>
          <w:b/>
          <w:bCs/>
        </w:rPr>
      </w:pPr>
      <w:r>
        <w:rPr>
          <w:b/>
          <w:bCs/>
        </w:rPr>
        <w:t xml:space="preserve">         </w:t>
      </w:r>
    </w:p>
    <w:p w14:paraId="202B799B" w14:textId="77777777" w:rsidR="007351EA" w:rsidRDefault="007351EA" w:rsidP="00AD6884">
      <w:pPr>
        <w:autoSpaceDE w:val="0"/>
        <w:autoSpaceDN w:val="0"/>
        <w:adjustRightInd w:val="0"/>
        <w:ind w:left="-284" w:hanging="256"/>
        <w:rPr>
          <w:b/>
          <w:bCs/>
        </w:rPr>
      </w:pPr>
    </w:p>
    <w:p w14:paraId="72826742" w14:textId="0513A8D0" w:rsidR="00BF048B" w:rsidRPr="007351EA" w:rsidRDefault="007351EA" w:rsidP="00AD6884">
      <w:pPr>
        <w:autoSpaceDE w:val="0"/>
        <w:autoSpaceDN w:val="0"/>
        <w:adjustRightInd w:val="0"/>
        <w:ind w:left="-284" w:hanging="256"/>
        <w:rPr>
          <w:b/>
          <w:bCs/>
        </w:rPr>
      </w:pPr>
      <w:r>
        <w:rPr>
          <w:b/>
          <w:bCs/>
        </w:rPr>
        <w:t xml:space="preserve">         </w:t>
      </w:r>
      <w:r w:rsidR="00BF048B" w:rsidRPr="00BF048B">
        <w:rPr>
          <w:b/>
          <w:bCs/>
        </w:rPr>
        <w:t>3.2.</w:t>
      </w:r>
      <w:r>
        <w:rPr>
          <w:b/>
          <w:bCs/>
        </w:rPr>
        <w:t xml:space="preserve"> </w:t>
      </w:r>
      <w:r w:rsidR="000701C0" w:rsidRPr="007351EA">
        <w:rPr>
          <w:rStyle w:val="oj-bold"/>
          <w:b/>
          <w:bCs/>
          <w:color w:val="000000"/>
          <w:shd w:val="clear" w:color="auto" w:fill="FFFFFF"/>
        </w:rPr>
        <w:t>KD</w:t>
      </w:r>
      <w:r w:rsidR="0090450E" w:rsidRPr="007351EA">
        <w:rPr>
          <w:rStyle w:val="oj-bold"/>
          <w:b/>
          <w:bCs/>
          <w:color w:val="000000"/>
          <w:shd w:val="clear" w:color="auto" w:fill="FFFFFF"/>
        </w:rPr>
        <w:t xml:space="preserve"> basamakları için ilgili standart işletim prosedürleri</w:t>
      </w:r>
    </w:p>
    <w:p w14:paraId="14F7D928" w14:textId="77777777" w:rsidR="00BF048B" w:rsidRPr="00BF048B" w:rsidRDefault="00BF048B" w:rsidP="00BF048B">
      <w:pPr>
        <w:autoSpaceDE w:val="0"/>
        <w:autoSpaceDN w:val="0"/>
        <w:adjustRightInd w:val="0"/>
        <w:ind w:left="-540"/>
        <w:rPr>
          <w:b/>
          <w:bCs/>
        </w:rPr>
      </w:pPr>
    </w:p>
    <w:p w14:paraId="0FC04358" w14:textId="585100E8" w:rsidR="00BF048B" w:rsidRDefault="00AD6884" w:rsidP="00BF048B">
      <w:pPr>
        <w:autoSpaceDE w:val="0"/>
        <w:autoSpaceDN w:val="0"/>
        <w:adjustRightInd w:val="0"/>
        <w:ind w:left="-540"/>
        <w:rPr>
          <w:bCs/>
        </w:rPr>
      </w:pPr>
      <w:r>
        <w:rPr>
          <w:color w:val="000000"/>
          <w:shd w:val="clear" w:color="auto" w:fill="FFFFFF"/>
        </w:rPr>
        <w:t xml:space="preserve">         </w:t>
      </w:r>
      <w:r w:rsidR="000701C0">
        <w:rPr>
          <w:color w:val="000000"/>
          <w:shd w:val="clear" w:color="auto" w:fill="FFFFFF"/>
        </w:rPr>
        <w:t>Aşağıdaki tablo, KD seviyelerindeki her standart işletim prosedürüne bir referansı, prosedürün kısa bir tanımını ve gerçekleştirildiği yeri içerir.</w:t>
      </w:r>
    </w:p>
    <w:p w14:paraId="126DCE3E" w14:textId="198DE47D" w:rsidR="00BF048B" w:rsidRDefault="00BF048B" w:rsidP="00BF048B">
      <w:pPr>
        <w:autoSpaceDE w:val="0"/>
        <w:autoSpaceDN w:val="0"/>
        <w:adjustRightInd w:val="0"/>
        <w:ind w:left="-540"/>
        <w:rPr>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31D2AE96" w14:textId="77777777" w:rsidTr="00BF048B">
        <w:tc>
          <w:tcPr>
            <w:tcW w:w="3498" w:type="dxa"/>
          </w:tcPr>
          <w:p w14:paraId="2F2C43CD" w14:textId="21C3342F" w:rsidR="00BF048B" w:rsidRPr="00BF048B" w:rsidRDefault="000701C0" w:rsidP="00BF048B">
            <w:pPr>
              <w:autoSpaceDE w:val="0"/>
              <w:autoSpaceDN w:val="0"/>
              <w:adjustRightInd w:val="0"/>
              <w:rPr>
                <w:bCs/>
              </w:rPr>
            </w:pPr>
            <w:r>
              <w:rPr>
                <w:b/>
                <w:bCs/>
                <w:color w:val="333333"/>
                <w:szCs w:val="21"/>
              </w:rPr>
              <w:t>Kalite Değerlendirmesi</w:t>
            </w:r>
            <w:r w:rsidR="00BF048B" w:rsidRPr="00BF048B">
              <w:rPr>
                <w:b/>
                <w:bCs/>
                <w:color w:val="333333"/>
                <w:szCs w:val="21"/>
              </w:rPr>
              <w:t xml:space="preserve"> (</w:t>
            </w:r>
            <w:r>
              <w:rPr>
                <w:b/>
                <w:bCs/>
                <w:color w:val="333333"/>
                <w:szCs w:val="21"/>
              </w:rPr>
              <w:t>KD</w:t>
            </w:r>
            <w:r w:rsidR="00BF048B" w:rsidRPr="00BF048B">
              <w:rPr>
                <w:b/>
                <w:bCs/>
                <w:color w:val="333333"/>
                <w:szCs w:val="21"/>
              </w:rPr>
              <w:t>) 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5031DF1F" w14:textId="0C6D0DAC" w:rsidR="00BF048B" w:rsidRPr="00BF048B" w:rsidRDefault="000701C0" w:rsidP="00BF048B">
            <w:pPr>
              <w:autoSpaceDE w:val="0"/>
              <w:autoSpaceDN w:val="0"/>
              <w:adjustRightInd w:val="0"/>
              <w:rPr>
                <w:bCs/>
              </w:rPr>
            </w:pPr>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 xml:space="preserve"> </w:t>
            </w:r>
            <w:r>
              <w:rPr>
                <w:b/>
                <w:bCs/>
                <w:color w:val="333333"/>
                <w:szCs w:val="21"/>
              </w:rPr>
              <w:t>kodu</w:t>
            </w:r>
            <w:r w:rsidR="00BF048B" w:rsidRPr="00BF048B">
              <w:rPr>
                <w:b/>
                <w:bCs/>
                <w:color w:val="333333"/>
                <w:szCs w:val="21"/>
              </w:rPr>
              <w:t xml:space="preserve"> (</w:t>
            </w:r>
            <w:proofErr w:type="spellStart"/>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 xml:space="preserve"> – </w:t>
            </w:r>
            <w:proofErr w:type="spellStart"/>
            <w:r w:rsidR="007351EA">
              <w:rPr>
                <w:b/>
                <w:bCs/>
                <w:color w:val="333333"/>
                <w:szCs w:val="21"/>
              </w:rPr>
              <w:t>Belge</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w:t>
            </w:r>
          </w:p>
        </w:tc>
        <w:tc>
          <w:tcPr>
            <w:tcW w:w="3498" w:type="dxa"/>
          </w:tcPr>
          <w:p w14:paraId="24498553" w14:textId="498AFC7E" w:rsidR="00BF048B" w:rsidRPr="00BF048B" w:rsidRDefault="000701C0" w:rsidP="00BF048B">
            <w:pPr>
              <w:autoSpaceDE w:val="0"/>
              <w:autoSpaceDN w:val="0"/>
              <w:adjustRightInd w:val="0"/>
              <w:rPr>
                <w:bCs/>
              </w:rPr>
            </w:pPr>
            <w:r>
              <w:rPr>
                <w:b/>
                <w:bCs/>
                <w:color w:val="333333"/>
                <w:szCs w:val="21"/>
              </w:rPr>
              <w:t>Kısa açıklama</w:t>
            </w:r>
          </w:p>
        </w:tc>
        <w:tc>
          <w:tcPr>
            <w:tcW w:w="3498" w:type="dxa"/>
          </w:tcPr>
          <w:p w14:paraId="338C8B8F" w14:textId="713D845F" w:rsidR="00BF048B" w:rsidRPr="00BF048B" w:rsidRDefault="000701C0" w:rsidP="00BF048B">
            <w:pPr>
              <w:autoSpaceDE w:val="0"/>
              <w:autoSpaceDN w:val="0"/>
              <w:adjustRightInd w:val="0"/>
              <w:rPr>
                <w:bCs/>
              </w:rPr>
            </w:pPr>
            <w:r>
              <w:rPr>
                <w:b/>
                <w:bCs/>
                <w:color w:val="333333"/>
                <w:szCs w:val="21"/>
              </w:rPr>
              <w:t>Konum (KD’nin</w:t>
            </w:r>
            <w:r w:rsidR="00BF048B" w:rsidRPr="00BF048B">
              <w:rPr>
                <w:b/>
                <w:bCs/>
                <w:color w:val="333333"/>
                <w:szCs w:val="21"/>
              </w:rPr>
              <w:t>)</w:t>
            </w:r>
          </w:p>
        </w:tc>
      </w:tr>
      <w:tr w:rsidR="00BF048B" w14:paraId="324CBF04" w14:textId="77777777" w:rsidTr="00BF048B">
        <w:tc>
          <w:tcPr>
            <w:tcW w:w="3498" w:type="dxa"/>
          </w:tcPr>
          <w:p w14:paraId="7A808ED3" w14:textId="77777777" w:rsidR="00BF048B" w:rsidRDefault="00BF048B" w:rsidP="00BF048B">
            <w:pPr>
              <w:autoSpaceDE w:val="0"/>
              <w:autoSpaceDN w:val="0"/>
              <w:adjustRightInd w:val="0"/>
              <w:rPr>
                <w:bCs/>
              </w:rPr>
            </w:pPr>
          </w:p>
        </w:tc>
        <w:tc>
          <w:tcPr>
            <w:tcW w:w="3498" w:type="dxa"/>
          </w:tcPr>
          <w:p w14:paraId="30F428CB" w14:textId="77777777" w:rsidR="00BF048B" w:rsidRDefault="00BF048B" w:rsidP="00BF048B">
            <w:pPr>
              <w:autoSpaceDE w:val="0"/>
              <w:autoSpaceDN w:val="0"/>
              <w:adjustRightInd w:val="0"/>
              <w:rPr>
                <w:bCs/>
              </w:rPr>
            </w:pPr>
          </w:p>
        </w:tc>
        <w:tc>
          <w:tcPr>
            <w:tcW w:w="3498" w:type="dxa"/>
          </w:tcPr>
          <w:p w14:paraId="21CDBC34" w14:textId="77777777" w:rsidR="00BF048B" w:rsidRDefault="00BF048B" w:rsidP="00BF048B">
            <w:pPr>
              <w:autoSpaceDE w:val="0"/>
              <w:autoSpaceDN w:val="0"/>
              <w:adjustRightInd w:val="0"/>
              <w:rPr>
                <w:bCs/>
              </w:rPr>
            </w:pPr>
          </w:p>
        </w:tc>
        <w:tc>
          <w:tcPr>
            <w:tcW w:w="3498" w:type="dxa"/>
          </w:tcPr>
          <w:p w14:paraId="6CB9E32A" w14:textId="77777777" w:rsidR="00BF048B" w:rsidRDefault="00BF048B" w:rsidP="00BF048B">
            <w:pPr>
              <w:autoSpaceDE w:val="0"/>
              <w:autoSpaceDN w:val="0"/>
              <w:adjustRightInd w:val="0"/>
              <w:rPr>
                <w:bCs/>
              </w:rPr>
            </w:pPr>
          </w:p>
        </w:tc>
      </w:tr>
      <w:tr w:rsidR="00BF048B" w14:paraId="73AF7611" w14:textId="77777777" w:rsidTr="00BF048B">
        <w:tc>
          <w:tcPr>
            <w:tcW w:w="3498" w:type="dxa"/>
          </w:tcPr>
          <w:p w14:paraId="4548C090" w14:textId="77777777" w:rsidR="00BF048B" w:rsidRDefault="00BF048B" w:rsidP="00BF048B">
            <w:pPr>
              <w:autoSpaceDE w:val="0"/>
              <w:autoSpaceDN w:val="0"/>
              <w:adjustRightInd w:val="0"/>
              <w:rPr>
                <w:bCs/>
              </w:rPr>
            </w:pPr>
          </w:p>
        </w:tc>
        <w:tc>
          <w:tcPr>
            <w:tcW w:w="3498" w:type="dxa"/>
          </w:tcPr>
          <w:p w14:paraId="1310326D" w14:textId="77777777" w:rsidR="00BF048B" w:rsidRDefault="00BF048B" w:rsidP="00BF048B">
            <w:pPr>
              <w:autoSpaceDE w:val="0"/>
              <w:autoSpaceDN w:val="0"/>
              <w:adjustRightInd w:val="0"/>
              <w:rPr>
                <w:bCs/>
              </w:rPr>
            </w:pPr>
          </w:p>
        </w:tc>
        <w:tc>
          <w:tcPr>
            <w:tcW w:w="3498" w:type="dxa"/>
          </w:tcPr>
          <w:p w14:paraId="6F6B3877" w14:textId="77777777" w:rsidR="00BF048B" w:rsidRDefault="00BF048B" w:rsidP="00BF048B">
            <w:pPr>
              <w:autoSpaceDE w:val="0"/>
              <w:autoSpaceDN w:val="0"/>
              <w:adjustRightInd w:val="0"/>
              <w:rPr>
                <w:bCs/>
              </w:rPr>
            </w:pPr>
          </w:p>
        </w:tc>
        <w:tc>
          <w:tcPr>
            <w:tcW w:w="3498" w:type="dxa"/>
          </w:tcPr>
          <w:p w14:paraId="7F622842" w14:textId="77777777" w:rsidR="00BF048B" w:rsidRDefault="00BF048B" w:rsidP="00BF048B">
            <w:pPr>
              <w:autoSpaceDE w:val="0"/>
              <w:autoSpaceDN w:val="0"/>
              <w:adjustRightInd w:val="0"/>
              <w:rPr>
                <w:bCs/>
              </w:rPr>
            </w:pPr>
          </w:p>
        </w:tc>
      </w:tr>
    </w:tbl>
    <w:p w14:paraId="73835038" w14:textId="77777777" w:rsidR="00BF048B" w:rsidRPr="00BF048B" w:rsidRDefault="00BF048B" w:rsidP="00BF048B">
      <w:pPr>
        <w:autoSpaceDE w:val="0"/>
        <w:autoSpaceDN w:val="0"/>
        <w:adjustRightInd w:val="0"/>
        <w:ind w:left="-540"/>
        <w:rPr>
          <w:bCs/>
        </w:rPr>
      </w:pPr>
    </w:p>
    <w:p w14:paraId="703D0319" w14:textId="76E460A9" w:rsidR="00BF048B" w:rsidRDefault="00AD6884" w:rsidP="00BF048B">
      <w:pPr>
        <w:autoSpaceDE w:val="0"/>
        <w:autoSpaceDN w:val="0"/>
        <w:adjustRightInd w:val="0"/>
        <w:ind w:left="-540"/>
        <w:rPr>
          <w:b/>
          <w:bCs/>
        </w:rPr>
      </w:pPr>
      <w:r>
        <w:rPr>
          <w:b/>
          <w:bCs/>
        </w:rPr>
        <w:t xml:space="preserve">       </w:t>
      </w:r>
      <w:r w:rsidR="007351EA">
        <w:rPr>
          <w:b/>
          <w:bCs/>
        </w:rPr>
        <w:t xml:space="preserve"> </w:t>
      </w:r>
      <w:r>
        <w:rPr>
          <w:b/>
          <w:bCs/>
        </w:rPr>
        <w:t xml:space="preserve"> </w:t>
      </w:r>
      <w:r w:rsidR="00BF048B">
        <w:rPr>
          <w:b/>
          <w:bCs/>
        </w:rPr>
        <w:t xml:space="preserve">4. Kayıtların </w:t>
      </w:r>
      <w:r w:rsidR="007351EA">
        <w:rPr>
          <w:b/>
          <w:bCs/>
        </w:rPr>
        <w:t>t</w:t>
      </w:r>
      <w:r w:rsidR="00BF048B">
        <w:rPr>
          <w:b/>
          <w:bCs/>
        </w:rPr>
        <w:t>utulması</w:t>
      </w:r>
    </w:p>
    <w:p w14:paraId="53ED888B" w14:textId="77777777" w:rsidR="00BF048B" w:rsidRDefault="00BF048B" w:rsidP="00BF048B">
      <w:pPr>
        <w:autoSpaceDE w:val="0"/>
        <w:autoSpaceDN w:val="0"/>
        <w:adjustRightInd w:val="0"/>
        <w:ind w:left="-540"/>
        <w:rPr>
          <w:b/>
          <w:bCs/>
        </w:rPr>
      </w:pPr>
    </w:p>
    <w:p w14:paraId="7E03E901" w14:textId="66DE3D59" w:rsidR="00BF048B" w:rsidRDefault="007351EA" w:rsidP="00BF048B">
      <w:pPr>
        <w:autoSpaceDE w:val="0"/>
        <w:autoSpaceDN w:val="0"/>
        <w:adjustRightInd w:val="0"/>
        <w:ind w:left="-540"/>
        <w:rPr>
          <w:b/>
        </w:rPr>
      </w:pPr>
      <w:r>
        <w:rPr>
          <w:b/>
          <w:bCs/>
        </w:rPr>
        <w:t xml:space="preserve">         </w:t>
      </w:r>
      <w:r w:rsidR="00BF048B" w:rsidRPr="00BF048B">
        <w:rPr>
          <w:b/>
          <w:bCs/>
        </w:rPr>
        <w:t>4.1</w:t>
      </w:r>
      <w:r>
        <w:rPr>
          <w:b/>
          <w:bCs/>
        </w:rPr>
        <w:t xml:space="preserve">. </w:t>
      </w:r>
      <w:r w:rsidR="000701C0">
        <w:rPr>
          <w:b/>
        </w:rPr>
        <w:t>Kayıt sistemlerinin kalite değerlendirmesi</w:t>
      </w:r>
    </w:p>
    <w:p w14:paraId="4CB66025" w14:textId="0B9355C5" w:rsidR="00BF048B" w:rsidRDefault="00BF048B" w:rsidP="00BF048B">
      <w:pPr>
        <w:autoSpaceDE w:val="0"/>
        <w:autoSpaceDN w:val="0"/>
        <w:adjustRightInd w:val="0"/>
        <w:ind w:left="-540"/>
        <w:rPr>
          <w:b/>
        </w:rPr>
      </w:pPr>
    </w:p>
    <w:tbl>
      <w:tblPr>
        <w:tblStyle w:val="TabloKlavuzu"/>
        <w:tblW w:w="14391" w:type="dxa"/>
        <w:tblInd w:w="-5" w:type="dxa"/>
        <w:tblLook w:val="04A0" w:firstRow="1" w:lastRow="0" w:firstColumn="1" w:lastColumn="0" w:noHBand="0" w:noVBand="1"/>
      </w:tblPr>
      <w:tblGrid>
        <w:gridCol w:w="1998"/>
        <w:gridCol w:w="1121"/>
        <w:gridCol w:w="2977"/>
        <w:gridCol w:w="1701"/>
        <w:gridCol w:w="1984"/>
        <w:gridCol w:w="2268"/>
        <w:gridCol w:w="2342"/>
      </w:tblGrid>
      <w:tr w:rsidR="00BF048B" w14:paraId="323AD20A" w14:textId="77777777" w:rsidTr="00BF048B">
        <w:tc>
          <w:tcPr>
            <w:tcW w:w="1998" w:type="dxa"/>
          </w:tcPr>
          <w:p w14:paraId="3A2C9F35" w14:textId="7B08241B" w:rsidR="00BF048B" w:rsidRPr="00BF048B" w:rsidRDefault="000701C0"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1121" w:type="dxa"/>
          </w:tcPr>
          <w:p w14:paraId="5CE48327" w14:textId="55387311" w:rsidR="00BF048B" w:rsidRPr="00BF048B" w:rsidRDefault="000701C0" w:rsidP="00BF048B">
            <w:pPr>
              <w:autoSpaceDE w:val="0"/>
              <w:autoSpaceDN w:val="0"/>
              <w:adjustRightInd w:val="0"/>
              <w:rPr>
                <w:b/>
                <w:bCs/>
              </w:rPr>
            </w:pPr>
            <w:r>
              <w:rPr>
                <w:b/>
                <w:bCs/>
              </w:rPr>
              <w:t>İsim</w:t>
            </w:r>
          </w:p>
        </w:tc>
        <w:tc>
          <w:tcPr>
            <w:tcW w:w="2977" w:type="dxa"/>
          </w:tcPr>
          <w:p w14:paraId="45885346" w14:textId="21349CC8" w:rsidR="00BF048B" w:rsidRPr="00BF048B" w:rsidRDefault="000701C0" w:rsidP="00BF048B">
            <w:pPr>
              <w:autoSpaceDE w:val="0"/>
              <w:autoSpaceDN w:val="0"/>
              <w:adjustRightInd w:val="0"/>
              <w:rPr>
                <w:b/>
                <w:bCs/>
              </w:rPr>
            </w:pPr>
            <w:r>
              <w:rPr>
                <w:b/>
                <w:bCs/>
              </w:rPr>
              <w:t>Tanım/Açıklama</w:t>
            </w:r>
          </w:p>
        </w:tc>
        <w:tc>
          <w:tcPr>
            <w:tcW w:w="1701" w:type="dxa"/>
          </w:tcPr>
          <w:p w14:paraId="19EF71AF" w14:textId="283E95CE" w:rsidR="00BF048B" w:rsidRPr="00BF048B" w:rsidRDefault="000701C0" w:rsidP="00BF048B">
            <w:pPr>
              <w:autoSpaceDE w:val="0"/>
              <w:autoSpaceDN w:val="0"/>
              <w:adjustRightInd w:val="0"/>
              <w:rPr>
                <w:b/>
                <w:bCs/>
              </w:rPr>
            </w:pPr>
            <w:r>
              <w:rPr>
                <w:b/>
                <w:bCs/>
                <w:color w:val="333333"/>
                <w:szCs w:val="21"/>
              </w:rPr>
              <w:t>Konum</w:t>
            </w:r>
          </w:p>
        </w:tc>
        <w:tc>
          <w:tcPr>
            <w:tcW w:w="1984" w:type="dxa"/>
          </w:tcPr>
          <w:p w14:paraId="11E90478" w14:textId="55A59AE5" w:rsidR="00BF048B" w:rsidRPr="00BF048B" w:rsidRDefault="000701C0" w:rsidP="00BF048B">
            <w:pPr>
              <w:autoSpaceDE w:val="0"/>
              <w:autoSpaceDN w:val="0"/>
              <w:adjustRightInd w:val="0"/>
              <w:rPr>
                <w:b/>
                <w:bCs/>
              </w:rPr>
            </w:pPr>
            <w:r>
              <w:rPr>
                <w:b/>
                <w:bCs/>
                <w:color w:val="333333"/>
                <w:szCs w:val="21"/>
              </w:rPr>
              <w:t>Yedekleme</w:t>
            </w:r>
          </w:p>
        </w:tc>
        <w:tc>
          <w:tcPr>
            <w:tcW w:w="2268" w:type="dxa"/>
          </w:tcPr>
          <w:p w14:paraId="335D246B" w14:textId="7FA13795" w:rsidR="00BF048B" w:rsidRPr="00BF048B" w:rsidRDefault="007351EA" w:rsidP="00BF048B">
            <w:pPr>
              <w:autoSpaceDE w:val="0"/>
              <w:autoSpaceDN w:val="0"/>
              <w:adjustRightInd w:val="0"/>
              <w:rPr>
                <w:b/>
                <w:bCs/>
              </w:rPr>
            </w:pPr>
            <w:r>
              <w:rPr>
                <w:b/>
                <w:bCs/>
                <w:color w:val="333333"/>
                <w:szCs w:val="21"/>
              </w:rPr>
              <w:t>SOP</w:t>
            </w:r>
            <w:r w:rsidRPr="00BF048B">
              <w:rPr>
                <w:b/>
                <w:bCs/>
                <w:color w:val="333333"/>
                <w:szCs w:val="21"/>
              </w:rPr>
              <w:t xml:space="preserve"> </w:t>
            </w:r>
            <w:r>
              <w:rPr>
                <w:b/>
                <w:bCs/>
                <w:color w:val="333333"/>
                <w:szCs w:val="21"/>
              </w:rPr>
              <w:t>kodu</w:t>
            </w:r>
            <w:r w:rsidRPr="00BF048B">
              <w:rPr>
                <w:b/>
                <w:bCs/>
                <w:color w:val="333333"/>
                <w:szCs w:val="21"/>
              </w:rPr>
              <w:t xml:space="preserve"> (</w:t>
            </w:r>
            <w:proofErr w:type="spellStart"/>
            <w:r>
              <w:rPr>
                <w:b/>
                <w:bCs/>
                <w:color w:val="333333"/>
                <w:szCs w:val="21"/>
              </w:rPr>
              <w:t>SOP</w:t>
            </w:r>
            <w:r w:rsidRPr="00BF048B">
              <w:rPr>
                <w:b/>
                <w:bCs/>
                <w:color w:val="333333"/>
                <w:szCs w:val="21"/>
              </w:rPr>
              <w:t>N</w:t>
            </w:r>
            <w:r>
              <w:rPr>
                <w:b/>
                <w:bCs/>
                <w:color w:val="333333"/>
                <w:szCs w:val="21"/>
              </w:rPr>
              <w:t>o</w:t>
            </w:r>
            <w:proofErr w:type="spellEnd"/>
            <w:r w:rsidRPr="00BF048B">
              <w:rPr>
                <w:b/>
                <w:bCs/>
                <w:color w:val="333333"/>
                <w:szCs w:val="21"/>
              </w:rPr>
              <w:t xml:space="preserve"> – </w:t>
            </w:r>
            <w:proofErr w:type="spellStart"/>
            <w:r>
              <w:rPr>
                <w:b/>
                <w:bCs/>
                <w:color w:val="333333"/>
                <w:szCs w:val="21"/>
              </w:rPr>
              <w:t>Belge</w:t>
            </w:r>
            <w:r w:rsidRPr="00BF048B">
              <w:rPr>
                <w:b/>
                <w:bCs/>
                <w:color w:val="333333"/>
                <w:szCs w:val="21"/>
              </w:rPr>
              <w:t>N</w:t>
            </w:r>
            <w:r>
              <w:rPr>
                <w:b/>
                <w:bCs/>
                <w:color w:val="333333"/>
                <w:szCs w:val="21"/>
              </w:rPr>
              <w:t>o</w:t>
            </w:r>
            <w:proofErr w:type="spellEnd"/>
            <w:r w:rsidRPr="00BF048B">
              <w:rPr>
                <w:b/>
                <w:bCs/>
                <w:color w:val="333333"/>
                <w:szCs w:val="21"/>
              </w:rPr>
              <w:t>)</w:t>
            </w:r>
          </w:p>
        </w:tc>
        <w:tc>
          <w:tcPr>
            <w:tcW w:w="2342" w:type="dxa"/>
          </w:tcPr>
          <w:p w14:paraId="174AF8E3" w14:textId="1C34D82E" w:rsidR="00BF048B" w:rsidRPr="00BF048B" w:rsidRDefault="000701C0" w:rsidP="00BF048B">
            <w:pPr>
              <w:autoSpaceDE w:val="0"/>
              <w:autoSpaceDN w:val="0"/>
              <w:adjustRightInd w:val="0"/>
              <w:rPr>
                <w:b/>
                <w:bCs/>
              </w:rPr>
            </w:pPr>
            <w:r>
              <w:rPr>
                <w:b/>
                <w:bCs/>
                <w:color w:val="333333"/>
                <w:szCs w:val="21"/>
              </w:rPr>
              <w:t>Değişiklik önleme</w:t>
            </w:r>
          </w:p>
        </w:tc>
      </w:tr>
      <w:tr w:rsidR="00BF048B" w14:paraId="486D10CB" w14:textId="77777777" w:rsidTr="00BF048B">
        <w:tc>
          <w:tcPr>
            <w:tcW w:w="1998" w:type="dxa"/>
          </w:tcPr>
          <w:p w14:paraId="15989E9B" w14:textId="77777777" w:rsidR="00BF048B" w:rsidRDefault="00BF048B" w:rsidP="00BF048B">
            <w:pPr>
              <w:autoSpaceDE w:val="0"/>
              <w:autoSpaceDN w:val="0"/>
              <w:adjustRightInd w:val="0"/>
              <w:rPr>
                <w:b/>
                <w:bCs/>
              </w:rPr>
            </w:pPr>
          </w:p>
        </w:tc>
        <w:tc>
          <w:tcPr>
            <w:tcW w:w="1121" w:type="dxa"/>
          </w:tcPr>
          <w:p w14:paraId="1B09530A" w14:textId="77777777" w:rsidR="00BF048B" w:rsidRDefault="00BF048B" w:rsidP="00BF048B">
            <w:pPr>
              <w:autoSpaceDE w:val="0"/>
              <w:autoSpaceDN w:val="0"/>
              <w:adjustRightInd w:val="0"/>
              <w:rPr>
                <w:b/>
                <w:bCs/>
              </w:rPr>
            </w:pPr>
          </w:p>
        </w:tc>
        <w:tc>
          <w:tcPr>
            <w:tcW w:w="2977" w:type="dxa"/>
          </w:tcPr>
          <w:p w14:paraId="4FC358FC" w14:textId="77777777" w:rsidR="00BF048B" w:rsidRDefault="00BF048B" w:rsidP="00BF048B">
            <w:pPr>
              <w:autoSpaceDE w:val="0"/>
              <w:autoSpaceDN w:val="0"/>
              <w:adjustRightInd w:val="0"/>
              <w:rPr>
                <w:b/>
                <w:bCs/>
              </w:rPr>
            </w:pPr>
          </w:p>
        </w:tc>
        <w:tc>
          <w:tcPr>
            <w:tcW w:w="1701" w:type="dxa"/>
          </w:tcPr>
          <w:p w14:paraId="143997C9" w14:textId="77777777" w:rsidR="00BF048B" w:rsidRDefault="00BF048B" w:rsidP="00BF048B">
            <w:pPr>
              <w:autoSpaceDE w:val="0"/>
              <w:autoSpaceDN w:val="0"/>
              <w:adjustRightInd w:val="0"/>
              <w:rPr>
                <w:b/>
                <w:bCs/>
              </w:rPr>
            </w:pPr>
          </w:p>
        </w:tc>
        <w:tc>
          <w:tcPr>
            <w:tcW w:w="1984" w:type="dxa"/>
          </w:tcPr>
          <w:p w14:paraId="0080C481" w14:textId="77777777" w:rsidR="00BF048B" w:rsidRDefault="00BF048B" w:rsidP="00BF048B">
            <w:pPr>
              <w:autoSpaceDE w:val="0"/>
              <w:autoSpaceDN w:val="0"/>
              <w:adjustRightInd w:val="0"/>
              <w:rPr>
                <w:b/>
                <w:bCs/>
              </w:rPr>
            </w:pPr>
          </w:p>
        </w:tc>
        <w:tc>
          <w:tcPr>
            <w:tcW w:w="2268" w:type="dxa"/>
          </w:tcPr>
          <w:p w14:paraId="66FF2B1A" w14:textId="77777777" w:rsidR="00BF048B" w:rsidRDefault="00BF048B" w:rsidP="00BF048B">
            <w:pPr>
              <w:autoSpaceDE w:val="0"/>
              <w:autoSpaceDN w:val="0"/>
              <w:adjustRightInd w:val="0"/>
              <w:rPr>
                <w:b/>
                <w:bCs/>
              </w:rPr>
            </w:pPr>
          </w:p>
        </w:tc>
        <w:tc>
          <w:tcPr>
            <w:tcW w:w="2342" w:type="dxa"/>
          </w:tcPr>
          <w:p w14:paraId="66258505" w14:textId="77777777" w:rsidR="00BF048B" w:rsidRDefault="00BF048B" w:rsidP="00BF048B">
            <w:pPr>
              <w:autoSpaceDE w:val="0"/>
              <w:autoSpaceDN w:val="0"/>
              <w:adjustRightInd w:val="0"/>
              <w:rPr>
                <w:b/>
                <w:bCs/>
              </w:rPr>
            </w:pPr>
          </w:p>
        </w:tc>
      </w:tr>
      <w:tr w:rsidR="00BF048B" w14:paraId="3DA50CD0" w14:textId="77777777" w:rsidTr="00BF048B">
        <w:tc>
          <w:tcPr>
            <w:tcW w:w="1998" w:type="dxa"/>
          </w:tcPr>
          <w:p w14:paraId="1B2A1EE1" w14:textId="77777777" w:rsidR="00BF048B" w:rsidRDefault="00BF048B" w:rsidP="00BF048B">
            <w:pPr>
              <w:autoSpaceDE w:val="0"/>
              <w:autoSpaceDN w:val="0"/>
              <w:adjustRightInd w:val="0"/>
              <w:rPr>
                <w:b/>
                <w:bCs/>
              </w:rPr>
            </w:pPr>
          </w:p>
        </w:tc>
        <w:tc>
          <w:tcPr>
            <w:tcW w:w="1121" w:type="dxa"/>
          </w:tcPr>
          <w:p w14:paraId="39EF5D21" w14:textId="77777777" w:rsidR="00BF048B" w:rsidRDefault="00BF048B" w:rsidP="00BF048B">
            <w:pPr>
              <w:autoSpaceDE w:val="0"/>
              <w:autoSpaceDN w:val="0"/>
              <w:adjustRightInd w:val="0"/>
              <w:rPr>
                <w:b/>
                <w:bCs/>
              </w:rPr>
            </w:pPr>
          </w:p>
        </w:tc>
        <w:tc>
          <w:tcPr>
            <w:tcW w:w="2977" w:type="dxa"/>
          </w:tcPr>
          <w:p w14:paraId="2ED48817" w14:textId="77777777" w:rsidR="00BF048B" w:rsidRDefault="00BF048B" w:rsidP="00BF048B">
            <w:pPr>
              <w:autoSpaceDE w:val="0"/>
              <w:autoSpaceDN w:val="0"/>
              <w:adjustRightInd w:val="0"/>
              <w:rPr>
                <w:b/>
                <w:bCs/>
              </w:rPr>
            </w:pPr>
          </w:p>
        </w:tc>
        <w:tc>
          <w:tcPr>
            <w:tcW w:w="1701" w:type="dxa"/>
          </w:tcPr>
          <w:p w14:paraId="2A75B0AD" w14:textId="77777777" w:rsidR="00BF048B" w:rsidRDefault="00BF048B" w:rsidP="00BF048B">
            <w:pPr>
              <w:autoSpaceDE w:val="0"/>
              <w:autoSpaceDN w:val="0"/>
              <w:adjustRightInd w:val="0"/>
              <w:rPr>
                <w:b/>
                <w:bCs/>
              </w:rPr>
            </w:pPr>
          </w:p>
        </w:tc>
        <w:tc>
          <w:tcPr>
            <w:tcW w:w="1984" w:type="dxa"/>
          </w:tcPr>
          <w:p w14:paraId="000799EB" w14:textId="77777777" w:rsidR="00BF048B" w:rsidRDefault="00BF048B" w:rsidP="00BF048B">
            <w:pPr>
              <w:autoSpaceDE w:val="0"/>
              <w:autoSpaceDN w:val="0"/>
              <w:adjustRightInd w:val="0"/>
              <w:rPr>
                <w:b/>
                <w:bCs/>
              </w:rPr>
            </w:pPr>
          </w:p>
        </w:tc>
        <w:tc>
          <w:tcPr>
            <w:tcW w:w="2268" w:type="dxa"/>
          </w:tcPr>
          <w:p w14:paraId="3EA88145" w14:textId="77777777" w:rsidR="00BF048B" w:rsidRDefault="00BF048B" w:rsidP="00BF048B">
            <w:pPr>
              <w:autoSpaceDE w:val="0"/>
              <w:autoSpaceDN w:val="0"/>
              <w:adjustRightInd w:val="0"/>
              <w:rPr>
                <w:b/>
                <w:bCs/>
              </w:rPr>
            </w:pPr>
          </w:p>
        </w:tc>
        <w:tc>
          <w:tcPr>
            <w:tcW w:w="2342" w:type="dxa"/>
          </w:tcPr>
          <w:p w14:paraId="6174170C" w14:textId="77777777" w:rsidR="00BF048B" w:rsidRDefault="00BF048B" w:rsidP="00BF048B">
            <w:pPr>
              <w:autoSpaceDE w:val="0"/>
              <w:autoSpaceDN w:val="0"/>
              <w:adjustRightInd w:val="0"/>
              <w:rPr>
                <w:b/>
                <w:bCs/>
              </w:rPr>
            </w:pPr>
          </w:p>
        </w:tc>
      </w:tr>
    </w:tbl>
    <w:p w14:paraId="2E4E1061" w14:textId="77777777" w:rsidR="00BF048B" w:rsidRPr="00BF048B" w:rsidRDefault="00BF048B" w:rsidP="00BF048B">
      <w:pPr>
        <w:autoSpaceDE w:val="0"/>
        <w:autoSpaceDN w:val="0"/>
        <w:adjustRightInd w:val="0"/>
        <w:ind w:left="-540"/>
        <w:rPr>
          <w:b/>
          <w:bCs/>
        </w:rPr>
      </w:pPr>
    </w:p>
    <w:p w14:paraId="0EBB1FF1" w14:textId="1549D501" w:rsidR="00BF048B" w:rsidRDefault="007351EA" w:rsidP="00BF048B">
      <w:pPr>
        <w:autoSpaceDE w:val="0"/>
        <w:autoSpaceDN w:val="0"/>
        <w:adjustRightInd w:val="0"/>
        <w:ind w:left="-540"/>
        <w:rPr>
          <w:b/>
          <w:bCs/>
        </w:rPr>
      </w:pPr>
      <w:r>
        <w:rPr>
          <w:b/>
          <w:bCs/>
        </w:rPr>
        <w:t xml:space="preserve">         </w:t>
      </w:r>
      <w:r w:rsidR="00BF048B" w:rsidRPr="00BF048B">
        <w:rPr>
          <w:b/>
          <w:bCs/>
        </w:rPr>
        <w:t>4.2. </w:t>
      </w:r>
      <w:r w:rsidR="000701C0">
        <w:rPr>
          <w:b/>
          <w:bCs/>
        </w:rPr>
        <w:t xml:space="preserve">Kayıt sistemleri için standart işletim prosedürü kodlarının listesi </w:t>
      </w:r>
      <w:r w:rsidR="00BF048B" w:rsidRPr="00BF048B">
        <w:rPr>
          <w:b/>
          <w:bCs/>
        </w:rPr>
        <w:t> </w:t>
      </w:r>
    </w:p>
    <w:p w14:paraId="2699A470" w14:textId="6F462D88" w:rsidR="00BF048B" w:rsidRDefault="00BF048B" w:rsidP="00BF048B">
      <w:pPr>
        <w:autoSpaceDE w:val="0"/>
        <w:autoSpaceDN w:val="0"/>
        <w:adjustRightInd w:val="0"/>
        <w:ind w:left="-540"/>
        <w:rPr>
          <w:b/>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1D4F0C11" w14:textId="77777777" w:rsidTr="00BF048B">
        <w:tc>
          <w:tcPr>
            <w:tcW w:w="3498" w:type="dxa"/>
          </w:tcPr>
          <w:p w14:paraId="4B62112F" w14:textId="1596206C" w:rsidR="00BF048B" w:rsidRPr="00BF048B" w:rsidRDefault="00771C2F"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0C3A1477" w14:textId="10C19AF2" w:rsidR="00BF048B" w:rsidRPr="00BF048B" w:rsidRDefault="007351EA" w:rsidP="00BF048B">
            <w:pPr>
              <w:autoSpaceDE w:val="0"/>
              <w:autoSpaceDN w:val="0"/>
              <w:adjustRightInd w:val="0"/>
              <w:rPr>
                <w:b/>
                <w:bCs/>
              </w:rPr>
            </w:pPr>
            <w:r w:rsidRPr="007351EA">
              <w:rPr>
                <w:b/>
                <w:bCs/>
                <w:color w:val="333333"/>
                <w:szCs w:val="21"/>
              </w:rPr>
              <w:t>SOP kodu (</w:t>
            </w:r>
            <w:proofErr w:type="spellStart"/>
            <w:r w:rsidRPr="007351EA">
              <w:rPr>
                <w:b/>
                <w:bCs/>
                <w:color w:val="333333"/>
                <w:szCs w:val="21"/>
              </w:rPr>
              <w:t>SOPNo</w:t>
            </w:r>
            <w:proofErr w:type="spellEnd"/>
            <w:r w:rsidRPr="007351EA">
              <w:rPr>
                <w:b/>
                <w:bCs/>
                <w:color w:val="333333"/>
                <w:szCs w:val="21"/>
              </w:rPr>
              <w:t xml:space="preserve"> – </w:t>
            </w:r>
            <w:proofErr w:type="spellStart"/>
            <w:r w:rsidRPr="007351EA">
              <w:rPr>
                <w:b/>
                <w:bCs/>
                <w:color w:val="333333"/>
                <w:szCs w:val="21"/>
              </w:rPr>
              <w:t>BelgeNo</w:t>
            </w:r>
            <w:proofErr w:type="spellEnd"/>
            <w:r w:rsidRPr="007351EA">
              <w:rPr>
                <w:b/>
                <w:bCs/>
                <w:color w:val="333333"/>
                <w:szCs w:val="21"/>
              </w:rPr>
              <w:t>)</w:t>
            </w:r>
          </w:p>
        </w:tc>
        <w:tc>
          <w:tcPr>
            <w:tcW w:w="3498" w:type="dxa"/>
          </w:tcPr>
          <w:p w14:paraId="2B2FCB49" w14:textId="3B925CDD" w:rsidR="00BF048B" w:rsidRPr="00BF048B" w:rsidRDefault="00771C2F" w:rsidP="00BF048B">
            <w:pPr>
              <w:autoSpaceDE w:val="0"/>
              <w:autoSpaceDN w:val="0"/>
              <w:adjustRightInd w:val="0"/>
              <w:rPr>
                <w:b/>
                <w:bCs/>
              </w:rPr>
            </w:pPr>
            <w:r>
              <w:rPr>
                <w:b/>
                <w:bCs/>
                <w:color w:val="333333"/>
                <w:szCs w:val="21"/>
              </w:rPr>
              <w:t>Kısa açıklama</w:t>
            </w:r>
          </w:p>
        </w:tc>
        <w:tc>
          <w:tcPr>
            <w:tcW w:w="3498" w:type="dxa"/>
          </w:tcPr>
          <w:p w14:paraId="63966FE2" w14:textId="5E539078" w:rsidR="00BF048B" w:rsidRPr="00BF048B" w:rsidRDefault="00771C2F" w:rsidP="00BF048B">
            <w:pPr>
              <w:autoSpaceDE w:val="0"/>
              <w:autoSpaceDN w:val="0"/>
              <w:adjustRightInd w:val="0"/>
              <w:rPr>
                <w:b/>
                <w:bCs/>
              </w:rPr>
            </w:pPr>
            <w:r>
              <w:rPr>
                <w:b/>
                <w:bCs/>
                <w:color w:val="333333"/>
                <w:szCs w:val="21"/>
              </w:rPr>
              <w:t xml:space="preserve">Kayıt sistemine giriş yeri </w:t>
            </w:r>
          </w:p>
        </w:tc>
      </w:tr>
      <w:tr w:rsidR="00BF048B" w14:paraId="6A5DFDB6" w14:textId="77777777" w:rsidTr="00BF048B">
        <w:tc>
          <w:tcPr>
            <w:tcW w:w="3498" w:type="dxa"/>
          </w:tcPr>
          <w:p w14:paraId="7C8EAF48" w14:textId="77777777" w:rsidR="00BF048B" w:rsidRDefault="00BF048B" w:rsidP="00BF048B">
            <w:pPr>
              <w:autoSpaceDE w:val="0"/>
              <w:autoSpaceDN w:val="0"/>
              <w:adjustRightInd w:val="0"/>
              <w:rPr>
                <w:b/>
                <w:bCs/>
              </w:rPr>
            </w:pPr>
          </w:p>
        </w:tc>
        <w:tc>
          <w:tcPr>
            <w:tcW w:w="3498" w:type="dxa"/>
          </w:tcPr>
          <w:p w14:paraId="08E74576" w14:textId="77777777" w:rsidR="00BF048B" w:rsidRDefault="00BF048B" w:rsidP="00BF048B">
            <w:pPr>
              <w:autoSpaceDE w:val="0"/>
              <w:autoSpaceDN w:val="0"/>
              <w:adjustRightInd w:val="0"/>
              <w:rPr>
                <w:b/>
                <w:bCs/>
              </w:rPr>
            </w:pPr>
          </w:p>
        </w:tc>
        <w:tc>
          <w:tcPr>
            <w:tcW w:w="3498" w:type="dxa"/>
          </w:tcPr>
          <w:p w14:paraId="2B606D5A" w14:textId="77777777" w:rsidR="00BF048B" w:rsidRDefault="00BF048B" w:rsidP="00BF048B">
            <w:pPr>
              <w:autoSpaceDE w:val="0"/>
              <w:autoSpaceDN w:val="0"/>
              <w:adjustRightInd w:val="0"/>
              <w:rPr>
                <w:b/>
                <w:bCs/>
              </w:rPr>
            </w:pPr>
          </w:p>
        </w:tc>
        <w:tc>
          <w:tcPr>
            <w:tcW w:w="3498" w:type="dxa"/>
          </w:tcPr>
          <w:p w14:paraId="2D4FD2FD" w14:textId="77777777" w:rsidR="00BF048B" w:rsidRDefault="00BF048B" w:rsidP="00BF048B">
            <w:pPr>
              <w:autoSpaceDE w:val="0"/>
              <w:autoSpaceDN w:val="0"/>
              <w:adjustRightInd w:val="0"/>
              <w:rPr>
                <w:b/>
                <w:bCs/>
              </w:rPr>
            </w:pPr>
          </w:p>
        </w:tc>
      </w:tr>
      <w:tr w:rsidR="00BF048B" w14:paraId="7B8BC1D9" w14:textId="77777777" w:rsidTr="00BF048B">
        <w:tc>
          <w:tcPr>
            <w:tcW w:w="3498" w:type="dxa"/>
          </w:tcPr>
          <w:p w14:paraId="32DB2C19" w14:textId="77777777" w:rsidR="00BF048B" w:rsidRDefault="00BF048B" w:rsidP="00BF048B">
            <w:pPr>
              <w:autoSpaceDE w:val="0"/>
              <w:autoSpaceDN w:val="0"/>
              <w:adjustRightInd w:val="0"/>
              <w:rPr>
                <w:b/>
                <w:bCs/>
              </w:rPr>
            </w:pPr>
          </w:p>
        </w:tc>
        <w:tc>
          <w:tcPr>
            <w:tcW w:w="3498" w:type="dxa"/>
          </w:tcPr>
          <w:p w14:paraId="1D379406" w14:textId="77777777" w:rsidR="00BF048B" w:rsidRDefault="00BF048B" w:rsidP="00BF048B">
            <w:pPr>
              <w:autoSpaceDE w:val="0"/>
              <w:autoSpaceDN w:val="0"/>
              <w:adjustRightInd w:val="0"/>
              <w:rPr>
                <w:b/>
                <w:bCs/>
              </w:rPr>
            </w:pPr>
          </w:p>
        </w:tc>
        <w:tc>
          <w:tcPr>
            <w:tcW w:w="3498" w:type="dxa"/>
          </w:tcPr>
          <w:p w14:paraId="783674F4" w14:textId="77777777" w:rsidR="00BF048B" w:rsidRDefault="00BF048B" w:rsidP="00BF048B">
            <w:pPr>
              <w:autoSpaceDE w:val="0"/>
              <w:autoSpaceDN w:val="0"/>
              <w:adjustRightInd w:val="0"/>
              <w:rPr>
                <w:b/>
                <w:bCs/>
              </w:rPr>
            </w:pPr>
          </w:p>
        </w:tc>
        <w:tc>
          <w:tcPr>
            <w:tcW w:w="3498" w:type="dxa"/>
          </w:tcPr>
          <w:p w14:paraId="5C31BF7B" w14:textId="77777777" w:rsidR="00BF048B" w:rsidRDefault="00BF048B" w:rsidP="00BF048B">
            <w:pPr>
              <w:autoSpaceDE w:val="0"/>
              <w:autoSpaceDN w:val="0"/>
              <w:adjustRightInd w:val="0"/>
              <w:rPr>
                <w:b/>
                <w:bCs/>
              </w:rPr>
            </w:pPr>
          </w:p>
        </w:tc>
      </w:tr>
    </w:tbl>
    <w:p w14:paraId="6F49BDAA" w14:textId="01B2B327" w:rsidR="00BF048B" w:rsidRDefault="00BF048B" w:rsidP="00866BED">
      <w:pPr>
        <w:autoSpaceDE w:val="0"/>
        <w:autoSpaceDN w:val="0"/>
        <w:adjustRightInd w:val="0"/>
        <w:ind w:left="-540"/>
        <w:jc w:val="center"/>
        <w:rPr>
          <w:b/>
          <w:bCs/>
        </w:rPr>
      </w:pPr>
    </w:p>
    <w:p w14:paraId="7FDB6456" w14:textId="42CBA319" w:rsidR="00861711" w:rsidRDefault="007351EA" w:rsidP="00BF048B">
      <w:pPr>
        <w:autoSpaceDE w:val="0"/>
        <w:autoSpaceDN w:val="0"/>
        <w:adjustRightInd w:val="0"/>
        <w:ind w:left="-540"/>
        <w:rPr>
          <w:b/>
          <w:bCs/>
        </w:rPr>
      </w:pPr>
      <w:r>
        <w:rPr>
          <w:b/>
          <w:bCs/>
        </w:rPr>
        <w:t xml:space="preserve">         </w:t>
      </w:r>
      <w:r w:rsidR="00BF048B" w:rsidRPr="00BF048B">
        <w:rPr>
          <w:b/>
          <w:bCs/>
        </w:rPr>
        <w:t>4.3. </w:t>
      </w:r>
      <w:r w:rsidR="00771C2F">
        <w:rPr>
          <w:b/>
          <w:bCs/>
        </w:rPr>
        <w:t>Diğer ilgili kayıtlar/sistemler</w:t>
      </w:r>
    </w:p>
    <w:p w14:paraId="193CD9E4" w14:textId="77777777" w:rsidR="00861711" w:rsidRDefault="00861711" w:rsidP="00BF048B">
      <w:pPr>
        <w:autoSpaceDE w:val="0"/>
        <w:autoSpaceDN w:val="0"/>
        <w:adjustRightInd w:val="0"/>
        <w:ind w:left="-540"/>
        <w:rPr>
          <w:b/>
          <w:bCs/>
        </w:rPr>
      </w:pPr>
    </w:p>
    <w:tbl>
      <w:tblPr>
        <w:tblStyle w:val="TabloKlavuzu"/>
        <w:tblW w:w="8364" w:type="dxa"/>
        <w:tblInd w:w="-5" w:type="dxa"/>
        <w:tblLayout w:type="fixed"/>
        <w:tblLook w:val="04A0" w:firstRow="1" w:lastRow="0" w:firstColumn="1" w:lastColumn="0" w:noHBand="0" w:noVBand="1"/>
      </w:tblPr>
      <w:tblGrid>
        <w:gridCol w:w="3686"/>
        <w:gridCol w:w="4678"/>
      </w:tblGrid>
      <w:tr w:rsidR="00861711" w14:paraId="2FC411B7" w14:textId="77777777" w:rsidTr="00861711">
        <w:tc>
          <w:tcPr>
            <w:tcW w:w="3686" w:type="dxa"/>
          </w:tcPr>
          <w:p w14:paraId="4349AF19" w14:textId="77777777" w:rsidR="00861711" w:rsidRPr="00BF048B" w:rsidRDefault="00861711" w:rsidP="0089686C">
            <w:pPr>
              <w:autoSpaceDE w:val="0"/>
              <w:autoSpaceDN w:val="0"/>
              <w:adjustRightInd w:val="0"/>
              <w:rPr>
                <w:b/>
                <w:bCs/>
              </w:rPr>
            </w:pPr>
            <w:r w:rsidRPr="00BF048B">
              <w:rPr>
                <w:b/>
                <w:bCs/>
                <w:color w:val="333333"/>
                <w:szCs w:val="21"/>
              </w:rPr>
              <w:t>Pr</w:t>
            </w:r>
            <w:r>
              <w:rPr>
                <w:b/>
                <w:bCs/>
                <w:color w:val="333333"/>
                <w:szCs w:val="21"/>
              </w:rPr>
              <w:t>osedür</w:t>
            </w:r>
          </w:p>
        </w:tc>
        <w:tc>
          <w:tcPr>
            <w:tcW w:w="4678" w:type="dxa"/>
          </w:tcPr>
          <w:p w14:paraId="7CCF1776" w14:textId="77777777" w:rsidR="00861711" w:rsidRPr="00BF048B" w:rsidRDefault="00861711" w:rsidP="0089686C">
            <w:pPr>
              <w:autoSpaceDE w:val="0"/>
              <w:autoSpaceDN w:val="0"/>
              <w:adjustRightInd w:val="0"/>
              <w:rPr>
                <w:b/>
                <w:bCs/>
              </w:rPr>
            </w:pPr>
            <w:r>
              <w:rPr>
                <w:b/>
                <w:bCs/>
                <w:color w:val="333333"/>
                <w:szCs w:val="21"/>
              </w:rPr>
              <w:t>Açıklama/Belgeleme</w:t>
            </w:r>
          </w:p>
        </w:tc>
      </w:tr>
      <w:tr w:rsidR="00861711" w14:paraId="5063DC86" w14:textId="77777777" w:rsidTr="00861711">
        <w:tc>
          <w:tcPr>
            <w:tcW w:w="3686" w:type="dxa"/>
          </w:tcPr>
          <w:p w14:paraId="0FE85919" w14:textId="77777777" w:rsidR="00861711" w:rsidRDefault="00861711" w:rsidP="0089686C">
            <w:pPr>
              <w:autoSpaceDE w:val="0"/>
              <w:autoSpaceDN w:val="0"/>
              <w:adjustRightInd w:val="0"/>
              <w:rPr>
                <w:b/>
                <w:bCs/>
              </w:rPr>
            </w:pPr>
          </w:p>
        </w:tc>
        <w:tc>
          <w:tcPr>
            <w:tcW w:w="4678" w:type="dxa"/>
          </w:tcPr>
          <w:p w14:paraId="5FAECFB9" w14:textId="77777777" w:rsidR="00861711" w:rsidRDefault="00861711" w:rsidP="0089686C">
            <w:pPr>
              <w:autoSpaceDE w:val="0"/>
              <w:autoSpaceDN w:val="0"/>
              <w:adjustRightInd w:val="0"/>
              <w:rPr>
                <w:b/>
                <w:bCs/>
              </w:rPr>
            </w:pPr>
          </w:p>
        </w:tc>
      </w:tr>
    </w:tbl>
    <w:bookmarkEnd w:id="0"/>
    <w:p w14:paraId="63C674E0" w14:textId="2B55B4B6" w:rsidR="000D6F2F" w:rsidRPr="008327BF" w:rsidRDefault="008327BF" w:rsidP="008327BF">
      <w:pPr>
        <w:autoSpaceDE w:val="0"/>
        <w:autoSpaceDN w:val="0"/>
        <w:adjustRightInd w:val="0"/>
        <w:ind w:left="-142" w:hanging="398"/>
        <w:rPr>
          <w:b/>
        </w:rPr>
      </w:pPr>
      <w:r>
        <w:rPr>
          <w:b/>
          <w:bCs/>
        </w:rPr>
        <w:t xml:space="preserve">                                                                                                                    </w:t>
      </w:r>
      <w:r w:rsidR="000D6F2F">
        <w:rPr>
          <w:b/>
          <w:bCs/>
        </w:rPr>
        <w:t>Ek-3</w:t>
      </w:r>
    </w:p>
    <w:p w14:paraId="4F7E967B" w14:textId="77777777" w:rsidR="000D6F2F" w:rsidRDefault="000D6F2F" w:rsidP="000D6F2F">
      <w:pPr>
        <w:autoSpaceDE w:val="0"/>
        <w:autoSpaceDN w:val="0"/>
        <w:adjustRightInd w:val="0"/>
        <w:ind w:left="-540"/>
        <w:jc w:val="center"/>
        <w:rPr>
          <w:b/>
          <w:bCs/>
        </w:rPr>
      </w:pPr>
      <w:r>
        <w:rPr>
          <w:b/>
          <w:bCs/>
        </w:rPr>
        <w:t>Uygunluk Beyanı Şablonu</w:t>
      </w:r>
    </w:p>
    <w:p w14:paraId="4B51F239" w14:textId="77777777" w:rsidR="000D6F2F" w:rsidRDefault="000D6F2F" w:rsidP="00866BED">
      <w:pPr>
        <w:autoSpaceDE w:val="0"/>
        <w:autoSpaceDN w:val="0"/>
        <w:adjustRightInd w:val="0"/>
        <w:ind w:left="-540"/>
        <w:jc w:val="center"/>
        <w:rPr>
          <w:b/>
          <w:bCs/>
        </w:rPr>
      </w:pPr>
    </w:p>
    <w:p w14:paraId="5A482100" w14:textId="7FC7D80E" w:rsidR="00866BED" w:rsidRPr="002D7F6E" w:rsidRDefault="007351EA" w:rsidP="00866BED">
      <w:pPr>
        <w:autoSpaceDE w:val="0"/>
        <w:autoSpaceDN w:val="0"/>
        <w:adjustRightInd w:val="0"/>
        <w:ind w:left="-540"/>
        <w:jc w:val="both"/>
        <w:rPr>
          <w:b/>
          <w:bCs/>
        </w:rPr>
      </w:pPr>
      <w:r>
        <w:rPr>
          <w:b/>
          <w:bCs/>
        </w:rPr>
        <w:t xml:space="preserve">         </w:t>
      </w:r>
      <w:r w:rsidR="00BF048B" w:rsidRPr="002D7F6E">
        <w:rPr>
          <w:b/>
          <w:bCs/>
        </w:rPr>
        <w:t>Bölüm</w:t>
      </w:r>
      <w:r w:rsidR="00866BED" w:rsidRPr="002D7F6E">
        <w:rPr>
          <w:b/>
          <w:bCs/>
        </w:rPr>
        <w:t xml:space="preserve"> A: Geri Dönüşümcüler tarafından kullanılacak uygunluk beyanı</w:t>
      </w:r>
    </w:p>
    <w:p w14:paraId="2504B48E" w14:textId="408F5ED6" w:rsidR="001464E6" w:rsidRDefault="001464E6" w:rsidP="00866BED">
      <w:pPr>
        <w:autoSpaceDE w:val="0"/>
        <w:autoSpaceDN w:val="0"/>
        <w:adjustRightInd w:val="0"/>
        <w:ind w:left="-540"/>
        <w:jc w:val="both"/>
        <w:rPr>
          <w:b/>
          <w:bCs/>
        </w:rPr>
      </w:pPr>
    </w:p>
    <w:p w14:paraId="57361ADF" w14:textId="51B1C2C3" w:rsidR="001464E6" w:rsidRDefault="001464E6" w:rsidP="00866BED">
      <w:pPr>
        <w:autoSpaceDE w:val="0"/>
        <w:autoSpaceDN w:val="0"/>
        <w:adjustRightInd w:val="0"/>
        <w:ind w:left="-540"/>
        <w:jc w:val="both"/>
        <w:rPr>
          <w:b/>
          <w:bC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250"/>
        <w:gridCol w:w="2913"/>
        <w:gridCol w:w="3057"/>
        <w:gridCol w:w="2342"/>
        <w:gridCol w:w="2174"/>
        <w:gridCol w:w="108"/>
      </w:tblGrid>
      <w:tr w:rsidR="001464E6" w14:paraId="34FF1ACC"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8D24071" w14:textId="59D587FD" w:rsidR="001464E6" w:rsidRPr="001464E6" w:rsidRDefault="001464E6" w:rsidP="001464E6">
            <w:pPr>
              <w:pStyle w:val="oj-tbl-txt"/>
              <w:spacing w:before="60" w:beforeAutospacing="0" w:after="60" w:afterAutospacing="0" w:line="312" w:lineRule="atLeast"/>
              <w:jc w:val="center"/>
              <w:rPr>
                <w:b/>
                <w:bCs/>
                <w:color w:val="333333"/>
              </w:rPr>
            </w:pPr>
            <w:r w:rsidRPr="001464E6">
              <w:rPr>
                <w:b/>
                <w:bCs/>
                <w:color w:val="333333"/>
              </w:rPr>
              <w:t>Geri Dönüşümcüler İçin Uygunluk Beyanı Şablonu</w:t>
            </w:r>
          </w:p>
        </w:tc>
      </w:tr>
      <w:tr w:rsidR="001464E6" w14:paraId="12D23C4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E421272" w14:textId="4D7217FD" w:rsidR="001464E6" w:rsidRPr="007158BA" w:rsidRDefault="001464E6" w:rsidP="001464E6">
            <w:pPr>
              <w:spacing w:before="60" w:after="60" w:line="312" w:lineRule="atLeast"/>
              <w:jc w:val="both"/>
              <w:rPr>
                <w:b/>
              </w:rPr>
            </w:pPr>
            <w:r w:rsidRPr="007158BA">
              <w:t>Aşağıda imzası bulunan yetkili kişi olarak, Bölüm 1.1'de belirtilen [</w:t>
            </w:r>
            <w:r>
              <w:t>Geri Dönüşümcünün Adı</w:t>
            </w:r>
            <w:r w:rsidRPr="007158BA">
              <w:t>] adına</w:t>
            </w:r>
            <w:r w:rsidRPr="004B142E">
              <w:t xml:space="preserve">, geri dönüştürülmüş plastik malzemenin </w:t>
            </w:r>
            <w:r w:rsidR="00D14664" w:rsidRPr="004B142E">
              <w:t xml:space="preserve">Ek-5’te yer alan taahhütlere ve bu Yönetmeliğe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817780" w14:textId="73A25AE0" w:rsidR="001464E6" w:rsidRPr="001464E6" w:rsidRDefault="001464E6" w:rsidP="001464E6">
            <w:pPr>
              <w:pStyle w:val="oj-tbl-txt"/>
              <w:spacing w:before="60" w:beforeAutospacing="0" w:after="60" w:afterAutospacing="0" w:line="312" w:lineRule="atLeast"/>
              <w:jc w:val="both"/>
            </w:pPr>
            <w:r w:rsidRPr="007158BA">
              <w:t>Bu beyanın içeriğinin doğru olduğunu ve yukarıda bahsi geçen mevzuata uygun olduğunu beyan ederim.</w:t>
            </w:r>
          </w:p>
        </w:tc>
      </w:tr>
      <w:tr w:rsidR="001464E6" w14:paraId="4BB0C576"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65FFE70" w14:textId="1C6A6DF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1: Tanımlama</w:t>
            </w:r>
          </w:p>
        </w:tc>
      </w:tr>
      <w:tr w:rsidR="004B142E" w14:paraId="6426ADA9"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6226" w:type="dxa"/>
              <w:tblLayout w:type="fixed"/>
              <w:tblCellMar>
                <w:left w:w="0" w:type="dxa"/>
                <w:right w:w="0" w:type="dxa"/>
              </w:tblCellMar>
              <w:tblLook w:val="04A0" w:firstRow="1" w:lastRow="0" w:firstColumn="1" w:lastColumn="0" w:noHBand="0" w:noVBand="1"/>
            </w:tblPr>
            <w:tblGrid>
              <w:gridCol w:w="412"/>
              <w:gridCol w:w="5814"/>
            </w:tblGrid>
            <w:tr w:rsidR="004B142E" w14:paraId="7A0D9F57" w14:textId="77777777" w:rsidTr="00B006B8">
              <w:tc>
                <w:tcPr>
                  <w:tcW w:w="412" w:type="dxa"/>
                  <w:shd w:val="clear" w:color="auto" w:fill="auto"/>
                  <w:hideMark/>
                </w:tcPr>
                <w:p w14:paraId="5794113D" w14:textId="77777777" w:rsidR="004B142E" w:rsidRDefault="004B142E">
                  <w:pPr>
                    <w:pStyle w:val="oj-normal"/>
                    <w:spacing w:before="120" w:beforeAutospacing="0" w:after="0" w:afterAutospacing="0" w:line="312" w:lineRule="atLeast"/>
                    <w:jc w:val="both"/>
                  </w:pPr>
                  <w:r>
                    <w:t>1.1</w:t>
                  </w:r>
                </w:p>
              </w:tc>
              <w:tc>
                <w:tcPr>
                  <w:tcW w:w="5814" w:type="dxa"/>
                  <w:shd w:val="clear" w:color="auto" w:fill="auto"/>
                  <w:hideMark/>
                </w:tcPr>
                <w:p w14:paraId="6666350A" w14:textId="22AB1F16" w:rsidR="004B142E" w:rsidRDefault="004B142E">
                  <w:pPr>
                    <w:pStyle w:val="oj-normal"/>
                    <w:spacing w:before="120" w:beforeAutospacing="0" w:after="0" w:afterAutospacing="0" w:line="312" w:lineRule="atLeast"/>
                    <w:jc w:val="both"/>
                  </w:pPr>
                  <w:r>
                    <w:t>Geri Dönüşümcü</w:t>
                  </w:r>
                </w:p>
              </w:tc>
            </w:tr>
          </w:tbl>
          <w:p w14:paraId="77A6BD38" w14:textId="77777777" w:rsidR="004B142E" w:rsidRDefault="004B142E">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340"/>
              <w:gridCol w:w="7218"/>
            </w:tblGrid>
            <w:tr w:rsidR="004B142E" w14:paraId="19C00962" w14:textId="77777777" w:rsidTr="00B006B8">
              <w:tc>
                <w:tcPr>
                  <w:tcW w:w="340" w:type="dxa"/>
                  <w:shd w:val="clear" w:color="auto" w:fill="auto"/>
                  <w:hideMark/>
                </w:tcPr>
                <w:p w14:paraId="32AD9107" w14:textId="77777777" w:rsidR="004B142E" w:rsidRDefault="004B142E">
                  <w:pPr>
                    <w:pStyle w:val="oj-normal"/>
                    <w:spacing w:before="120" w:beforeAutospacing="0" w:after="0" w:afterAutospacing="0" w:line="312" w:lineRule="atLeast"/>
                    <w:jc w:val="both"/>
                  </w:pPr>
                  <w:r>
                    <w:t>1.2</w:t>
                  </w:r>
                </w:p>
              </w:tc>
              <w:tc>
                <w:tcPr>
                  <w:tcW w:w="7223" w:type="dxa"/>
                  <w:shd w:val="clear" w:color="auto" w:fill="auto"/>
                  <w:hideMark/>
                </w:tcPr>
                <w:p w14:paraId="47A18033" w14:textId="44F0A230" w:rsidR="004B142E" w:rsidRDefault="00B006B8" w:rsidP="00B006B8">
                  <w:pPr>
                    <w:pStyle w:val="oj-normal"/>
                    <w:spacing w:before="120" w:beforeAutospacing="0" w:after="0" w:afterAutospacing="0" w:line="312" w:lineRule="atLeast"/>
                    <w:ind w:left="-179" w:firstLine="179"/>
                    <w:jc w:val="both"/>
                  </w:pPr>
                  <w:r>
                    <w:t xml:space="preserve"> </w:t>
                  </w:r>
                  <w:r w:rsidR="004B142E">
                    <w:t xml:space="preserve">Geri Dönüştürülmüş Ürün </w:t>
                  </w:r>
                </w:p>
              </w:tc>
            </w:tr>
          </w:tbl>
          <w:p w14:paraId="2A60F1BD" w14:textId="77777777" w:rsidR="004B142E" w:rsidRPr="00D14664" w:rsidRDefault="004B142E">
            <w:pPr>
              <w:rPr>
                <w:strike/>
                <w:color w:val="333333"/>
                <w:sz w:val="27"/>
                <w:szCs w:val="27"/>
              </w:rPr>
            </w:pPr>
          </w:p>
        </w:tc>
      </w:tr>
      <w:tr w:rsidR="004B142E" w14:paraId="3EB5F596"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2625" w:type="pct"/>
              <w:tblLayout w:type="fixed"/>
              <w:tblCellMar>
                <w:left w:w="0" w:type="dxa"/>
                <w:right w:w="0" w:type="dxa"/>
              </w:tblCellMar>
              <w:tblLook w:val="04A0" w:firstRow="1" w:lastRow="0" w:firstColumn="1" w:lastColumn="0" w:noHBand="0" w:noVBand="1"/>
            </w:tblPr>
            <w:tblGrid>
              <w:gridCol w:w="1448"/>
              <w:gridCol w:w="250"/>
            </w:tblGrid>
            <w:tr w:rsidR="004B142E" w14:paraId="67415B10" w14:textId="77777777" w:rsidTr="00B006B8">
              <w:trPr>
                <w:trHeight w:val="382"/>
              </w:trPr>
              <w:tc>
                <w:tcPr>
                  <w:tcW w:w="1410" w:type="dxa"/>
                  <w:shd w:val="clear" w:color="auto" w:fill="auto"/>
                </w:tcPr>
                <w:p w14:paraId="3AE1099B" w14:textId="0E991E2F" w:rsidR="004B142E" w:rsidRDefault="004B142E" w:rsidP="00B006B8">
                  <w:pPr>
                    <w:pStyle w:val="oj-normal"/>
                    <w:spacing w:before="120" w:beforeAutospacing="0" w:after="0" w:afterAutospacing="0" w:line="312" w:lineRule="atLeast"/>
                    <w:jc w:val="both"/>
                  </w:pPr>
                  <w:r>
                    <w:t>1.1.1 İşletme</w:t>
                  </w:r>
                  <w:r w:rsidR="00B006B8">
                    <w:t xml:space="preserve"> adı</w:t>
                  </w:r>
                </w:p>
              </w:tc>
              <w:tc>
                <w:tcPr>
                  <w:tcW w:w="243" w:type="dxa"/>
                  <w:shd w:val="clear" w:color="auto" w:fill="auto"/>
                </w:tcPr>
                <w:p w14:paraId="663A57A6" w14:textId="29B226C8" w:rsidR="004B142E" w:rsidRDefault="004B142E">
                  <w:pPr>
                    <w:pStyle w:val="oj-normal"/>
                    <w:spacing w:before="120" w:beforeAutospacing="0" w:after="0" w:afterAutospacing="0" w:line="312" w:lineRule="atLeast"/>
                    <w:jc w:val="both"/>
                  </w:pPr>
                </w:p>
              </w:tc>
            </w:tr>
          </w:tbl>
          <w:p w14:paraId="514F53E5" w14:textId="7420327C" w:rsidR="004B142E" w:rsidRDefault="004B142E">
            <w:pPr>
              <w:rPr>
                <w:color w:val="333333"/>
                <w:sz w:val="27"/>
                <w:szCs w:val="27"/>
              </w:rPr>
            </w:pP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6B52654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0B1679BE" w14:textId="77777777" w:rsidTr="00B006B8">
              <w:tc>
                <w:tcPr>
                  <w:tcW w:w="482" w:type="dxa"/>
                  <w:shd w:val="clear" w:color="auto" w:fill="auto"/>
                  <w:hideMark/>
                </w:tcPr>
                <w:p w14:paraId="53048D57" w14:textId="77777777" w:rsidR="004B142E" w:rsidRDefault="004B142E">
                  <w:pPr>
                    <w:pStyle w:val="oj-normal"/>
                    <w:spacing w:before="120" w:beforeAutospacing="0" w:after="0" w:afterAutospacing="0" w:line="312" w:lineRule="atLeast"/>
                    <w:jc w:val="both"/>
                  </w:pPr>
                  <w:r>
                    <w:t>1.2.1</w:t>
                  </w:r>
                </w:p>
              </w:tc>
              <w:tc>
                <w:tcPr>
                  <w:tcW w:w="2562" w:type="dxa"/>
                  <w:shd w:val="clear" w:color="auto" w:fill="auto"/>
                  <w:hideMark/>
                </w:tcPr>
                <w:p w14:paraId="70AF2B21" w14:textId="581DE63C" w:rsidR="004B142E" w:rsidRDefault="00B006B8">
                  <w:pPr>
                    <w:pStyle w:val="oj-normal"/>
                    <w:spacing w:before="120" w:beforeAutospacing="0" w:after="0" w:afterAutospacing="0" w:line="312" w:lineRule="atLeast"/>
                    <w:jc w:val="both"/>
                  </w:pPr>
                  <w:r>
                    <w:t xml:space="preserve"> </w:t>
                  </w:r>
                  <w:r w:rsidR="004B142E">
                    <w:t>Ticari ad / Marka</w:t>
                  </w:r>
                </w:p>
              </w:tc>
            </w:tr>
          </w:tbl>
          <w:p w14:paraId="78491F19"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E5CB53" w14:textId="258E3C7B"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75759DD2"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4A95F37F" w14:textId="5FE3D95E" w:rsidR="004B142E" w:rsidRDefault="004B142E">
            <w:pPr>
              <w:rPr>
                <w:color w:val="333333"/>
                <w:sz w:val="27"/>
                <w:szCs w:val="27"/>
              </w:rPr>
            </w:pPr>
            <w:r w:rsidRPr="00D14664">
              <w:t>1.1.2</w:t>
            </w:r>
            <w:r>
              <w:rPr>
                <w:color w:val="333333"/>
                <w:sz w:val="27"/>
                <w:szCs w:val="27"/>
              </w:rPr>
              <w:t xml:space="preserve"> </w:t>
            </w:r>
            <w:r w:rsidRPr="00D14664">
              <w:t>Adres</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75AB1F62"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3273FE45" w14:textId="77777777" w:rsidTr="00B006B8">
              <w:tc>
                <w:tcPr>
                  <w:tcW w:w="482" w:type="dxa"/>
                  <w:shd w:val="clear" w:color="auto" w:fill="auto"/>
                  <w:hideMark/>
                </w:tcPr>
                <w:p w14:paraId="40DFE10C" w14:textId="77777777" w:rsidR="004B142E" w:rsidRDefault="004B142E">
                  <w:pPr>
                    <w:pStyle w:val="oj-normal"/>
                    <w:spacing w:before="120" w:beforeAutospacing="0" w:after="0" w:afterAutospacing="0" w:line="312" w:lineRule="atLeast"/>
                    <w:jc w:val="both"/>
                  </w:pPr>
                  <w:r>
                    <w:t>1.2.2</w:t>
                  </w:r>
                </w:p>
              </w:tc>
              <w:tc>
                <w:tcPr>
                  <w:tcW w:w="2562" w:type="dxa"/>
                  <w:shd w:val="clear" w:color="auto" w:fill="auto"/>
                  <w:hideMark/>
                </w:tcPr>
                <w:p w14:paraId="67C9594E" w14:textId="0E64D8FD" w:rsidR="004B142E" w:rsidRDefault="00B006B8">
                  <w:pPr>
                    <w:pStyle w:val="oj-normal"/>
                    <w:spacing w:before="120" w:beforeAutospacing="0" w:after="0" w:afterAutospacing="0" w:line="312" w:lineRule="atLeast"/>
                    <w:jc w:val="both"/>
                  </w:pPr>
                  <w:r>
                    <w:t xml:space="preserve"> </w:t>
                  </w:r>
                  <w:r w:rsidR="004B142E">
                    <w:t>Parti No</w:t>
                  </w:r>
                </w:p>
              </w:tc>
            </w:tr>
          </w:tbl>
          <w:p w14:paraId="26EE7D5A"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39B230" w14:textId="52B0A421"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208302E0"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295BF60F" w14:textId="7EC832FE" w:rsidR="004B142E" w:rsidRDefault="00A41E04">
            <w:pPr>
              <w:rPr>
                <w:color w:val="333333"/>
                <w:sz w:val="27"/>
                <w:szCs w:val="27"/>
              </w:rPr>
            </w:pPr>
            <w:r>
              <w:rPr>
                <w:color w:val="333333"/>
                <w:sz w:val="27"/>
                <w:szCs w:val="27"/>
              </w:rPr>
              <w:t>1.1.3 Çevre Lisans No</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47FB6E3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CE20CF" w14:paraId="5091694E" w14:textId="77777777" w:rsidTr="00B006B8">
              <w:tc>
                <w:tcPr>
                  <w:tcW w:w="482" w:type="dxa"/>
                  <w:shd w:val="clear" w:color="auto" w:fill="auto"/>
                  <w:hideMark/>
                </w:tcPr>
                <w:p w14:paraId="082AC7CA" w14:textId="0B975E1C" w:rsidR="00CE20CF" w:rsidRDefault="00CE20CF" w:rsidP="00CE20CF">
                  <w:pPr>
                    <w:pStyle w:val="oj-normal"/>
                    <w:spacing w:before="120" w:beforeAutospacing="0" w:after="0" w:afterAutospacing="0" w:line="312" w:lineRule="atLeast"/>
                    <w:jc w:val="both"/>
                  </w:pPr>
                  <w:r>
                    <w:t>1.2.3</w:t>
                  </w:r>
                </w:p>
              </w:tc>
              <w:tc>
                <w:tcPr>
                  <w:tcW w:w="2562" w:type="dxa"/>
                  <w:shd w:val="clear" w:color="auto" w:fill="auto"/>
                  <w:hideMark/>
                </w:tcPr>
                <w:p w14:paraId="6C3F3998" w14:textId="1ECE4D82" w:rsidR="00CE20CF" w:rsidRDefault="00B006B8" w:rsidP="00CE20CF">
                  <w:pPr>
                    <w:pStyle w:val="oj-normal"/>
                    <w:spacing w:before="120" w:beforeAutospacing="0" w:after="0" w:afterAutospacing="0" w:line="312" w:lineRule="atLeast"/>
                    <w:jc w:val="both"/>
                  </w:pPr>
                  <w:r>
                    <w:t xml:space="preserve"> </w:t>
                  </w:r>
                  <w:r w:rsidR="00CE20CF">
                    <w:t>Diğer Bilgiler</w:t>
                  </w:r>
                </w:p>
              </w:tc>
            </w:tr>
          </w:tbl>
          <w:p w14:paraId="6DD9AC76" w14:textId="77777777" w:rsidR="004B142E" w:rsidRPr="00A41E04" w:rsidRDefault="004B142E">
            <w:pPr>
              <w:rPr>
                <w:strike/>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1AC1A0" w14:textId="51F628FA"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1464E6" w14:paraId="3CF371B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09E88D0" w14:textId="36BC086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2: Uyumluluk</w:t>
            </w:r>
          </w:p>
        </w:tc>
      </w:tr>
      <w:tr w:rsidR="000A76CC" w14:paraId="69A13D9F"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p w14:paraId="6CD22A5D" w14:textId="764E306A" w:rsidR="001464E6" w:rsidRDefault="000A76CC">
            <w:pPr>
              <w:pStyle w:val="oj-tbl-txt"/>
              <w:spacing w:before="60" w:beforeAutospacing="0" w:after="60" w:afterAutospacing="0" w:line="312" w:lineRule="atLeast"/>
              <w:rPr>
                <w:color w:val="333333"/>
              </w:rPr>
            </w:pPr>
            <w:r>
              <w:rPr>
                <w:color w:val="333333"/>
              </w:rPr>
              <w:t>Basamaklar</w:t>
            </w: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5B0166A" w14:textId="0BBB30AB" w:rsidR="001464E6" w:rsidRDefault="000A76CC">
            <w:pPr>
              <w:pStyle w:val="oj-tbl-txt"/>
              <w:spacing w:before="60" w:beforeAutospacing="0" w:after="60" w:afterAutospacing="0" w:line="312" w:lineRule="atLeast"/>
              <w:rPr>
                <w:color w:val="333333"/>
              </w:rPr>
            </w:pPr>
            <w:r>
              <w:rPr>
                <w:color w:val="333333"/>
              </w:rPr>
              <w:t>Karar kriterleri ve sonuçlar</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5F58B83F" w14:textId="596A8472" w:rsidR="001464E6" w:rsidRDefault="000A76CC">
            <w:pPr>
              <w:pStyle w:val="oj-tbl-txt"/>
              <w:spacing w:before="60" w:beforeAutospacing="0" w:after="60" w:afterAutospacing="0" w:line="312" w:lineRule="atLeast"/>
              <w:rPr>
                <w:color w:val="333333"/>
              </w:rPr>
            </w:pPr>
            <w:r>
              <w:rPr>
                <w:color w:val="333333"/>
              </w:rPr>
              <w:t>Parti Numarası</w:t>
            </w:r>
          </w:p>
        </w:tc>
      </w:tr>
      <w:tr w:rsidR="000A76CC" w14:paraId="2B273C43"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40C6B207" w14:textId="77777777" w:rsidTr="00B006B8">
              <w:tc>
                <w:tcPr>
                  <w:tcW w:w="553" w:type="dxa"/>
                  <w:shd w:val="clear" w:color="auto" w:fill="auto"/>
                  <w:hideMark/>
                </w:tcPr>
                <w:p w14:paraId="69C5FCD0" w14:textId="77777777" w:rsidR="001464E6" w:rsidRDefault="001464E6">
                  <w:pPr>
                    <w:pStyle w:val="oj-normal"/>
                    <w:spacing w:before="120" w:beforeAutospacing="0" w:after="0" w:afterAutospacing="0" w:line="312" w:lineRule="atLeast"/>
                    <w:jc w:val="both"/>
                  </w:pPr>
                  <w:r>
                    <w:t>2.2.1</w:t>
                  </w:r>
                </w:p>
              </w:tc>
              <w:tc>
                <w:tcPr>
                  <w:tcW w:w="2596" w:type="dxa"/>
                  <w:shd w:val="clear" w:color="auto" w:fill="auto"/>
                  <w:hideMark/>
                </w:tcPr>
                <w:p w14:paraId="6B80A1A9" w14:textId="0AA6D572" w:rsidR="001464E6" w:rsidRDefault="000A76CC">
                  <w:pPr>
                    <w:pStyle w:val="oj-normal"/>
                    <w:spacing w:before="120" w:beforeAutospacing="0" w:after="0" w:afterAutospacing="0" w:line="312" w:lineRule="atLeast"/>
                    <w:jc w:val="both"/>
                  </w:pPr>
                  <w:r>
                    <w:t>Çıkış</w:t>
                  </w:r>
                </w:p>
              </w:tc>
            </w:tr>
          </w:tbl>
          <w:p w14:paraId="21A88419"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8E0667B"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33C86DC0"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5A6AD43A"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1464E6" w14:paraId="2C37A87D" w14:textId="77777777" w:rsidTr="00B006B8">
              <w:tc>
                <w:tcPr>
                  <w:tcW w:w="553" w:type="dxa"/>
                  <w:shd w:val="clear" w:color="auto" w:fill="auto"/>
                  <w:hideMark/>
                </w:tcPr>
                <w:p w14:paraId="1B3FA431" w14:textId="77777777" w:rsidR="001464E6" w:rsidRDefault="001464E6">
                  <w:pPr>
                    <w:pStyle w:val="oj-normal"/>
                    <w:spacing w:before="120" w:beforeAutospacing="0" w:after="0" w:afterAutospacing="0" w:line="312" w:lineRule="atLeast"/>
                    <w:jc w:val="both"/>
                  </w:pPr>
                  <w:r>
                    <w:lastRenderedPageBreak/>
                    <w:t>2.2.2</w:t>
                  </w:r>
                </w:p>
              </w:tc>
              <w:tc>
                <w:tcPr>
                  <w:tcW w:w="2596" w:type="dxa"/>
                  <w:shd w:val="clear" w:color="auto" w:fill="auto"/>
                  <w:hideMark/>
                </w:tcPr>
                <w:p w14:paraId="738ABB12" w14:textId="4E2DA5B0" w:rsidR="001464E6" w:rsidRDefault="000A76CC">
                  <w:pPr>
                    <w:pStyle w:val="oj-normal"/>
                    <w:spacing w:before="120" w:beforeAutospacing="0" w:after="0" w:afterAutospacing="0" w:line="312" w:lineRule="atLeast"/>
                    <w:jc w:val="both"/>
                  </w:pPr>
                  <w:r>
                    <w:t>Giriş</w:t>
                  </w:r>
                </w:p>
              </w:tc>
            </w:tr>
          </w:tbl>
          <w:p w14:paraId="6E477C2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771EB1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8547073"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77C85DAE"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2D8E7302" w14:textId="77777777" w:rsidTr="00B006B8">
              <w:tc>
                <w:tcPr>
                  <w:tcW w:w="553" w:type="dxa"/>
                  <w:shd w:val="clear" w:color="auto" w:fill="auto"/>
                  <w:hideMark/>
                </w:tcPr>
                <w:p w14:paraId="4F5C9700" w14:textId="77777777" w:rsidR="001464E6" w:rsidRDefault="001464E6">
                  <w:pPr>
                    <w:pStyle w:val="oj-normal"/>
                    <w:spacing w:before="120" w:beforeAutospacing="0" w:after="0" w:afterAutospacing="0" w:line="312" w:lineRule="atLeast"/>
                    <w:jc w:val="both"/>
                  </w:pPr>
                  <w:r>
                    <w:t>2.2.3</w:t>
                  </w:r>
                </w:p>
              </w:tc>
              <w:tc>
                <w:tcPr>
                  <w:tcW w:w="2596" w:type="dxa"/>
                  <w:shd w:val="clear" w:color="auto" w:fill="auto"/>
                  <w:hideMark/>
                </w:tcPr>
                <w:p w14:paraId="2E19C45A" w14:textId="6CCD2DAE" w:rsidR="001464E6" w:rsidRDefault="000A76CC">
                  <w:pPr>
                    <w:pStyle w:val="oj-normal"/>
                    <w:spacing w:before="120" w:beforeAutospacing="0" w:after="0" w:afterAutospacing="0" w:line="312" w:lineRule="atLeast"/>
                    <w:jc w:val="both"/>
                  </w:pPr>
                  <w:r>
                    <w:t>Girdi</w:t>
                  </w:r>
                </w:p>
              </w:tc>
            </w:tr>
          </w:tbl>
          <w:p w14:paraId="4CDEE40D"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DF95C6"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2581989C"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4232369B"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37A7B7CA" w14:textId="77777777" w:rsidTr="00B006B8">
              <w:tc>
                <w:tcPr>
                  <w:tcW w:w="553" w:type="dxa"/>
                  <w:shd w:val="clear" w:color="auto" w:fill="auto"/>
                  <w:hideMark/>
                </w:tcPr>
                <w:p w14:paraId="5CBEC136" w14:textId="77777777" w:rsidR="001464E6" w:rsidRDefault="001464E6">
                  <w:pPr>
                    <w:pStyle w:val="oj-normal"/>
                    <w:spacing w:before="120" w:beforeAutospacing="0" w:after="0" w:afterAutospacing="0" w:line="312" w:lineRule="atLeast"/>
                    <w:jc w:val="both"/>
                  </w:pPr>
                  <w:r>
                    <w:t>2.2.4</w:t>
                  </w:r>
                </w:p>
              </w:tc>
              <w:tc>
                <w:tcPr>
                  <w:tcW w:w="2596" w:type="dxa"/>
                  <w:shd w:val="clear" w:color="auto" w:fill="auto"/>
                  <w:hideMark/>
                </w:tcPr>
                <w:p w14:paraId="1D072F21" w14:textId="3ADE6BC3" w:rsidR="001464E6" w:rsidRDefault="000A76CC">
                  <w:pPr>
                    <w:pStyle w:val="oj-normal"/>
                    <w:spacing w:before="120" w:beforeAutospacing="0" w:after="0" w:afterAutospacing="0" w:line="312" w:lineRule="atLeast"/>
                    <w:jc w:val="both"/>
                  </w:pPr>
                  <w:r>
                    <w:t>Çıktı</w:t>
                  </w:r>
                </w:p>
              </w:tc>
            </w:tr>
          </w:tbl>
          <w:p w14:paraId="3842A01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03844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4F6FC19"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97AA20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0FA32C6" w14:textId="3E80FE8D" w:rsidR="001464E6" w:rsidRPr="00CE20CF" w:rsidRDefault="000A76CC">
            <w:pPr>
              <w:pStyle w:val="oj-tbl-txt"/>
              <w:spacing w:before="60" w:beforeAutospacing="0" w:after="60" w:afterAutospacing="0" w:line="312" w:lineRule="atLeast"/>
              <w:rPr>
                <w:b/>
                <w:bCs/>
                <w:color w:val="333333"/>
              </w:rPr>
            </w:pPr>
            <w:r w:rsidRPr="00CE20CF">
              <w:rPr>
                <w:b/>
                <w:bCs/>
                <w:color w:val="333333"/>
              </w:rPr>
              <w:t>Bölüm</w:t>
            </w:r>
            <w:r w:rsidR="001464E6" w:rsidRPr="00CE20CF">
              <w:rPr>
                <w:b/>
                <w:bCs/>
                <w:color w:val="333333"/>
              </w:rPr>
              <w:t xml:space="preserve"> 3: </w:t>
            </w:r>
            <w:r w:rsidRPr="00CE20CF">
              <w:rPr>
                <w:b/>
                <w:bCs/>
                <w:color w:val="333333"/>
              </w:rPr>
              <w:t>Ürünün kullanıcılarına yönelik bilgi ve talimatlar</w:t>
            </w:r>
          </w:p>
        </w:tc>
      </w:tr>
      <w:tr w:rsidR="00995192" w14:paraId="1EB63D58"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3924D90" w14:textId="640F6C9A" w:rsidR="00995192" w:rsidRPr="00995192" w:rsidRDefault="00995192">
            <w:pPr>
              <w:pStyle w:val="oj-tbl-txt"/>
              <w:spacing w:before="60" w:beforeAutospacing="0" w:after="60" w:afterAutospacing="0" w:line="312" w:lineRule="atLeast"/>
              <w:rPr>
                <w:color w:val="333333"/>
              </w:rPr>
            </w:pPr>
            <w:r>
              <w:rPr>
                <w:color w:val="333333"/>
              </w:rPr>
              <w:t xml:space="preserve">3.1 </w:t>
            </w:r>
            <w:r w:rsidRPr="00995192">
              <w:rPr>
                <w:color w:val="333333"/>
              </w:rPr>
              <w:t>Dönüştürücülere yönelik talimatlar</w:t>
            </w:r>
          </w:p>
        </w:tc>
      </w:tr>
      <w:tr w:rsidR="00506A71" w14:paraId="2DBFE8A4"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669F59D" w14:textId="5E245F72" w:rsidR="00506A71" w:rsidRDefault="00506A71" w:rsidP="00D14664">
            <w:pPr>
              <w:pStyle w:val="oj-tbl-txt"/>
              <w:spacing w:before="60" w:beforeAutospacing="0" w:after="60" w:afterAutospacing="0" w:line="312" w:lineRule="atLeast"/>
              <w:rPr>
                <w:color w:val="333333"/>
              </w:rPr>
            </w:pPr>
            <w:r>
              <w:rPr>
                <w:color w:val="333333"/>
              </w:rPr>
              <w:t xml:space="preserve">3.1.1 </w:t>
            </w:r>
            <w:r w:rsidRPr="00995192">
              <w:rPr>
                <w:color w:val="333333"/>
              </w:rPr>
              <w:t>Maksimum geri dönüştürülmüş içerik (ağırlık/ağırlık %</w:t>
            </w:r>
            <w:r>
              <w:rPr>
                <w:color w:val="333333"/>
              </w:rPr>
              <w:t>)</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006F6F" w14:textId="5AB56582" w:rsidR="00506A71" w:rsidRDefault="00506A71">
            <w:pPr>
              <w:pStyle w:val="oj-tbl-txt"/>
              <w:spacing w:before="60" w:beforeAutospacing="0" w:after="60" w:afterAutospacing="0" w:line="312" w:lineRule="atLeast"/>
              <w:rPr>
                <w:color w:val="333333"/>
              </w:rPr>
            </w:pPr>
            <w:r>
              <w:rPr>
                <w:color w:val="333333"/>
              </w:rPr>
              <w:t>%</w:t>
            </w:r>
          </w:p>
        </w:tc>
      </w:tr>
      <w:tr w:rsidR="00506A71" w14:paraId="2800FDD3"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B6BCBB5" w14:textId="01274602" w:rsidR="00506A71" w:rsidRDefault="00506A71" w:rsidP="00D14664">
            <w:pPr>
              <w:pStyle w:val="oj-tbl-txt"/>
              <w:spacing w:before="60" w:beforeAutospacing="0" w:after="60" w:afterAutospacing="0" w:line="312" w:lineRule="atLeast"/>
              <w:rPr>
                <w:color w:val="333333"/>
              </w:rPr>
            </w:pPr>
            <w:r>
              <w:rPr>
                <w:color w:val="333333"/>
              </w:rPr>
              <w:t xml:space="preserve">3.1.2 </w:t>
            </w:r>
            <w:r w:rsidRPr="00995192">
              <w:rPr>
                <w:color w:val="333333"/>
              </w:rPr>
              <w:t>Mevcut geri dönüştürülmüş içerik (ağırlık/ağırlık %)</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172B11B" w14:textId="7C042190" w:rsidR="00506A71" w:rsidRDefault="00506A71">
            <w:pPr>
              <w:pStyle w:val="oj-tbl-txt"/>
              <w:spacing w:before="60" w:beforeAutospacing="0" w:after="60" w:afterAutospacing="0" w:line="312" w:lineRule="atLeast"/>
              <w:rPr>
                <w:color w:val="333333"/>
              </w:rPr>
            </w:pPr>
            <w:r>
              <w:rPr>
                <w:color w:val="333333"/>
              </w:rPr>
              <w:t>%</w:t>
            </w:r>
          </w:p>
        </w:tc>
      </w:tr>
      <w:tr w:rsidR="00995192" w14:paraId="5F7F4B98"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987772" w14:textId="06AB7D88" w:rsidR="00995192" w:rsidRPr="00995192" w:rsidRDefault="00995192">
            <w:pPr>
              <w:pStyle w:val="oj-tbl-txt"/>
              <w:spacing w:before="60" w:beforeAutospacing="0" w:after="60" w:afterAutospacing="0" w:line="312" w:lineRule="atLeast"/>
              <w:rPr>
                <w:color w:val="333333"/>
              </w:rPr>
            </w:pPr>
            <w:r>
              <w:rPr>
                <w:color w:val="333333"/>
              </w:rPr>
              <w:t xml:space="preserve">3.1.3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C2B2D8D"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F1B4F10"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CB89FCB" w14:textId="2F952D74" w:rsidR="00995192" w:rsidRPr="00995192" w:rsidRDefault="00995192">
            <w:pPr>
              <w:pStyle w:val="oj-tbl-txt"/>
              <w:spacing w:before="60" w:beforeAutospacing="0" w:after="60" w:afterAutospacing="0" w:line="312" w:lineRule="atLeast"/>
              <w:rPr>
                <w:color w:val="333333"/>
              </w:rPr>
            </w:pPr>
            <w:r>
              <w:rPr>
                <w:color w:val="333333"/>
              </w:rPr>
              <w:t xml:space="preserve">3.1.4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D6F900"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706A8E47"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BB66C6F" w14:textId="0D57B13F" w:rsidR="00995192" w:rsidRPr="00995192" w:rsidRDefault="00995192">
            <w:pPr>
              <w:pStyle w:val="oj-tbl-txt"/>
              <w:spacing w:before="60" w:beforeAutospacing="0" w:after="60" w:afterAutospacing="0" w:line="312" w:lineRule="atLeast"/>
              <w:rPr>
                <w:color w:val="333333"/>
              </w:rPr>
            </w:pPr>
            <w:r>
              <w:rPr>
                <w:color w:val="333333"/>
              </w:rPr>
              <w:t xml:space="preserve">3.2 </w:t>
            </w:r>
            <w:r w:rsidRPr="00995192">
              <w:rPr>
                <w:color w:val="333333"/>
                <w:shd w:val="clear" w:color="auto" w:fill="FFFFFF"/>
              </w:rPr>
              <w:t>Son kullanıcılar da dâhil olmak üzere tedarik zincirinin daha alt kademelerindeki kullanıcılara yönelik talimatlar</w:t>
            </w:r>
          </w:p>
        </w:tc>
      </w:tr>
      <w:tr w:rsidR="00995192" w14:paraId="56DDB19C"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2AEF0B" w14:textId="6EEFCF18" w:rsidR="00995192" w:rsidRPr="00995192" w:rsidRDefault="00995192">
            <w:pPr>
              <w:pStyle w:val="oj-tbl-txt"/>
              <w:spacing w:before="60" w:beforeAutospacing="0" w:after="60" w:afterAutospacing="0" w:line="312" w:lineRule="atLeast"/>
              <w:rPr>
                <w:color w:val="333333"/>
              </w:rPr>
            </w:pPr>
            <w:r>
              <w:rPr>
                <w:color w:val="333333"/>
              </w:rPr>
              <w:t xml:space="preserve">3.2.1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72162F1"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14AD4E3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07453F" w14:textId="10FE2ED0" w:rsidR="00995192" w:rsidRPr="00995192" w:rsidRDefault="00995192">
            <w:pPr>
              <w:pStyle w:val="oj-tbl-txt"/>
              <w:spacing w:before="60" w:beforeAutospacing="0" w:after="60" w:afterAutospacing="0" w:line="312" w:lineRule="atLeast"/>
              <w:rPr>
                <w:color w:val="333333"/>
              </w:rPr>
            </w:pPr>
            <w:r>
              <w:rPr>
                <w:color w:val="333333"/>
              </w:rPr>
              <w:t xml:space="preserve">3.2.2 </w:t>
            </w:r>
            <w:r w:rsidRPr="00995192">
              <w:rPr>
                <w:color w:val="333333"/>
              </w:rPr>
              <w:t>Etiketleme özeti</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F853A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0ED3E61"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CC8055" w14:textId="3CC00B9A" w:rsidR="00995192" w:rsidRPr="00995192" w:rsidRDefault="00995192">
            <w:pPr>
              <w:pStyle w:val="oj-tbl-txt"/>
              <w:spacing w:before="60" w:beforeAutospacing="0" w:after="60" w:afterAutospacing="0" w:line="312" w:lineRule="atLeast"/>
              <w:rPr>
                <w:color w:val="333333"/>
              </w:rPr>
            </w:pPr>
            <w:r>
              <w:rPr>
                <w:color w:val="333333"/>
              </w:rPr>
              <w:t xml:space="preserve">3.2.3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642BB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8478FD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87EEC9A" w14:textId="5092CBC3" w:rsidR="001464E6" w:rsidRPr="00995192" w:rsidRDefault="008B009B">
            <w:pPr>
              <w:pStyle w:val="oj-tbl-txt"/>
              <w:spacing w:before="60" w:beforeAutospacing="0" w:after="60" w:afterAutospacing="0" w:line="312" w:lineRule="atLeast"/>
              <w:rPr>
                <w:b/>
                <w:bCs/>
                <w:color w:val="333333"/>
              </w:rPr>
            </w:pPr>
            <w:r w:rsidRPr="00995192">
              <w:rPr>
                <w:b/>
                <w:bCs/>
                <w:color w:val="333333"/>
              </w:rPr>
              <w:t>Bölüm</w:t>
            </w:r>
            <w:r w:rsidR="001464E6" w:rsidRPr="00995192">
              <w:rPr>
                <w:b/>
                <w:bCs/>
                <w:color w:val="333333"/>
              </w:rPr>
              <w:t xml:space="preserve"> 4: </w:t>
            </w:r>
            <w:r w:rsidR="00995192">
              <w:rPr>
                <w:b/>
                <w:bCs/>
                <w:color w:val="333333"/>
              </w:rPr>
              <w:t>İmza</w:t>
            </w:r>
          </w:p>
        </w:tc>
      </w:tr>
      <w:tr w:rsidR="001464E6" w14:paraId="3C27376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63BF2E5E" w14:textId="77777777" w:rsidTr="00995192">
              <w:tc>
                <w:tcPr>
                  <w:tcW w:w="412" w:type="dxa"/>
                  <w:shd w:val="clear" w:color="auto" w:fill="auto"/>
                  <w:hideMark/>
                </w:tcPr>
                <w:p w14:paraId="3C66C270" w14:textId="77777777" w:rsidR="001464E6" w:rsidRDefault="001464E6">
                  <w:pPr>
                    <w:pStyle w:val="oj-normal"/>
                    <w:spacing w:before="120" w:beforeAutospacing="0" w:after="0" w:afterAutospacing="0" w:line="312" w:lineRule="atLeast"/>
                    <w:jc w:val="both"/>
                  </w:pPr>
                  <w:r>
                    <w:t>4.1</w:t>
                  </w:r>
                </w:p>
              </w:tc>
              <w:tc>
                <w:tcPr>
                  <w:tcW w:w="5739" w:type="dxa"/>
                  <w:shd w:val="clear" w:color="auto" w:fill="auto"/>
                  <w:hideMark/>
                </w:tcPr>
                <w:p w14:paraId="4D3E2285" w14:textId="38968117" w:rsidR="001464E6" w:rsidRDefault="008B009B">
                  <w:pPr>
                    <w:pStyle w:val="oj-normal"/>
                    <w:spacing w:before="120" w:beforeAutospacing="0" w:after="0" w:afterAutospacing="0" w:line="312" w:lineRule="atLeast"/>
                    <w:jc w:val="both"/>
                  </w:pPr>
                  <w:r>
                    <w:t>İmza ve şirket kaşesi</w:t>
                  </w:r>
                </w:p>
              </w:tc>
            </w:tr>
          </w:tbl>
          <w:p w14:paraId="3862B520"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DCB527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3164F3B3"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6128"/>
              <w:gridCol w:w="20"/>
            </w:tblGrid>
            <w:tr w:rsidR="008B009B" w14:paraId="323C3754" w14:textId="77777777" w:rsidTr="004B142E">
              <w:tc>
                <w:tcPr>
                  <w:tcW w:w="6215" w:type="dxa"/>
                  <w:shd w:val="clear" w:color="auto" w:fill="auto"/>
                  <w:hideMark/>
                </w:tcPr>
                <w:p w14:paraId="47866A80" w14:textId="0A4FED6E" w:rsidR="001464E6" w:rsidRDefault="001464E6">
                  <w:pPr>
                    <w:pStyle w:val="oj-normal"/>
                    <w:spacing w:before="120" w:beforeAutospacing="0" w:after="0" w:afterAutospacing="0" w:line="312" w:lineRule="atLeast"/>
                    <w:jc w:val="both"/>
                  </w:pPr>
                  <w:r>
                    <w:t>4.2</w:t>
                  </w:r>
                  <w:r w:rsidR="008B009B">
                    <w:t xml:space="preserve"> İmzalayan kişinin adı-soyadı</w:t>
                  </w:r>
                </w:p>
              </w:tc>
              <w:tc>
                <w:tcPr>
                  <w:tcW w:w="12" w:type="dxa"/>
                  <w:shd w:val="clear" w:color="auto" w:fill="auto"/>
                  <w:hideMark/>
                </w:tcPr>
                <w:p w14:paraId="0AB08DCA" w14:textId="64DBEAC2" w:rsidR="001464E6" w:rsidRDefault="001464E6">
                  <w:pPr>
                    <w:pStyle w:val="oj-normal"/>
                    <w:spacing w:before="120" w:beforeAutospacing="0" w:after="0" w:afterAutospacing="0" w:line="312" w:lineRule="atLeast"/>
                    <w:jc w:val="both"/>
                  </w:pPr>
                </w:p>
              </w:tc>
            </w:tr>
          </w:tbl>
          <w:p w14:paraId="4B236D27"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91F50A1"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ECB6F9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4C6D7201" w14:textId="77777777" w:rsidTr="00995192">
              <w:tc>
                <w:tcPr>
                  <w:tcW w:w="412" w:type="dxa"/>
                  <w:shd w:val="clear" w:color="auto" w:fill="auto"/>
                  <w:hideMark/>
                </w:tcPr>
                <w:p w14:paraId="08E5F13F" w14:textId="77777777" w:rsidR="001464E6" w:rsidRDefault="001464E6">
                  <w:pPr>
                    <w:pStyle w:val="oj-normal"/>
                    <w:spacing w:before="120" w:beforeAutospacing="0" w:after="0" w:afterAutospacing="0" w:line="312" w:lineRule="atLeast"/>
                    <w:jc w:val="both"/>
                  </w:pPr>
                  <w:r>
                    <w:t>4.3</w:t>
                  </w:r>
                </w:p>
              </w:tc>
              <w:tc>
                <w:tcPr>
                  <w:tcW w:w="5739" w:type="dxa"/>
                  <w:shd w:val="clear" w:color="auto" w:fill="auto"/>
                  <w:hideMark/>
                </w:tcPr>
                <w:p w14:paraId="7864C1D8" w14:textId="3040C15D" w:rsidR="001464E6" w:rsidRDefault="008B009B">
                  <w:pPr>
                    <w:pStyle w:val="oj-normal"/>
                    <w:spacing w:before="120" w:beforeAutospacing="0" w:after="0" w:afterAutospacing="0" w:line="312" w:lineRule="atLeast"/>
                    <w:jc w:val="both"/>
                  </w:pPr>
                  <w:r>
                    <w:t>İmzalayan kişinin görevi</w:t>
                  </w:r>
                </w:p>
              </w:tc>
            </w:tr>
          </w:tbl>
          <w:p w14:paraId="1DBB77F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BF706C4"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7D6079D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72B38DED" w14:textId="77777777" w:rsidTr="00995192">
              <w:tc>
                <w:tcPr>
                  <w:tcW w:w="412" w:type="dxa"/>
                  <w:shd w:val="clear" w:color="auto" w:fill="auto"/>
                  <w:hideMark/>
                </w:tcPr>
                <w:p w14:paraId="2D8493ED" w14:textId="77777777" w:rsidR="001464E6" w:rsidRDefault="001464E6">
                  <w:pPr>
                    <w:pStyle w:val="oj-normal"/>
                    <w:spacing w:before="120" w:beforeAutospacing="0" w:after="0" w:afterAutospacing="0" w:line="312" w:lineRule="atLeast"/>
                    <w:jc w:val="both"/>
                  </w:pPr>
                  <w:r>
                    <w:t>4.4</w:t>
                  </w:r>
                </w:p>
              </w:tc>
              <w:tc>
                <w:tcPr>
                  <w:tcW w:w="5739" w:type="dxa"/>
                  <w:shd w:val="clear" w:color="auto" w:fill="auto"/>
                  <w:hideMark/>
                </w:tcPr>
                <w:p w14:paraId="522BBB0C" w14:textId="1A8988F0" w:rsidR="001464E6" w:rsidRDefault="008B009B">
                  <w:pPr>
                    <w:pStyle w:val="oj-normal"/>
                    <w:spacing w:before="120" w:beforeAutospacing="0" w:after="0" w:afterAutospacing="0" w:line="312" w:lineRule="atLeast"/>
                    <w:jc w:val="both"/>
                  </w:pPr>
                  <w:r>
                    <w:t>Yer ve tarih</w:t>
                  </w:r>
                </w:p>
              </w:tc>
            </w:tr>
          </w:tbl>
          <w:p w14:paraId="6D58C3B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15A399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02135D5D" w14:textId="77777777" w:rsidR="00FC44EB" w:rsidRDefault="001804EA" w:rsidP="00FC44EB">
      <w:pPr>
        <w:autoSpaceDE w:val="0"/>
        <w:autoSpaceDN w:val="0"/>
        <w:adjustRightInd w:val="0"/>
        <w:ind w:left="-540"/>
        <w:jc w:val="both"/>
        <w:rPr>
          <w:b/>
          <w:bCs/>
        </w:rPr>
      </w:pPr>
      <w:r>
        <w:rPr>
          <w:b/>
          <w:bCs/>
        </w:rPr>
        <w:t xml:space="preserve">         </w:t>
      </w:r>
    </w:p>
    <w:p w14:paraId="2C030C69" w14:textId="156DE728" w:rsidR="00FC44EB" w:rsidRPr="00FC44EB" w:rsidRDefault="00FC44EB" w:rsidP="00FC44EB">
      <w:pPr>
        <w:autoSpaceDE w:val="0"/>
        <w:autoSpaceDN w:val="0"/>
        <w:adjustRightInd w:val="0"/>
        <w:ind w:hanging="540"/>
        <w:jc w:val="both"/>
        <w:rPr>
          <w:b/>
          <w:bCs/>
        </w:rPr>
      </w:pPr>
      <w:r>
        <w:rPr>
          <w:b/>
          <w:bCs/>
        </w:rPr>
        <w:t xml:space="preserve">        </w:t>
      </w:r>
      <w:r w:rsidR="001804EA">
        <w:rPr>
          <w:b/>
          <w:bCs/>
        </w:rPr>
        <w:t>*</w:t>
      </w:r>
      <w:r w:rsidRPr="00FC44EB">
        <w:t xml:space="preserve"> </w:t>
      </w:r>
      <w:r>
        <w:t>Kullanıma ilişkin kısıtlamalar; uygulanan teknoloji için Ek-1’de belirtilen kısıtlamalara, Yönetmeliğin 7 inci, 10 uncu ve 11 inci maddelerine          ve varsa geri dönüştürücünün gerekli gördüğü diğer kısıtlamalara göre geri dönüştürülmüş plastiğin uygulama alanında geçerli olan koşullardır.</w:t>
      </w:r>
    </w:p>
    <w:p w14:paraId="725E7490" w14:textId="0BFFF4C2" w:rsidR="001804EA" w:rsidRDefault="001804EA" w:rsidP="00866BED">
      <w:pPr>
        <w:autoSpaceDE w:val="0"/>
        <w:autoSpaceDN w:val="0"/>
        <w:adjustRightInd w:val="0"/>
        <w:ind w:left="-540"/>
        <w:jc w:val="both"/>
        <w:rPr>
          <w:b/>
          <w:bCs/>
        </w:rPr>
      </w:pPr>
    </w:p>
    <w:p w14:paraId="31CDEDC1" w14:textId="77777777" w:rsidR="006C28CF" w:rsidRDefault="008327BF" w:rsidP="00866BED">
      <w:pPr>
        <w:autoSpaceDE w:val="0"/>
        <w:autoSpaceDN w:val="0"/>
        <w:adjustRightInd w:val="0"/>
        <w:ind w:left="-540"/>
        <w:jc w:val="both"/>
        <w:rPr>
          <w:b/>
          <w:bCs/>
        </w:rPr>
      </w:pPr>
      <w:r>
        <w:rPr>
          <w:b/>
          <w:bCs/>
        </w:rPr>
        <w:lastRenderedPageBreak/>
        <w:t xml:space="preserve">        </w:t>
      </w:r>
    </w:p>
    <w:p w14:paraId="1FDFC3DC" w14:textId="77777777" w:rsidR="006C28CF" w:rsidRDefault="006C28CF" w:rsidP="00866BED">
      <w:pPr>
        <w:autoSpaceDE w:val="0"/>
        <w:autoSpaceDN w:val="0"/>
        <w:adjustRightInd w:val="0"/>
        <w:ind w:left="-540"/>
        <w:jc w:val="both"/>
        <w:rPr>
          <w:b/>
          <w:bCs/>
        </w:rPr>
      </w:pPr>
    </w:p>
    <w:p w14:paraId="7DBB7B2C" w14:textId="77777777" w:rsidR="006C28CF" w:rsidRDefault="006C28CF" w:rsidP="00866BED">
      <w:pPr>
        <w:autoSpaceDE w:val="0"/>
        <w:autoSpaceDN w:val="0"/>
        <w:adjustRightInd w:val="0"/>
        <w:ind w:left="-540"/>
        <w:jc w:val="both"/>
        <w:rPr>
          <w:b/>
          <w:bCs/>
        </w:rPr>
      </w:pPr>
    </w:p>
    <w:p w14:paraId="41D5E1F9" w14:textId="77777777" w:rsidR="006C28CF" w:rsidRDefault="006C28CF" w:rsidP="00866BED">
      <w:pPr>
        <w:autoSpaceDE w:val="0"/>
        <w:autoSpaceDN w:val="0"/>
        <w:adjustRightInd w:val="0"/>
        <w:ind w:left="-540"/>
        <w:jc w:val="both"/>
        <w:rPr>
          <w:b/>
          <w:bCs/>
        </w:rPr>
      </w:pPr>
    </w:p>
    <w:p w14:paraId="666FB694" w14:textId="77777777" w:rsidR="006C28CF" w:rsidRDefault="006C28CF" w:rsidP="00866BED">
      <w:pPr>
        <w:autoSpaceDE w:val="0"/>
        <w:autoSpaceDN w:val="0"/>
        <w:adjustRightInd w:val="0"/>
        <w:ind w:left="-540"/>
        <w:jc w:val="both"/>
        <w:rPr>
          <w:b/>
          <w:bCs/>
        </w:rPr>
      </w:pPr>
    </w:p>
    <w:p w14:paraId="1CA4753E" w14:textId="0DB817B6" w:rsidR="00866BED" w:rsidRPr="008327BF" w:rsidRDefault="006C28CF" w:rsidP="00866BED">
      <w:pPr>
        <w:autoSpaceDE w:val="0"/>
        <w:autoSpaceDN w:val="0"/>
        <w:adjustRightInd w:val="0"/>
        <w:ind w:left="-540"/>
        <w:jc w:val="both"/>
        <w:rPr>
          <w:b/>
          <w:bCs/>
        </w:rPr>
      </w:pPr>
      <w:r>
        <w:rPr>
          <w:b/>
          <w:bCs/>
        </w:rPr>
        <w:t xml:space="preserve">         </w:t>
      </w:r>
      <w:r w:rsidR="006C3C1A" w:rsidRPr="00D14664">
        <w:rPr>
          <w:b/>
          <w:bCs/>
        </w:rPr>
        <w:t xml:space="preserve">Bölüm </w:t>
      </w:r>
      <w:r w:rsidR="00866BED" w:rsidRPr="00D14664">
        <w:rPr>
          <w:b/>
          <w:bCs/>
        </w:rPr>
        <w:t>B: Plastik madde ve malzeme geri dönüştürülmüş plastik içeriyorsa dönüştürücüler tarafından kullanılacak uygunluk beyanı</w:t>
      </w:r>
    </w:p>
    <w:p w14:paraId="2C7AF1DD" w14:textId="77777777" w:rsidR="000D6F2F" w:rsidRPr="006C3C1A" w:rsidRDefault="000D6F2F" w:rsidP="000D6F2F">
      <w:pPr>
        <w:autoSpaceDE w:val="0"/>
        <w:autoSpaceDN w:val="0"/>
        <w:adjustRightInd w:val="0"/>
        <w:jc w:val="both"/>
        <w:rPr>
          <w:b/>
          <w:bCs/>
          <w:highlight w:val="yellow"/>
        </w:rPr>
      </w:pPr>
    </w:p>
    <w:p w14:paraId="4B28E3E5" w14:textId="77777777" w:rsidR="000D6F2F" w:rsidRPr="000D6F2F" w:rsidRDefault="000D6F2F" w:rsidP="000D6F2F">
      <w:pPr>
        <w:autoSpaceDE w:val="0"/>
        <w:autoSpaceDN w:val="0"/>
        <w:adjustRightInd w:val="0"/>
        <w:jc w:val="both"/>
        <w:rPr>
          <w:b/>
          <w:bCs/>
          <w:highlight w:val="cyan"/>
        </w:rPr>
      </w:pPr>
    </w:p>
    <w:tbl>
      <w:tblPr>
        <w:tblW w:w="5006" w:type="pct"/>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78"/>
        <w:gridCol w:w="2553"/>
        <w:gridCol w:w="1841"/>
        <w:gridCol w:w="992"/>
        <w:gridCol w:w="4122"/>
        <w:gridCol w:w="1375"/>
      </w:tblGrid>
      <w:tr w:rsidR="000D6F2F" w:rsidRPr="00B24A8E" w14:paraId="0AD9835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51D9F6B" w14:textId="77777777" w:rsidR="006C28CF" w:rsidRDefault="006C28CF" w:rsidP="006221C3">
            <w:pPr>
              <w:spacing w:before="60" w:after="60" w:line="312" w:lineRule="atLeast"/>
              <w:jc w:val="center"/>
              <w:rPr>
                <w:b/>
              </w:rPr>
            </w:pPr>
          </w:p>
          <w:p w14:paraId="7ABB9F41" w14:textId="0564BFC5" w:rsidR="000D6F2F" w:rsidRPr="007158BA" w:rsidRDefault="000D6F2F" w:rsidP="006221C3">
            <w:pPr>
              <w:spacing w:before="60" w:after="60" w:line="312" w:lineRule="atLeast"/>
              <w:jc w:val="center"/>
              <w:rPr>
                <w:b/>
                <w:color w:val="FF0000"/>
              </w:rPr>
            </w:pPr>
            <w:r w:rsidRPr="00D14664">
              <w:rPr>
                <w:b/>
              </w:rPr>
              <w:t>Dönüştürücüler İçin Uygunluk Beyanı Şablonu</w:t>
            </w:r>
          </w:p>
        </w:tc>
      </w:tr>
      <w:tr w:rsidR="000D6F2F" w:rsidRPr="00B24A8E" w14:paraId="4FBC187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55915F46" w14:textId="3FC86862" w:rsidR="000D6F2F" w:rsidRPr="007158BA" w:rsidRDefault="000D6F2F" w:rsidP="007351EA">
            <w:pPr>
              <w:spacing w:before="60" w:after="60" w:line="312" w:lineRule="atLeast"/>
              <w:jc w:val="both"/>
              <w:rPr>
                <w:b/>
              </w:rPr>
            </w:pPr>
            <w:r w:rsidRPr="007158BA">
              <w:t xml:space="preserve">Aşağıda imzası bulunan yetkili kişi olarak, Bölüm 1.1'de belirtilen [DÖNÜŞTÜRÜCÜNÜN ADI] adına, </w:t>
            </w:r>
            <w:r w:rsidRPr="004B142E">
              <w:t xml:space="preserve">geri dönüştürülmüş plastik </w:t>
            </w:r>
            <w:r w:rsidR="00D14664" w:rsidRPr="004B142E">
              <w:t xml:space="preserve">madde ve </w:t>
            </w:r>
            <w:r w:rsidRPr="004B142E">
              <w:t>malzemenin</w:t>
            </w:r>
            <w:r w:rsidR="00F2292C" w:rsidRPr="004B142E">
              <w:t>,</w:t>
            </w:r>
            <w:r w:rsidRPr="004B142E">
              <w:t xml:space="preserve"> </w:t>
            </w:r>
            <w:r w:rsidR="00D14664" w:rsidRPr="004B142E">
              <w:t>bu Yönetmeliğe uygun olarak üretilmiş</w:t>
            </w:r>
            <w:r w:rsidRPr="004B142E">
              <w:t xml:space="preserve"> </w:t>
            </w:r>
            <w:r w:rsidR="00D14664" w:rsidRPr="004B142E">
              <w:t>geri dönüştürülmüş pl</w:t>
            </w:r>
            <w:r w:rsidR="00F2292C" w:rsidRPr="004B142E">
              <w:t xml:space="preserve">astik kullanılarak </w:t>
            </w:r>
            <w:r w:rsidR="00D14664" w:rsidRPr="004B142E">
              <w:t xml:space="preserve">bu Yönetmelik ve ilgili Türk Gıda Kodeksi mevzuatına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00EE20" w14:textId="77777777" w:rsidR="000D6F2F" w:rsidRPr="007158BA" w:rsidRDefault="000D6F2F" w:rsidP="007351EA">
            <w:pPr>
              <w:spacing w:before="60" w:after="60" w:line="312" w:lineRule="atLeast"/>
              <w:jc w:val="both"/>
            </w:pPr>
            <w:r w:rsidRPr="007158BA">
              <w:t>Bu beyanın içeriğinin doğru olduğunu ve yukarıda bahsi geçen mevzuata uygun olduğunu beyan ederim.</w:t>
            </w:r>
          </w:p>
        </w:tc>
      </w:tr>
      <w:tr w:rsidR="000D6F2F" w:rsidRPr="00B24A8E" w14:paraId="66956CA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7E037B12" w14:textId="77777777" w:rsidR="000D6F2F" w:rsidRPr="007158BA" w:rsidRDefault="000D6F2F" w:rsidP="006221C3">
            <w:pPr>
              <w:spacing w:before="60" w:after="60" w:line="312" w:lineRule="atLeast"/>
              <w:rPr>
                <w:b/>
                <w:color w:val="FF0000"/>
              </w:rPr>
            </w:pPr>
            <w:r w:rsidRPr="007158BA">
              <w:rPr>
                <w:b/>
              </w:rPr>
              <w:t>Bölüm 1: Tanımlama</w:t>
            </w:r>
          </w:p>
        </w:tc>
      </w:tr>
      <w:tr w:rsidR="001C3B0D" w:rsidRPr="00B24A8E" w14:paraId="2C63B0E5" w14:textId="77777777" w:rsidTr="001C3B0D">
        <w:tc>
          <w:tcPr>
            <w:tcW w:w="199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0D7734E4" w14:textId="438E7E85" w:rsidR="001C3B0D" w:rsidRPr="007158BA" w:rsidRDefault="001C3B0D" w:rsidP="006221C3">
            <w:r>
              <w:t>1.1 Dönüştürücü</w:t>
            </w:r>
          </w:p>
        </w:tc>
        <w:tc>
          <w:tcPr>
            <w:tcW w:w="3005"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52DABBCE" w14:textId="4C9893C6" w:rsidR="001C3B0D" w:rsidRPr="007158BA" w:rsidRDefault="001C3B0D" w:rsidP="006221C3">
            <w:r>
              <w:t>1.2</w:t>
            </w:r>
            <w:r w:rsidRPr="007158BA">
              <w:t xml:space="preserve"> Geri dönüştürülmüş plastik içeren ürün</w:t>
            </w:r>
          </w:p>
        </w:tc>
      </w:tr>
      <w:tr w:rsidR="001C3B0D" w:rsidRPr="00B24A8E" w14:paraId="37703AEC"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0785F99E" w14:textId="4108B814" w:rsidR="001C3B0D" w:rsidRPr="007158BA" w:rsidRDefault="001C3B0D" w:rsidP="006221C3">
            <w:r>
              <w:t xml:space="preserve">1.1.1 İsim/Ticari </w:t>
            </w:r>
            <w:proofErr w:type="spellStart"/>
            <w:r>
              <w:t>Ünvan</w:t>
            </w:r>
            <w:proofErr w:type="spellEnd"/>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39C5CD42"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D2DD857" w14:textId="1469FC82" w:rsidR="001C3B0D" w:rsidRPr="007158BA" w:rsidRDefault="001C3B0D" w:rsidP="006221C3">
            <w:r>
              <w:t>1.2.1 Marka/Ticari isim</w:t>
            </w:r>
          </w:p>
          <w:p w14:paraId="298E4853" w14:textId="4CD1F196"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5AA0AE2" w14:textId="5FAC37DE" w:rsidR="001C3B0D" w:rsidRPr="007158BA" w:rsidRDefault="001C3B0D" w:rsidP="006221C3">
            <w:pPr>
              <w:spacing w:before="120" w:line="312" w:lineRule="atLeast"/>
              <w:jc w:val="both"/>
            </w:pPr>
          </w:p>
        </w:tc>
      </w:tr>
      <w:tr w:rsidR="001C3B0D" w:rsidRPr="00B24A8E" w14:paraId="400F4716"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679139C3" w14:textId="068AC198" w:rsidR="001C3B0D" w:rsidRPr="007158BA" w:rsidRDefault="001C3B0D" w:rsidP="006221C3">
            <w:r>
              <w:t>1.1.2 Adres</w:t>
            </w:r>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4961D95D"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7D20702" w14:textId="6415B5BC" w:rsidR="001C3B0D" w:rsidRPr="007158BA" w:rsidRDefault="001C3B0D" w:rsidP="006221C3">
            <w:r>
              <w:t>1.2.2 Parti No</w:t>
            </w:r>
          </w:p>
          <w:p w14:paraId="2DC168B0" w14:textId="2F269FED"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985E0D7" w14:textId="237C302A" w:rsidR="001C3B0D" w:rsidRPr="007158BA" w:rsidRDefault="001C3B0D" w:rsidP="006221C3">
            <w:pPr>
              <w:spacing w:before="120" w:line="312" w:lineRule="atLeast"/>
              <w:jc w:val="both"/>
            </w:pPr>
          </w:p>
        </w:tc>
      </w:tr>
      <w:tr w:rsidR="001C3B0D" w:rsidRPr="00B24A8E" w14:paraId="6357D43E"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2526EC90" w14:textId="14318E08" w:rsidR="001C3B0D" w:rsidRPr="00394E3F" w:rsidRDefault="001C3B0D" w:rsidP="006221C3">
            <w:r w:rsidRPr="00394E3F">
              <w:t>1.1.3 Ülke</w:t>
            </w:r>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614E146C"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CBF8A3E" w14:textId="2FE9D7EC" w:rsidR="001C3B0D" w:rsidRPr="007158BA" w:rsidRDefault="001C3B0D" w:rsidP="006221C3">
            <w:r>
              <w:t>1.2.3 Diğer Bilgiler</w:t>
            </w:r>
          </w:p>
          <w:p w14:paraId="3BA77C34" w14:textId="13FE4591" w:rsidR="001C3B0D" w:rsidRPr="00F3192A" w:rsidRDefault="001C3B0D" w:rsidP="006221C3">
            <w:pPr>
              <w:spacing w:before="120" w:line="312" w:lineRule="atLeast"/>
              <w:jc w:val="both"/>
            </w:pPr>
            <w:r w:rsidRPr="00F3192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02467088" w14:textId="21B75150" w:rsidR="001C3B0D" w:rsidRPr="007158BA" w:rsidRDefault="001C3B0D" w:rsidP="006221C3">
            <w:pPr>
              <w:spacing w:before="120" w:line="312" w:lineRule="atLeast"/>
              <w:jc w:val="both"/>
            </w:pPr>
          </w:p>
        </w:tc>
      </w:tr>
      <w:tr w:rsidR="001C3B0D" w:rsidRPr="00B24A8E" w14:paraId="2714C789"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3B762944" w14:textId="4C228A05" w:rsidR="001C3B0D" w:rsidRPr="00394E3F" w:rsidRDefault="001C3B0D" w:rsidP="006221C3">
            <w:r w:rsidRPr="00394E3F">
              <w:t>1.1.4 İşletme Kayıt Numarası</w:t>
            </w:r>
          </w:p>
        </w:tc>
        <w:tc>
          <w:tcPr>
            <w:tcW w:w="921" w:type="pct"/>
            <w:tcBorders>
              <w:top w:val="single" w:sz="6" w:space="0" w:color="000000"/>
              <w:left w:val="single" w:sz="6" w:space="0" w:color="000000"/>
              <w:bottom w:val="single" w:sz="6" w:space="0" w:color="000000"/>
              <w:right w:val="single" w:sz="6" w:space="0" w:color="000000"/>
            </w:tcBorders>
            <w:shd w:val="clear" w:color="auto" w:fill="auto"/>
          </w:tcPr>
          <w:p w14:paraId="3F19DEE9" w14:textId="77777777" w:rsidR="001C3B0D" w:rsidRPr="007158BA" w:rsidRDefault="001C3B0D" w:rsidP="006221C3">
            <w:pPr>
              <w:spacing w:before="120" w:line="312" w:lineRule="atLeast"/>
              <w:jc w:val="both"/>
            </w:pP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tcPr>
          <w:p w14:paraId="55B06C48" w14:textId="77777777" w:rsidR="001C3B0D" w:rsidRPr="007158BA" w:rsidRDefault="001C3B0D" w:rsidP="006221C3">
            <w:pPr>
              <w:spacing w:before="120" w:line="312" w:lineRule="atLeast"/>
              <w:jc w:val="both"/>
            </w:pP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3470844" w14:textId="77777777" w:rsidR="001C3B0D" w:rsidRPr="007158BA" w:rsidRDefault="001C3B0D" w:rsidP="006221C3">
            <w:pPr>
              <w:spacing w:before="120" w:line="312" w:lineRule="atLeast"/>
              <w:jc w:val="both"/>
            </w:pPr>
          </w:p>
        </w:tc>
      </w:tr>
      <w:tr w:rsidR="000D6F2F" w:rsidRPr="00B24A8E" w14:paraId="672B2DC5"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63379A66" w14:textId="67D3FFDD" w:rsidR="000D6F2F" w:rsidRPr="001C3B0D" w:rsidRDefault="000D6F2F" w:rsidP="006221C3">
            <w:pPr>
              <w:spacing w:before="60" w:after="60" w:line="312" w:lineRule="atLeast"/>
              <w:rPr>
                <w:b/>
                <w:bCs/>
              </w:rPr>
            </w:pPr>
            <w:r w:rsidRPr="001C3B0D">
              <w:rPr>
                <w:b/>
                <w:bCs/>
              </w:rPr>
              <w:t>Bölüm 2: Uygunluk</w:t>
            </w:r>
            <w:r w:rsidR="001C3B0D">
              <w:rPr>
                <w:b/>
                <w:bCs/>
              </w:rPr>
              <w:t xml:space="preserve"> takip bilgileri</w:t>
            </w:r>
          </w:p>
        </w:tc>
      </w:tr>
      <w:tr w:rsidR="001C3B0D" w:rsidRPr="00B24A8E" w14:paraId="3930A618"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4FA2AF08" w14:textId="106976B8" w:rsidR="001C3B0D" w:rsidRPr="009E4F45" w:rsidRDefault="001C3B0D" w:rsidP="006221C3">
            <w:pPr>
              <w:spacing w:before="60" w:after="60" w:line="312" w:lineRule="atLeast"/>
            </w:pPr>
            <w:r w:rsidRPr="009E4F45">
              <w:lastRenderedPageBreak/>
              <w:t>2.1</w:t>
            </w:r>
            <w:r>
              <w:t xml:space="preserve"> </w:t>
            </w:r>
            <w:r w:rsidRPr="009E4F45">
              <w:t xml:space="preserve">Geri dönüştürülmüş plastiğin </w:t>
            </w:r>
            <w:r>
              <w:t>üretildiği işletmenin Çevre Lisans Numarası ve İşletme Kayıt Numarası</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F21A7D7"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4EC356B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0941683C" w14:textId="76FA64DE" w:rsidR="001C3B0D" w:rsidRPr="009E4F45" w:rsidRDefault="001C3B0D" w:rsidP="006221C3">
            <w:pPr>
              <w:spacing w:before="60" w:after="60" w:line="312" w:lineRule="atLeast"/>
            </w:pPr>
            <w:r w:rsidRPr="009E4F45">
              <w:t>2.</w:t>
            </w:r>
            <w:r>
              <w:t xml:space="preserve">2 </w:t>
            </w:r>
            <w:r w:rsidRPr="009E4F45">
              <w:t xml:space="preserve">Dekontaminasyon </w:t>
            </w:r>
            <w:r>
              <w:t xml:space="preserve">tesisatından </w:t>
            </w:r>
            <w:r w:rsidRPr="009E4F45">
              <w:t>elde edilen geri dönüştürülmüş plastik parti numaraları</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D486E7C"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7C920047"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391B2CC5" w14:textId="39F126D8" w:rsidR="001C3B0D" w:rsidRPr="009E4F45" w:rsidRDefault="001C3B0D" w:rsidP="006221C3">
            <w:pPr>
              <w:spacing w:before="60" w:after="60" w:line="312" w:lineRule="atLeast"/>
            </w:pPr>
            <w:r w:rsidRPr="009E4F45">
              <w:t>2.3</w:t>
            </w:r>
            <w:r>
              <w:t xml:space="preserve"> </w:t>
            </w:r>
            <w:r w:rsidRPr="009E4F45">
              <w:t xml:space="preserve">Geri dönüşümcü tarafından belirtilen maksimum geri dönüştürülmüş içerik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29155B6" w14:textId="77777777" w:rsidR="001C3B0D" w:rsidRPr="009E4F45" w:rsidRDefault="001C3B0D" w:rsidP="006221C3">
            <w:pPr>
              <w:spacing w:before="60" w:after="60" w:line="312" w:lineRule="atLeast"/>
            </w:pPr>
            <w:r w:rsidRPr="009E4F45">
              <w:t xml:space="preserve">% </w:t>
            </w:r>
          </w:p>
        </w:tc>
      </w:tr>
      <w:tr w:rsidR="001C3B0D" w:rsidRPr="00B24A8E" w14:paraId="55A8814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0E7D754D" w14:textId="11C7DB8C" w:rsidR="001C3B0D" w:rsidRPr="009E4F45" w:rsidRDefault="001C3B0D" w:rsidP="006221C3">
            <w:pPr>
              <w:spacing w:before="60" w:after="60" w:line="312" w:lineRule="atLeast"/>
            </w:pPr>
            <w:r w:rsidRPr="009E4F45">
              <w:t>2.4</w:t>
            </w:r>
            <w:r>
              <w:t xml:space="preserve"> </w:t>
            </w:r>
            <w:r w:rsidRPr="009E4F45">
              <w:t>Bu ürünün gerçek geri dönüştürülmüş içeriği</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7E09B66D" w14:textId="77777777" w:rsidR="001C3B0D" w:rsidRPr="009E4F45" w:rsidRDefault="001C3B0D" w:rsidP="006221C3">
            <w:pPr>
              <w:spacing w:before="60" w:after="60" w:line="312" w:lineRule="atLeast"/>
            </w:pPr>
            <w:r w:rsidRPr="009E4F45">
              <w:t>%</w:t>
            </w:r>
          </w:p>
        </w:tc>
      </w:tr>
      <w:tr w:rsidR="001C3B0D" w:rsidRPr="00B24A8E" w14:paraId="19F612B0"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650E2605" w14:textId="5F6D4AC6" w:rsidR="001C3B0D" w:rsidRPr="009E4F45" w:rsidRDefault="001C3B0D" w:rsidP="006221C3">
            <w:pPr>
              <w:spacing w:before="60" w:after="60" w:line="312" w:lineRule="atLeast"/>
            </w:pPr>
            <w:r w:rsidRPr="009E4F45">
              <w:t>2.5</w:t>
            </w:r>
            <w:r>
              <w:t xml:space="preserve"> </w:t>
            </w:r>
            <w:r w:rsidRPr="009E4F45">
              <w:t>Geri dönüşümcüden alınan Uygunluk Beyanında belirtilen kısıtlamalar karşılanıyor</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AD574FE" w14:textId="77777777" w:rsidR="001C3B0D" w:rsidRPr="009E4F45" w:rsidRDefault="001C3B0D" w:rsidP="006221C3">
            <w:pPr>
              <w:spacing w:before="60" w:after="60" w:line="312" w:lineRule="atLeast"/>
            </w:pPr>
            <w:r w:rsidRPr="009E4F45">
              <w:rPr>
                <w:rFonts w:ascii="Segoe UI Symbol" w:hAnsi="Segoe UI Symbol" w:cs="Segoe UI Symbol"/>
              </w:rPr>
              <w:t>☐</w:t>
            </w:r>
          </w:p>
        </w:tc>
      </w:tr>
      <w:tr w:rsidR="001C3B0D" w:rsidRPr="00B24A8E" w14:paraId="57D781B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FDB45F9" w14:textId="1C4FFC4B" w:rsidR="001C3B0D" w:rsidRPr="009E4F45" w:rsidRDefault="001C3B0D" w:rsidP="006221C3">
            <w:pPr>
              <w:spacing w:before="60" w:after="60" w:line="312" w:lineRule="atLeast"/>
            </w:pPr>
            <w:r w:rsidRPr="009E4F45">
              <w:t>2.6</w:t>
            </w:r>
            <w:r>
              <w:t xml:space="preserve"> </w:t>
            </w:r>
            <w:r w:rsidRPr="009E4F45">
              <w:t>Katkı maddelerinin veya başlangıç ​​maddelerinin eklenmesi</w:t>
            </w:r>
          </w:p>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154"/>
              <w:gridCol w:w="4945"/>
            </w:tblGrid>
            <w:tr w:rsidR="001C3B0D" w:rsidRPr="009E4F45" w14:paraId="4D984325" w14:textId="77777777" w:rsidTr="006221C3">
              <w:tc>
                <w:tcPr>
                  <w:tcW w:w="207" w:type="dxa"/>
                  <w:shd w:val="clear" w:color="auto" w:fill="auto"/>
                  <w:hideMark/>
                </w:tcPr>
                <w:p w14:paraId="5A184689"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6869" w:type="dxa"/>
                  <w:shd w:val="clear" w:color="auto" w:fill="auto"/>
                  <w:hideMark/>
                </w:tcPr>
                <w:p w14:paraId="7056D0E1" w14:textId="77777777" w:rsidR="001C3B0D" w:rsidRPr="009E4F45" w:rsidRDefault="001C3B0D" w:rsidP="006221C3">
                  <w:pPr>
                    <w:spacing w:before="120" w:line="312" w:lineRule="atLeast"/>
                    <w:jc w:val="both"/>
                  </w:pPr>
                  <w:r w:rsidRPr="009E4F45">
                    <w:t xml:space="preserve">Kullanılan katkı maddeleri veya başlangıç maddeleri </w:t>
                  </w:r>
                  <w:r w:rsidRPr="00186BF8">
                    <w:t>Türk Gıda Kodeksi</w:t>
                  </w:r>
                  <w:r>
                    <w:t xml:space="preserve"> </w:t>
                  </w:r>
                  <w:r w:rsidRPr="009E4F45">
                    <w:t>Gıda ile Temas Eden Plastik Madde ve Malzemeler Tebliği ile uyumludur.</w:t>
                  </w:r>
                </w:p>
              </w:tc>
            </w:tr>
          </w:tbl>
          <w:p w14:paraId="6554C293" w14:textId="77777777" w:rsidR="001C3B0D" w:rsidRPr="009E4F45"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299"/>
              <w:gridCol w:w="1061"/>
            </w:tblGrid>
            <w:tr w:rsidR="001C3B0D" w:rsidRPr="00B24A8E" w14:paraId="284F7A1E" w14:textId="77777777" w:rsidTr="006221C3">
              <w:tc>
                <w:tcPr>
                  <w:tcW w:w="207" w:type="dxa"/>
                  <w:shd w:val="clear" w:color="auto" w:fill="auto"/>
                  <w:hideMark/>
                </w:tcPr>
                <w:p w14:paraId="7FB95CF6"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734" w:type="dxa"/>
                  <w:shd w:val="clear" w:color="auto" w:fill="auto"/>
                  <w:hideMark/>
                </w:tcPr>
                <w:p w14:paraId="0530483A" w14:textId="77777777" w:rsidR="001C3B0D" w:rsidRPr="009E4F45" w:rsidRDefault="001C3B0D" w:rsidP="006221C3">
                  <w:pPr>
                    <w:spacing w:before="120" w:line="312" w:lineRule="atLeast"/>
                    <w:jc w:val="both"/>
                  </w:pPr>
                  <w:r w:rsidRPr="009E4F45">
                    <w:t>Ekleme yok</w:t>
                  </w:r>
                </w:p>
              </w:tc>
            </w:tr>
          </w:tbl>
          <w:p w14:paraId="0C0C8859" w14:textId="77777777" w:rsidR="001C3B0D" w:rsidRPr="00B24A8E" w:rsidRDefault="001C3B0D" w:rsidP="006221C3">
            <w:pPr>
              <w:rPr>
                <w:color w:val="FF0000"/>
              </w:rPr>
            </w:pPr>
          </w:p>
        </w:tc>
      </w:tr>
      <w:tr w:rsidR="000D6F2F" w:rsidRPr="00B24A8E" w14:paraId="23C36C39"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1974875" w14:textId="77777777" w:rsidR="000D6F2F" w:rsidRPr="00CE20CF" w:rsidRDefault="000D6F2F" w:rsidP="006221C3">
            <w:pPr>
              <w:spacing w:before="60" w:after="60" w:line="312" w:lineRule="atLeast"/>
              <w:rPr>
                <w:b/>
                <w:bCs/>
                <w:color w:val="FF0000"/>
              </w:rPr>
            </w:pPr>
            <w:r w:rsidRPr="00CE20CF">
              <w:rPr>
                <w:b/>
                <w:bCs/>
              </w:rPr>
              <w:t>Bölüm 3: Ürünün kullanıcılarına yönelik talimatlar ve bilgiler</w:t>
            </w:r>
          </w:p>
        </w:tc>
      </w:tr>
      <w:tr w:rsidR="001C3B0D" w:rsidRPr="00B24A8E" w14:paraId="477EF9F5" w14:textId="77777777" w:rsidTr="001C3B0D">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C94E76D" w14:textId="32CE0C95" w:rsidR="001C3B0D" w:rsidRPr="00347CA1" w:rsidRDefault="001C3B0D" w:rsidP="006221C3">
            <w:pPr>
              <w:spacing w:before="60" w:after="60" w:line="312" w:lineRule="atLeast"/>
            </w:pPr>
            <w:r w:rsidRPr="00347CA1">
              <w:t>3.1</w:t>
            </w:r>
            <w:r>
              <w:t xml:space="preserve"> </w:t>
            </w:r>
            <w:r w:rsidRPr="00347CA1">
              <w:t>Son kullanıcılar da dâhil olmak üzere tedarik zincirinin daha alt kısımlarındaki kullanıcılara yönelik talimatlar</w:t>
            </w:r>
          </w:p>
        </w:tc>
      </w:tr>
      <w:tr w:rsidR="001C3B0D" w:rsidRPr="00B24A8E" w14:paraId="6717DAE5" w14:textId="77777777" w:rsidTr="006F6135">
        <w:tc>
          <w:tcPr>
            <w:tcW w:w="2659" w:type="pct"/>
            <w:gridSpan w:val="3"/>
            <w:vMerge w:val="restart"/>
            <w:tcBorders>
              <w:top w:val="single" w:sz="6" w:space="0" w:color="000000"/>
              <w:left w:val="single" w:sz="6" w:space="0" w:color="000000"/>
              <w:right w:val="single" w:sz="6" w:space="0" w:color="000000"/>
            </w:tcBorders>
            <w:shd w:val="clear" w:color="auto" w:fill="auto"/>
            <w:hideMark/>
          </w:tcPr>
          <w:p w14:paraId="7C78AF3E" w14:textId="581AC75B" w:rsidR="001C3B0D" w:rsidRPr="001C3B0D" w:rsidRDefault="001C3B0D" w:rsidP="006221C3">
            <w:pPr>
              <w:spacing w:before="60" w:after="60" w:line="312" w:lineRule="atLeast"/>
              <w:rPr>
                <w:color w:val="FF0000"/>
              </w:rPr>
            </w:pPr>
            <w:r w:rsidRPr="00AC674B">
              <w:t>3.1.1</w:t>
            </w:r>
            <w:r>
              <w:t xml:space="preserve"> </w:t>
            </w:r>
            <w:r w:rsidRPr="00AC674B">
              <w:t>Bölüm 1.2'de tanımlanan ürün: (uygun olanı işaretleyin; her ikisi de geçerli olabilir)</w:t>
            </w:r>
          </w:p>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97" w:type="dxa"/>
              <w:tblLayout w:type="fixed"/>
              <w:tblCellMar>
                <w:left w:w="0" w:type="dxa"/>
                <w:right w:w="0" w:type="dxa"/>
              </w:tblCellMar>
              <w:tblLook w:val="04A0" w:firstRow="1" w:lastRow="0" w:firstColumn="1" w:lastColumn="0" w:noHBand="0" w:noVBand="1"/>
            </w:tblPr>
            <w:tblGrid>
              <w:gridCol w:w="420"/>
              <w:gridCol w:w="4677"/>
            </w:tblGrid>
            <w:tr w:rsidR="001C3B0D" w:rsidRPr="00AC674B" w14:paraId="76106AB8" w14:textId="77777777" w:rsidTr="006F6135">
              <w:tc>
                <w:tcPr>
                  <w:tcW w:w="420" w:type="dxa"/>
                  <w:shd w:val="clear" w:color="auto" w:fill="auto"/>
                  <w:hideMark/>
                </w:tcPr>
                <w:p w14:paraId="3CE7DFD3" w14:textId="1A620D56" w:rsidR="001C3B0D" w:rsidRPr="00AC674B" w:rsidRDefault="006F6135" w:rsidP="006221C3">
                  <w:pPr>
                    <w:spacing w:before="120" w:line="312" w:lineRule="atLeast"/>
                    <w:jc w:val="both"/>
                  </w:pPr>
                  <w:r>
                    <w:t>(A)</w:t>
                  </w:r>
                </w:p>
              </w:tc>
              <w:tc>
                <w:tcPr>
                  <w:tcW w:w="4677" w:type="dxa"/>
                  <w:shd w:val="clear" w:color="auto" w:fill="auto"/>
                  <w:hideMark/>
                </w:tcPr>
                <w:p w14:paraId="268276B3" w14:textId="77777777" w:rsidR="001C3B0D" w:rsidRPr="00AC674B" w:rsidRDefault="001C3B0D" w:rsidP="006221C3">
                  <w:pPr>
                    <w:spacing w:before="120" w:line="312" w:lineRule="atLeast"/>
                    <w:jc w:val="both"/>
                  </w:pPr>
                  <w:r w:rsidRPr="00AC674B">
                    <w:t>İleri işlemler için geri dönüştürülmüş plastik içeren madde ve malzeme</w:t>
                  </w:r>
                </w:p>
              </w:tc>
            </w:tr>
          </w:tbl>
          <w:p w14:paraId="6EDB0FCC"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4FA0828"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6413FCCD" w14:textId="77777777" w:rsidTr="006F6135">
        <w:tc>
          <w:tcPr>
            <w:tcW w:w="2659" w:type="pct"/>
            <w:gridSpan w:val="3"/>
            <w:vMerge/>
            <w:tcBorders>
              <w:left w:val="single" w:sz="6" w:space="0" w:color="000000"/>
              <w:bottom w:val="single" w:sz="6" w:space="0" w:color="000000"/>
              <w:right w:val="single" w:sz="6" w:space="0" w:color="000000"/>
            </w:tcBorders>
            <w:shd w:val="clear" w:color="auto" w:fill="auto"/>
            <w:vAlign w:val="center"/>
            <w:hideMark/>
          </w:tcPr>
          <w:p w14:paraId="2FC027C2" w14:textId="77777777" w:rsidR="001C3B0D" w:rsidRPr="00AC674B" w:rsidRDefault="001C3B0D" w:rsidP="006221C3"/>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236"/>
              <w:gridCol w:w="4863"/>
            </w:tblGrid>
            <w:tr w:rsidR="001C3B0D" w:rsidRPr="00AC674B" w14:paraId="3C9955E9" w14:textId="77777777" w:rsidTr="006221C3">
              <w:tc>
                <w:tcPr>
                  <w:tcW w:w="279" w:type="dxa"/>
                  <w:shd w:val="clear" w:color="auto" w:fill="auto"/>
                  <w:hideMark/>
                </w:tcPr>
                <w:p w14:paraId="79C21D3B" w14:textId="713C9513" w:rsidR="001C3B0D" w:rsidRPr="00AC674B" w:rsidRDefault="006F6135" w:rsidP="006F6135">
                  <w:pPr>
                    <w:spacing w:before="120" w:line="312" w:lineRule="atLeast"/>
                    <w:ind w:right="-330"/>
                    <w:jc w:val="both"/>
                  </w:pPr>
                  <w:r>
                    <w:t>(B)</w:t>
                  </w:r>
                </w:p>
              </w:tc>
              <w:tc>
                <w:tcPr>
                  <w:tcW w:w="5830" w:type="dxa"/>
                  <w:shd w:val="clear" w:color="auto" w:fill="auto"/>
                  <w:hideMark/>
                </w:tcPr>
                <w:p w14:paraId="26E865E2" w14:textId="66714610" w:rsidR="001C3B0D" w:rsidRPr="00AC674B" w:rsidRDefault="006F6135" w:rsidP="006F6135">
                  <w:pPr>
                    <w:spacing w:before="120" w:line="312" w:lineRule="atLeast"/>
                    <w:ind w:left="47" w:hanging="47"/>
                    <w:jc w:val="both"/>
                  </w:pPr>
                  <w:r>
                    <w:t xml:space="preserve">) </w:t>
                  </w:r>
                  <w:r w:rsidR="001C3B0D" w:rsidRPr="00AC674B">
                    <w:t>Daha fazla işlem gerektirmeden gıda ile temasa uygun nihai plastik madde ve malzeme</w:t>
                  </w:r>
                </w:p>
              </w:tc>
            </w:tr>
          </w:tbl>
          <w:p w14:paraId="61819812"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43B3CEDE"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41DA95B5"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FCAB5E2" w14:textId="5CEE925B" w:rsidR="001C3B0D" w:rsidRPr="00AC674B" w:rsidRDefault="001C3B0D" w:rsidP="006221C3">
            <w:pPr>
              <w:spacing w:before="60" w:after="60" w:line="312" w:lineRule="atLeast"/>
            </w:pPr>
            <w:r w:rsidRPr="00AC674B">
              <w:t>3.</w:t>
            </w:r>
            <w:r>
              <w:t>1</w:t>
            </w:r>
            <w:r w:rsidRPr="00AC674B">
              <w:t>.2</w:t>
            </w:r>
            <w:r>
              <w:t xml:space="preserve"> </w:t>
            </w:r>
            <w:r w:rsidRPr="00AC674B">
              <w:t>Temas e</w:t>
            </w:r>
            <w:r>
              <w:t>t</w:t>
            </w:r>
            <w:r w:rsidRPr="00AC674B">
              <w:t>mesi amaçlanan gıda türü veya türleri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EB0708D"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679DA298"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75BC999" w14:textId="37DA27B9" w:rsidR="001C3B0D" w:rsidRPr="00AC674B" w:rsidRDefault="001C3B0D" w:rsidP="006221C3">
            <w:pPr>
              <w:spacing w:before="60" w:after="60" w:line="312" w:lineRule="atLeast"/>
            </w:pPr>
            <w:r>
              <w:t>3.1</w:t>
            </w:r>
            <w:r w:rsidRPr="00AC674B">
              <w:t>.3</w:t>
            </w:r>
            <w:r>
              <w:t xml:space="preserve"> Ürünün gıda ile temasında gıdanın işleme ve saklamasındaki süre/sıcaklık koşulları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751C921"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220A051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E60D0C9" w14:textId="45A48BAE" w:rsidR="001C3B0D" w:rsidRPr="00AC674B" w:rsidRDefault="001C3B0D" w:rsidP="006221C3">
            <w:pPr>
              <w:spacing w:before="60" w:after="60" w:line="312" w:lineRule="atLeast"/>
            </w:pPr>
            <w:r>
              <w:t>3.1.</w:t>
            </w:r>
            <w:r w:rsidRPr="00AC674B">
              <w:t>4</w:t>
            </w:r>
            <w:r>
              <w:t xml:space="preserve"> </w:t>
            </w:r>
            <w:r w:rsidRPr="00AC674B">
              <w:t>Uy</w:t>
            </w:r>
            <w:r>
              <w:t>gunluğun</w:t>
            </w:r>
            <w:r w:rsidRPr="00AC674B">
              <w:t xml:space="preserve"> doğrulandığı </w:t>
            </w:r>
            <w:r>
              <w:t xml:space="preserve">gıda ile </w:t>
            </w:r>
            <w:r w:rsidRPr="00AC674B">
              <w:t xml:space="preserve">temas eden en </w:t>
            </w:r>
            <w:r>
              <w:t xml:space="preserve">fazla </w:t>
            </w:r>
            <w:r w:rsidRPr="00AC674B">
              <w:t>yüzey alanı/hacim oranı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336A2A2"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5A0E096F" w14:textId="77777777" w:rsidTr="006F6135">
        <w:tc>
          <w:tcPr>
            <w:tcW w:w="2659" w:type="pct"/>
            <w:gridSpan w:val="3"/>
            <w:vMerge w:val="restart"/>
            <w:tcBorders>
              <w:top w:val="single" w:sz="6" w:space="0" w:color="000000"/>
              <w:left w:val="single" w:sz="6" w:space="0" w:color="000000"/>
              <w:right w:val="single" w:sz="6" w:space="0" w:color="000000"/>
            </w:tcBorders>
            <w:shd w:val="clear" w:color="auto" w:fill="auto"/>
            <w:hideMark/>
          </w:tcPr>
          <w:p w14:paraId="4D098DA6" w14:textId="7D3F0110" w:rsidR="001C3B0D" w:rsidRDefault="001C3B0D" w:rsidP="006221C3">
            <w:pPr>
              <w:spacing w:before="60" w:after="60" w:line="312" w:lineRule="atLeast"/>
            </w:pPr>
            <w:r w:rsidRPr="00386EC7">
              <w:t xml:space="preserve">3.1.5Migrasyon limitleri </w:t>
            </w:r>
            <w:r>
              <w:t>ile birlikte eklenen maddelerin listesi</w:t>
            </w:r>
          </w:p>
          <w:p w14:paraId="028BF53F" w14:textId="77777777" w:rsidR="001C3B0D" w:rsidRDefault="001C3B0D" w:rsidP="006221C3">
            <w:pPr>
              <w:spacing w:before="60" w:after="60" w:line="312" w:lineRule="atLeast"/>
            </w:pPr>
            <w:r>
              <w:lastRenderedPageBreak/>
              <w:t>(G</w:t>
            </w:r>
            <w:r w:rsidRPr="00386EC7">
              <w:t xml:space="preserve">erektiği </w:t>
            </w:r>
            <w:r>
              <w:t>kadar</w:t>
            </w:r>
            <w:r w:rsidRPr="00386EC7">
              <w:t xml:space="preserve"> satır ekleyin.</w:t>
            </w:r>
            <w:r>
              <w:t>)</w:t>
            </w:r>
          </w:p>
          <w:p w14:paraId="732C2E24" w14:textId="77777777" w:rsidR="006F6135" w:rsidRDefault="006F6135" w:rsidP="006221C3">
            <w:pPr>
              <w:spacing w:before="60" w:after="60" w:line="312" w:lineRule="atLeast"/>
            </w:pPr>
          </w:p>
          <w:p w14:paraId="59875ADD" w14:textId="2977C779" w:rsidR="001C3B0D" w:rsidRPr="00386EC7" w:rsidRDefault="001C3B0D" w:rsidP="006221C3">
            <w:pPr>
              <w:spacing w:before="60" w:after="60" w:line="312" w:lineRule="atLeast"/>
            </w:pPr>
            <w:r w:rsidRPr="00386EC7">
              <w:t>(</w:t>
            </w:r>
            <w:r>
              <w:t xml:space="preserve">Not: </w:t>
            </w:r>
            <w:r w:rsidRPr="00386EC7">
              <w:t>CAS No</w:t>
            </w:r>
            <w:r>
              <w:t xml:space="preserve"> ve S</w:t>
            </w:r>
            <w:r w:rsidRPr="00386EC7">
              <w:t>pesifik migrasyon limiti ('SML') belirli maddeler için mevcut olmayabilir)</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38B5C001" w14:textId="77777777" w:rsidR="001C3B0D" w:rsidRPr="00386EC7" w:rsidRDefault="001C3B0D" w:rsidP="006221C3">
            <w:pPr>
              <w:spacing w:before="60" w:after="60" w:line="312" w:lineRule="atLeast"/>
            </w:pPr>
            <w:r>
              <w:lastRenderedPageBreak/>
              <w:t xml:space="preserve">Madde </w:t>
            </w:r>
            <w:r w:rsidRPr="00386EC7">
              <w:t>Numarası</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2F93B989" w14:textId="6213FBE5" w:rsidR="001C3B0D" w:rsidRPr="00386EC7" w:rsidRDefault="001C3B0D" w:rsidP="006221C3">
            <w:pPr>
              <w:spacing w:before="60" w:after="60" w:line="312" w:lineRule="atLeast"/>
            </w:pPr>
            <w:r w:rsidRPr="00386EC7">
              <w:t xml:space="preserve">Diğer tanımlama (CAS No, kimyasal ad)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51418812" w14:textId="33B36DD0" w:rsidR="001C3B0D" w:rsidRPr="00386EC7" w:rsidRDefault="001C3B0D" w:rsidP="006221C3">
            <w:pPr>
              <w:spacing w:before="60" w:after="60" w:line="312" w:lineRule="atLeast"/>
            </w:pPr>
            <w:r w:rsidRPr="00386EC7">
              <w:t>SML (mg/kg gıda)</w:t>
            </w:r>
          </w:p>
        </w:tc>
      </w:tr>
      <w:tr w:rsidR="001C3B0D" w:rsidRPr="00B24A8E" w14:paraId="29EAA11F" w14:textId="77777777" w:rsidTr="006F6135">
        <w:tc>
          <w:tcPr>
            <w:tcW w:w="2659" w:type="pct"/>
            <w:gridSpan w:val="3"/>
            <w:vMerge/>
            <w:tcBorders>
              <w:left w:val="single" w:sz="6" w:space="0" w:color="000000"/>
              <w:right w:val="single" w:sz="6" w:space="0" w:color="000000"/>
            </w:tcBorders>
            <w:shd w:val="clear" w:color="auto" w:fill="auto"/>
            <w:vAlign w:val="center"/>
            <w:hideMark/>
          </w:tcPr>
          <w:p w14:paraId="1CDE4550"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1615D27A"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5E383F93"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EEBDF84"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3C204881" w14:textId="77777777" w:rsidTr="006F6135">
        <w:tc>
          <w:tcPr>
            <w:tcW w:w="2659" w:type="pct"/>
            <w:gridSpan w:val="3"/>
            <w:vMerge/>
            <w:tcBorders>
              <w:left w:val="single" w:sz="6" w:space="0" w:color="000000"/>
              <w:bottom w:val="single" w:sz="6" w:space="0" w:color="000000"/>
              <w:right w:val="single" w:sz="6" w:space="0" w:color="000000"/>
            </w:tcBorders>
            <w:shd w:val="clear" w:color="auto" w:fill="auto"/>
            <w:vAlign w:val="center"/>
            <w:hideMark/>
          </w:tcPr>
          <w:p w14:paraId="49B48A9E"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2E36B1A1"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03494C5A"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E02CA86" w14:textId="77777777" w:rsidR="001C3B0D" w:rsidRPr="00B24A8E" w:rsidRDefault="001C3B0D" w:rsidP="006221C3">
            <w:pPr>
              <w:spacing w:before="120" w:line="312" w:lineRule="atLeast"/>
              <w:jc w:val="both"/>
              <w:rPr>
                <w:color w:val="FF0000"/>
              </w:rPr>
            </w:pPr>
            <w:r w:rsidRPr="00B24A8E">
              <w:rPr>
                <w:color w:val="FF0000"/>
              </w:rPr>
              <w:t> </w:t>
            </w:r>
          </w:p>
        </w:tc>
      </w:tr>
      <w:tr w:rsidR="006F6135" w:rsidRPr="00B24A8E" w14:paraId="3185B80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EE52C4B" w14:textId="705422A1" w:rsidR="006F6135" w:rsidRPr="007044D4" w:rsidRDefault="006F6135" w:rsidP="006F6135">
            <w:pPr>
              <w:spacing w:before="60" w:after="60" w:line="312" w:lineRule="atLeast"/>
              <w:jc w:val="both"/>
            </w:pPr>
            <w:r w:rsidRPr="007044D4">
              <w:t>3.1.6</w:t>
            </w:r>
            <w:r>
              <w:t xml:space="preserve"> </w:t>
            </w:r>
            <w:r w:rsidRPr="00186BF8">
              <w:t>Türk Gıda Kodeksi</w:t>
            </w:r>
            <w:r w:rsidRPr="009E4F45">
              <w:t xml:space="preserve"> Gıda ile Temas Eden Plas</w:t>
            </w:r>
            <w:r>
              <w:t xml:space="preserve">tik Madde ve Malzemeler Tebliği’nin Ek-3’ünün </w:t>
            </w:r>
            <w:r w:rsidRPr="007044D4">
              <w:t>7. ve 9. maddeleri uyarınca d</w:t>
            </w:r>
            <w:r>
              <w:t>iğer ilgili bilgi ve talima</w:t>
            </w:r>
            <w:r w:rsidRPr="007044D4">
              <w:t>tlar </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8E12CF0" w14:textId="77777777" w:rsidR="006F6135" w:rsidRPr="00B24A8E" w:rsidRDefault="006F6135" w:rsidP="006221C3">
            <w:pPr>
              <w:spacing w:before="120" w:line="312" w:lineRule="atLeast"/>
              <w:jc w:val="both"/>
              <w:rPr>
                <w:color w:val="FF0000"/>
              </w:rPr>
            </w:pPr>
            <w:r w:rsidRPr="00B24A8E">
              <w:rPr>
                <w:color w:val="FF0000"/>
              </w:rPr>
              <w:t> </w:t>
            </w:r>
          </w:p>
        </w:tc>
      </w:tr>
      <w:tr w:rsidR="006F6135" w:rsidRPr="00B24A8E" w14:paraId="7085D309" w14:textId="77777777" w:rsidTr="006F6135">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7E75E0FB" w14:textId="76B612ED" w:rsidR="006F6135" w:rsidRPr="007044D4" w:rsidRDefault="006F6135" w:rsidP="006F6135">
            <w:pPr>
              <w:spacing w:before="60" w:after="60" w:line="312" w:lineRule="atLeast"/>
              <w:jc w:val="both"/>
            </w:pPr>
            <w:r w:rsidRPr="007044D4">
              <w:t>3.1.7</w:t>
            </w:r>
            <w:r>
              <w:t xml:space="preserve"> </w:t>
            </w:r>
            <w:proofErr w:type="gramStart"/>
            <w:r w:rsidRPr="00186BF8">
              <w:t>Bu</w:t>
            </w:r>
            <w:proofErr w:type="gramEnd"/>
            <w:r w:rsidRPr="00186BF8">
              <w:t xml:space="preserve"> beyanın geçerli olduğu geri dönüştürülmüş plastik, Türk Gıda Kodeksi Gıda ile Temas Eden Plastik Madde ve Malzemeler Tebliği’nin sırasıyla 9 veya 10 uncu maddelerine tabi olan ve başka bir katmanda söz konusu Tebliğe uygun olarak üretilmiş plastik içeren çok katmanlı bir malzeme veya nesnedeki bir katmanda bulunur</w:t>
            </w:r>
            <w:r>
              <w:t>.</w:t>
            </w:r>
            <w:r w:rsidR="008327BF">
              <w:t xml:space="preserve"> </w:t>
            </w:r>
            <w:r w:rsidRPr="00186BF8">
              <w:t>Bu Yönetmeliğin 15 inci maddesi uyarınca söz konusu katmana veya bu katmanlara ilişkin ayrı bir uygunluk beyanı mevcuttur ve dikkate alınmalıdır.</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0B44FC0A" w14:textId="77777777" w:rsidR="006F6135" w:rsidRPr="00B24A8E" w:rsidRDefault="006F6135" w:rsidP="006221C3">
            <w:pPr>
              <w:spacing w:before="60" w:after="60" w:line="312" w:lineRule="atLeast"/>
              <w:rPr>
                <w:color w:val="FF0000"/>
              </w:rPr>
            </w:pPr>
            <w:r w:rsidRPr="007044D4">
              <w:rPr>
                <w:rFonts w:ascii="Segoe UI Symbol" w:hAnsi="Segoe UI Symbol" w:cs="Segoe UI Symbol"/>
              </w:rPr>
              <w:t>☐</w:t>
            </w:r>
          </w:p>
        </w:tc>
      </w:tr>
      <w:tr w:rsidR="000D6F2F" w:rsidRPr="00B24A8E" w14:paraId="23FD4CC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58FE0471" w14:textId="77777777" w:rsidR="000D6F2F" w:rsidRPr="007044D4" w:rsidRDefault="000D6F2F" w:rsidP="006221C3">
            <w:pPr>
              <w:spacing w:before="60" w:after="60" w:line="312" w:lineRule="atLeast"/>
            </w:pPr>
            <w:r w:rsidRPr="007044D4">
              <w:t>Bölüm 4: İmza</w:t>
            </w:r>
          </w:p>
        </w:tc>
      </w:tr>
      <w:tr w:rsidR="000D6F2F" w:rsidRPr="00B24A8E" w14:paraId="7CCFF70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7772D15" w14:textId="77777777" w:rsidR="000D6F2F" w:rsidRPr="007044D4" w:rsidRDefault="000D6F2F" w:rsidP="006221C3">
            <w:r>
              <w:t xml:space="preserve">4.1. </w:t>
            </w:r>
            <w:r w:rsidRPr="007044D4">
              <w:t>İmza ve şirket kaşesi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20960B6"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30AD3B2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1451B11" w14:textId="77777777" w:rsidR="000D6F2F" w:rsidRPr="007044D4" w:rsidRDefault="000D6F2F" w:rsidP="006221C3">
            <w:r>
              <w:t>4.2. İmzalayan kişinin adı ve soyadı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32C2C52"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25E9C2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0C225B4" w14:textId="77777777" w:rsidR="000D6F2F" w:rsidRPr="007044D4" w:rsidRDefault="000D6F2F" w:rsidP="006221C3">
            <w:r>
              <w:t>4.3.</w:t>
            </w:r>
            <w:r w:rsidRPr="007044D4">
              <w:t xml:space="preserve"> İmzalayan kişinin </w:t>
            </w:r>
            <w:r>
              <w:t>görevi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32D0D29"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30975EF"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99B40F" w14:textId="77777777" w:rsidR="000D6F2F" w:rsidRPr="007044D4" w:rsidRDefault="000D6F2F" w:rsidP="006221C3">
            <w:r>
              <w:t>4.4. Yer ve Tarih</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D9D9FD5" w14:textId="77777777" w:rsidR="000D6F2F" w:rsidRPr="00B24A8E" w:rsidRDefault="000D6F2F" w:rsidP="006221C3">
            <w:pPr>
              <w:spacing w:before="120" w:line="312" w:lineRule="atLeast"/>
              <w:jc w:val="both"/>
              <w:rPr>
                <w:color w:val="FF0000"/>
              </w:rPr>
            </w:pPr>
            <w:r w:rsidRPr="00B24A8E">
              <w:rPr>
                <w:color w:val="FF0000"/>
              </w:rPr>
              <w:t> </w:t>
            </w:r>
          </w:p>
        </w:tc>
      </w:tr>
    </w:tbl>
    <w:p w14:paraId="248149E2" w14:textId="402407BE" w:rsidR="0030579F" w:rsidRDefault="0030579F" w:rsidP="00866BED">
      <w:pPr>
        <w:autoSpaceDE w:val="0"/>
        <w:autoSpaceDN w:val="0"/>
        <w:adjustRightInd w:val="0"/>
        <w:ind w:left="-540"/>
        <w:jc w:val="both"/>
        <w:rPr>
          <w:b/>
          <w:bCs/>
        </w:rPr>
        <w:sectPr w:rsidR="0030579F" w:rsidSect="00C6173E">
          <w:pgSz w:w="16838" w:h="11906" w:orient="landscape"/>
          <w:pgMar w:top="1276" w:right="1418" w:bottom="1418" w:left="1560" w:header="709" w:footer="709" w:gutter="0"/>
          <w:cols w:space="708"/>
          <w:docGrid w:linePitch="360"/>
        </w:sectPr>
      </w:pPr>
    </w:p>
    <w:p w14:paraId="09195BFD" w14:textId="77777777" w:rsidR="00AC6991" w:rsidRDefault="00AC6991" w:rsidP="00AC6991">
      <w:pPr>
        <w:autoSpaceDE w:val="0"/>
        <w:autoSpaceDN w:val="0"/>
        <w:adjustRightInd w:val="0"/>
        <w:ind w:left="-540"/>
        <w:jc w:val="center"/>
        <w:rPr>
          <w:b/>
          <w:bCs/>
        </w:rPr>
      </w:pPr>
      <w:r>
        <w:rPr>
          <w:b/>
          <w:bCs/>
        </w:rPr>
        <w:lastRenderedPageBreak/>
        <w:t>Ek-4</w:t>
      </w:r>
    </w:p>
    <w:p w14:paraId="37B47657" w14:textId="11B1E162" w:rsidR="00AC6991" w:rsidRPr="002412CE" w:rsidRDefault="0030579F" w:rsidP="00B52742">
      <w:pPr>
        <w:jc w:val="center"/>
        <w:rPr>
          <w:b/>
          <w:bCs/>
          <w:strike/>
        </w:rPr>
      </w:pPr>
      <w:r w:rsidRPr="00B52742">
        <w:rPr>
          <w:rStyle w:val="oj-bold"/>
          <w:b/>
          <w:bCs/>
        </w:rPr>
        <w:t>Yönetmeliğe Uygun Olarak Geri Dönüştürülmüş Plastik Üreten Geri Dönüşüm Tesislerinde İşletilecek Kalite Güvence Sistemi İçin Asgari Gereklilikler</w:t>
      </w:r>
      <w:r w:rsidR="002412CE">
        <w:rPr>
          <w:rStyle w:val="oj-bold"/>
          <w:b/>
          <w:bCs/>
        </w:rPr>
        <w:t xml:space="preserve"> </w:t>
      </w:r>
    </w:p>
    <w:tbl>
      <w:tblPr>
        <w:tblW w:w="4960" w:type="pct"/>
        <w:shd w:val="clear" w:color="auto" w:fill="FFFFFF"/>
        <w:tblCellMar>
          <w:left w:w="0" w:type="dxa"/>
          <w:right w:w="0" w:type="dxa"/>
        </w:tblCellMar>
        <w:tblLook w:val="04A0" w:firstRow="1" w:lastRow="0" w:firstColumn="1" w:lastColumn="0" w:noHBand="0" w:noVBand="1"/>
      </w:tblPr>
      <w:tblGrid>
        <w:gridCol w:w="6"/>
        <w:gridCol w:w="8435"/>
      </w:tblGrid>
      <w:tr w:rsidR="00AC6991" w14:paraId="23CBA85D" w14:textId="77777777" w:rsidTr="00CA66A8">
        <w:tc>
          <w:tcPr>
            <w:tcW w:w="0" w:type="auto"/>
            <w:shd w:val="clear" w:color="auto" w:fill="FFFFFF"/>
            <w:hideMark/>
          </w:tcPr>
          <w:p w14:paraId="212CB562" w14:textId="77777777" w:rsidR="00AC6991" w:rsidRDefault="00AC6991" w:rsidP="00CA66A8">
            <w:pPr>
              <w:rPr>
                <w:b/>
                <w:bCs/>
                <w:color w:val="333333"/>
                <w:sz w:val="27"/>
                <w:szCs w:val="27"/>
              </w:rPr>
            </w:pPr>
          </w:p>
        </w:tc>
        <w:tc>
          <w:tcPr>
            <w:tcW w:w="0" w:type="auto"/>
            <w:shd w:val="clear" w:color="auto" w:fill="FFFFFF"/>
            <w:hideMark/>
          </w:tcPr>
          <w:p w14:paraId="2925A22F" w14:textId="74A606AC" w:rsidR="00AC6991" w:rsidRDefault="00AC6991" w:rsidP="00102CA6">
            <w:pPr>
              <w:pStyle w:val="oj-normal"/>
              <w:spacing w:before="120" w:beforeAutospacing="0" w:after="0" w:afterAutospacing="0" w:line="312" w:lineRule="atLeast"/>
              <w:jc w:val="both"/>
              <w:rPr>
                <w:color w:val="333333"/>
                <w:sz w:val="27"/>
                <w:szCs w:val="27"/>
              </w:rPr>
            </w:pPr>
            <w:r w:rsidRPr="00D47DF9">
              <w:rPr>
                <w:b/>
                <w:bCs/>
                <w:color w:val="000000"/>
              </w:rPr>
              <w:t>1.</w:t>
            </w:r>
            <w:r w:rsidR="00102CA6">
              <w:t xml:space="preserve"> Geri dönüşümcü tarafından uygulanan kalite güvence sistemi; tesiste gerçekleştirilen tüm geri dönüşüm işlemlerinin, geri dönüştürülmüş plastiğin bu Yönetmelikte belirtilen gereklilikleri karşıladığını sağlayacak yeterlilikte olduğuna dair güvence sağlamalıdır.</w:t>
            </w:r>
            <w:r>
              <w:rPr>
                <w:color w:val="000000"/>
              </w:rPr>
              <w:t xml:space="preserve"> </w:t>
            </w:r>
          </w:p>
        </w:tc>
      </w:tr>
    </w:tbl>
    <w:p w14:paraId="386A674B" w14:textId="77777777" w:rsidR="009B3544" w:rsidRPr="00471401" w:rsidRDefault="009B3544" w:rsidP="009B3544">
      <w:pPr>
        <w:jc w:val="both"/>
        <w:rPr>
          <w:color w:val="000000"/>
        </w:rPr>
      </w:pPr>
      <w:r w:rsidRPr="00471401">
        <w:rPr>
          <w:b/>
          <w:color w:val="000000"/>
        </w:rPr>
        <w:t xml:space="preserve">2. </w:t>
      </w:r>
      <w:r w:rsidRPr="00471401">
        <w:rPr>
          <w:color w:val="000000"/>
        </w:rPr>
        <w:t xml:space="preserve">Geri dönüşümcü tarafından uygulanan kalite güvence sisteminin tüm bileşenleri, gereklilikleri ve hükümleri yazılı beyan ve prosedür halinde sistematik ve düzenli </w:t>
      </w:r>
      <w:r>
        <w:rPr>
          <w:color w:val="000000"/>
        </w:rPr>
        <w:t>olarak kayıt altına alınmalıdır.</w:t>
      </w:r>
      <w:r w:rsidRPr="00471401">
        <w:rPr>
          <w:color w:val="000000"/>
        </w:rPr>
        <w:t xml:space="preserve"> Kalite güvence sistemi belgelendirmesi, kalite programları, planlar, el kitapları, kayıtlar ve izlenebilirliği sağlamak için alınan tedbirler gibi kalite politikası ve prosedürlerinin açıklamalarını kapsamalıdır.</w:t>
      </w:r>
    </w:p>
    <w:p w14:paraId="6509793E" w14:textId="6889EECD" w:rsidR="009B3544" w:rsidRPr="00471401" w:rsidRDefault="00FB2F8A" w:rsidP="009B3544">
      <w:pPr>
        <w:jc w:val="both"/>
        <w:rPr>
          <w:color w:val="000000"/>
        </w:rPr>
      </w:pPr>
      <w:r>
        <w:rPr>
          <w:color w:val="000000"/>
        </w:rPr>
        <w:t>Buna ek olarak k</w:t>
      </w:r>
      <w:r w:rsidR="009B3544" w:rsidRPr="00471401">
        <w:rPr>
          <w:color w:val="000000"/>
        </w:rPr>
        <w:t>alite güvence sistemi aşağıdakileri</w:t>
      </w:r>
      <w:r>
        <w:rPr>
          <w:color w:val="000000"/>
        </w:rPr>
        <w:t xml:space="preserve"> de</w:t>
      </w:r>
      <w:r w:rsidR="009B3544" w:rsidRPr="00471401">
        <w:rPr>
          <w:color w:val="000000"/>
        </w:rPr>
        <w:t xml:space="preserve"> içermelidir</w:t>
      </w:r>
      <w:r>
        <w:rPr>
          <w:color w:val="000000"/>
        </w:rPr>
        <w:t>:</w:t>
      </w:r>
    </w:p>
    <w:p w14:paraId="377D26ED" w14:textId="2E1B7484" w:rsidR="009B3544" w:rsidRPr="00471401" w:rsidRDefault="009B3544" w:rsidP="009B3544">
      <w:pPr>
        <w:jc w:val="both"/>
        <w:rPr>
          <w:color w:val="000000"/>
        </w:rPr>
      </w:pPr>
      <w:r w:rsidRPr="00471401">
        <w:rPr>
          <w:color w:val="000000"/>
        </w:rPr>
        <w:t>a) Söz konusu geri dönüştürülmüş plastik için, geri dönüşümcünün kalite hedeflerini, işletmenin organizasyonel yapısını ve bu kapsamda yöneticilerin sorumluluklarını ve organizasyonel yetkilerinin açık tanımlarını içeren kalite politikası el kitabı</w:t>
      </w:r>
      <w:r w:rsidR="00A746E3">
        <w:rPr>
          <w:color w:val="000000"/>
        </w:rPr>
        <w:t>,</w:t>
      </w:r>
    </w:p>
    <w:p w14:paraId="574B1F0C" w14:textId="6E51B934" w:rsidR="009B3544" w:rsidRPr="00471401" w:rsidRDefault="009B3544" w:rsidP="009B3544">
      <w:pPr>
        <w:jc w:val="both"/>
        <w:rPr>
          <w:color w:val="000000"/>
        </w:rPr>
      </w:pPr>
      <w:r w:rsidRPr="00471401">
        <w:rPr>
          <w:color w:val="000000"/>
        </w:rPr>
        <w:t>b) Girdi ve geri dönüştürülmüş plastik karakterizasyonu, tedarikçi kalitesi, ayırma, yıkama, derin arındırma, ısıtma veya geri dönüştürülmüş plastiğin kalitesine ilişkin herhangi bir proses gibi geri dönüştürülmüş plastik için kritik noktaların seçilmesini sağlayan kalite kontrol planları</w:t>
      </w:r>
      <w:r w:rsidR="00A746E3">
        <w:rPr>
          <w:color w:val="000000"/>
        </w:rPr>
        <w:t>,</w:t>
      </w:r>
    </w:p>
    <w:p w14:paraId="77F2FE1A" w14:textId="503AE425" w:rsidR="009B3544" w:rsidRPr="00471401" w:rsidRDefault="009B3544" w:rsidP="009B3544">
      <w:pPr>
        <w:jc w:val="both"/>
        <w:rPr>
          <w:color w:val="000000"/>
        </w:rPr>
      </w:pPr>
      <w:r w:rsidRPr="00471401">
        <w:rPr>
          <w:color w:val="000000"/>
        </w:rPr>
        <w:t>c) Geri dönüştürülmüş plastiğin kalitesi için kritik olan noktalarda belirlenecek kritik limitler başta olmak üzere, tüm üretim basamaklarındaki denetim ve kalite güvence tekniklerini içerecek şekilde tüm geri dönüşüm prosesini izlemek ve kontrol etmek için uygulanan yönetim ve operasyon prosedürleri</w:t>
      </w:r>
      <w:r w:rsidR="00A746E3">
        <w:rPr>
          <w:color w:val="000000"/>
        </w:rPr>
        <w:t>,</w:t>
      </w:r>
    </w:p>
    <w:p w14:paraId="400B171E" w14:textId="7E4F3AC7" w:rsidR="009B3544" w:rsidRPr="00471401" w:rsidRDefault="009B3544" w:rsidP="009B3544">
      <w:pPr>
        <w:jc w:val="both"/>
        <w:rPr>
          <w:color w:val="000000"/>
        </w:rPr>
      </w:pPr>
      <w:r w:rsidRPr="00471401">
        <w:rPr>
          <w:color w:val="000000"/>
        </w:rPr>
        <w:t>ç) Kalite sisteminin etkin işlediğini izleme yöntemleri, yani; uygun olmayan ürünlerin kontrolünü de kapsayacak şekilde istenilen geri dönüştürülmüş plastik kalitesini elde etme yeterliliği</w:t>
      </w:r>
      <w:r w:rsidR="00A746E3">
        <w:rPr>
          <w:color w:val="000000"/>
        </w:rPr>
        <w:t>,</w:t>
      </w:r>
    </w:p>
    <w:p w14:paraId="0482B47E" w14:textId="408ECE3E" w:rsidR="009B3544" w:rsidRPr="00471401" w:rsidRDefault="009B3544" w:rsidP="009B3544">
      <w:pPr>
        <w:jc w:val="both"/>
        <w:rPr>
          <w:color w:val="000000"/>
        </w:rPr>
      </w:pPr>
      <w:r w:rsidRPr="00471401">
        <w:rPr>
          <w:color w:val="000000"/>
        </w:rPr>
        <w:t>d) Geri dönüştürülmüş plastik üretimi öncesinde, üretim sırasında ve sonrasında uygulanan testler ve analitik protokoller veya herhangi diğer kanıtlar (analiz yapılma sıklıkları, analizde kullanılan ekipmanlar ve bu ekipmanların geriye doğru izlenebilecek şekilde kalibrasyon kayıtları da dahil)</w:t>
      </w:r>
      <w:r w:rsidR="00A746E3">
        <w:rPr>
          <w:color w:val="000000"/>
        </w:rPr>
        <w:t>,</w:t>
      </w:r>
    </w:p>
    <w:p w14:paraId="57071055" w14:textId="418AF45E" w:rsidR="00AC6991" w:rsidRDefault="009B3544" w:rsidP="002412CE">
      <w:pPr>
        <w:jc w:val="both"/>
        <w:rPr>
          <w:color w:val="000000"/>
        </w:rPr>
      </w:pPr>
      <w:r w:rsidRPr="00471401">
        <w:rPr>
          <w:color w:val="000000"/>
        </w:rPr>
        <w:t>e) Kabul edilmiş kayıt belgeler</w:t>
      </w:r>
      <w:r w:rsidR="00A746E3">
        <w:rPr>
          <w:color w:val="000000"/>
        </w:rPr>
        <w:t>.</w:t>
      </w:r>
    </w:p>
    <w:p w14:paraId="125588EB" w14:textId="77BD49BA" w:rsidR="00A746E3" w:rsidRPr="005B485B" w:rsidRDefault="002E0251" w:rsidP="002412CE">
      <w:pPr>
        <w:jc w:val="both"/>
      </w:pPr>
      <w:r>
        <w:rPr>
          <w:b/>
          <w:bCs/>
          <w:color w:val="000000"/>
        </w:rPr>
        <w:t>3</w:t>
      </w:r>
      <w:r w:rsidR="002412CE" w:rsidRPr="002412CE">
        <w:rPr>
          <w:b/>
          <w:bCs/>
          <w:color w:val="000000"/>
        </w:rPr>
        <w:t>.</w:t>
      </w:r>
      <w:r w:rsidR="009D2EA6" w:rsidRPr="009D2EA6">
        <w:t xml:space="preserve"> </w:t>
      </w:r>
      <w:r w:rsidR="009D2EA6">
        <w:t>Geri dönüşümcü tarafından uygulanan kalite güvence sistemi, üretim sürecinden doğrudan kaynaklanan her bir parti malzemenin kalitesinin değerlendirildiği geri dönüşüm prosesi içerisindeki özel işlemleri (Kalite Değerlendirme Basamakları) içermelidir.</w:t>
      </w:r>
      <w:r w:rsidR="00BA7519">
        <w:rPr>
          <w:color w:val="000000"/>
        </w:rPr>
        <w:t xml:space="preserve"> </w:t>
      </w:r>
      <w:r w:rsidR="00A746E3">
        <w:t xml:space="preserve">Bu değerlendirme, aşağıdaki hususların doğrulanması yoluyla maddenin </w:t>
      </w:r>
      <w:r w:rsidR="005B485B">
        <w:rPr>
          <w:color w:val="000000"/>
        </w:rPr>
        <w:t>kalitesinin kontrolünü sağlar</w:t>
      </w:r>
      <w:r w:rsidR="005B485B">
        <w:t>:</w:t>
      </w:r>
    </w:p>
    <w:p w14:paraId="01A6AA40" w14:textId="168BB42A" w:rsidR="002E0251" w:rsidRPr="0061499C" w:rsidRDefault="002E0251" w:rsidP="0061499C">
      <w:pPr>
        <w:pStyle w:val="ListeParagraf"/>
        <w:numPr>
          <w:ilvl w:val="0"/>
          <w:numId w:val="6"/>
        </w:numPr>
        <w:jc w:val="both"/>
        <w:rPr>
          <w:color w:val="000000"/>
        </w:rPr>
      </w:pPr>
      <w:r w:rsidRPr="0061499C">
        <w:rPr>
          <w:color w:val="000000"/>
        </w:rPr>
        <w:t>2 inci maddenin (c) bendinde belirtilen kritik limitlerin, üretimin bir parçası olarak uygulanan her birim işlem için karşılanıp karşılanmadığı,</w:t>
      </w:r>
    </w:p>
    <w:p w14:paraId="1F07845D" w14:textId="75A3514A" w:rsidR="002E0251" w:rsidRPr="0061499C" w:rsidRDefault="003A0A40" w:rsidP="0061499C">
      <w:pPr>
        <w:pStyle w:val="ListeParagraf"/>
        <w:numPr>
          <w:ilvl w:val="0"/>
          <w:numId w:val="6"/>
        </w:numPr>
        <w:jc w:val="both"/>
        <w:rPr>
          <w:color w:val="000000"/>
        </w:rPr>
      </w:pPr>
      <w:r w:rsidRPr="0061499C">
        <w:rPr>
          <w:color w:val="000000"/>
        </w:rPr>
        <w:t>E</w:t>
      </w:r>
      <w:r w:rsidR="008348B0" w:rsidRPr="0061499C">
        <w:rPr>
          <w:color w:val="000000"/>
        </w:rPr>
        <w:t xml:space="preserve">lde edilen malzemenin </w:t>
      </w:r>
      <w:r w:rsidRPr="0061499C">
        <w:rPr>
          <w:color w:val="000000"/>
        </w:rPr>
        <w:t xml:space="preserve">kalitesinin; </w:t>
      </w:r>
      <w:r w:rsidR="002E0251" w:rsidRPr="0061499C">
        <w:rPr>
          <w:color w:val="000000"/>
        </w:rPr>
        <w:t>2 inci maddenin (</w:t>
      </w:r>
      <w:r w:rsidR="008348B0" w:rsidRPr="0061499C">
        <w:rPr>
          <w:color w:val="000000"/>
        </w:rPr>
        <w:t>d</w:t>
      </w:r>
      <w:r w:rsidR="002E0251" w:rsidRPr="0061499C">
        <w:rPr>
          <w:color w:val="000000"/>
        </w:rPr>
        <w:t>) bendinde</w:t>
      </w:r>
      <w:r w:rsidR="008348B0" w:rsidRPr="0061499C">
        <w:rPr>
          <w:color w:val="000000"/>
        </w:rPr>
        <w:t xml:space="preserve"> belirtilen ve üretim aşamasında uygulanan testler, protokoller ve kanıtlar kullanılarak</w:t>
      </w:r>
      <w:r w:rsidRPr="0061499C">
        <w:rPr>
          <w:color w:val="000000"/>
        </w:rPr>
        <w:t xml:space="preserve"> önceden belirlenmiş kriterleri karşılayıp karşıl</w:t>
      </w:r>
      <w:r w:rsidR="0061499C" w:rsidRPr="0061499C">
        <w:rPr>
          <w:color w:val="000000"/>
        </w:rPr>
        <w:t>a</w:t>
      </w:r>
      <w:r w:rsidRPr="0061499C">
        <w:rPr>
          <w:color w:val="000000"/>
        </w:rPr>
        <w:t>madığı.</w:t>
      </w:r>
      <w:r w:rsidR="002E0251" w:rsidRPr="0061499C">
        <w:rPr>
          <w:color w:val="000000"/>
        </w:rPr>
        <w:t xml:space="preserve"> </w:t>
      </w:r>
    </w:p>
    <w:p w14:paraId="2AD620FE" w14:textId="08C3A2FA" w:rsidR="002412CE" w:rsidRPr="005B485B" w:rsidRDefault="003A0A40" w:rsidP="002412CE">
      <w:pPr>
        <w:jc w:val="both"/>
      </w:pPr>
      <w:r>
        <w:rPr>
          <w:color w:val="000000"/>
        </w:rPr>
        <w:t>Yapılan değerlendirme sonucunda; partinin kalitesinin Yönetmeliğe</w:t>
      </w:r>
      <w:r w:rsidR="00EC57B9">
        <w:rPr>
          <w:color w:val="000000"/>
        </w:rPr>
        <w:t xml:space="preserve"> uygun olup olmadığı</w:t>
      </w:r>
      <w:r>
        <w:rPr>
          <w:color w:val="000000"/>
        </w:rPr>
        <w:t xml:space="preserve"> </w:t>
      </w:r>
      <w:r w:rsidR="00EC57B9">
        <w:rPr>
          <w:color w:val="000000"/>
        </w:rPr>
        <w:t xml:space="preserve">ve </w:t>
      </w:r>
      <w:r>
        <w:rPr>
          <w:color w:val="000000"/>
        </w:rPr>
        <w:t>ileri işlemler için uygu</w:t>
      </w:r>
      <w:r w:rsidR="00EC57B9">
        <w:rPr>
          <w:color w:val="000000"/>
        </w:rPr>
        <w:t>nluğu</w:t>
      </w:r>
      <w:r>
        <w:rPr>
          <w:color w:val="000000"/>
        </w:rPr>
        <w:t>,</w:t>
      </w:r>
      <w:r w:rsidR="00EC57B9">
        <w:rPr>
          <w:color w:val="000000"/>
        </w:rPr>
        <w:t xml:space="preserve"> ileri işlemler için partinin kalitesinin bir düzeltme gerektirip gerektirmediği veya partinin bertaraf edilmesi ya da gıda dışı uygulamalarda kullanılması gerektiği hususlarında karar verilir.</w:t>
      </w:r>
      <w:r w:rsidR="00FB2F8A" w:rsidRPr="00FB2F8A">
        <w:t xml:space="preserve"> </w:t>
      </w:r>
    </w:p>
    <w:p w14:paraId="21CB8CB4" w14:textId="03C75086" w:rsidR="00CD625D" w:rsidRDefault="00CD625D" w:rsidP="00EC02EE">
      <w:pPr>
        <w:autoSpaceDE w:val="0"/>
        <w:autoSpaceDN w:val="0"/>
        <w:adjustRightInd w:val="0"/>
        <w:ind w:left="-540"/>
        <w:jc w:val="center"/>
        <w:rPr>
          <w:b/>
          <w:bCs/>
        </w:rPr>
      </w:pPr>
    </w:p>
    <w:p w14:paraId="1068E798" w14:textId="77777777" w:rsidR="005B485B" w:rsidRDefault="005B485B" w:rsidP="00EC02EE">
      <w:pPr>
        <w:autoSpaceDE w:val="0"/>
        <w:autoSpaceDN w:val="0"/>
        <w:adjustRightInd w:val="0"/>
        <w:ind w:left="-540"/>
        <w:jc w:val="center"/>
        <w:rPr>
          <w:b/>
          <w:bCs/>
        </w:rPr>
      </w:pPr>
    </w:p>
    <w:p w14:paraId="1A25D82C" w14:textId="77777777" w:rsidR="005B485B" w:rsidRDefault="005B485B" w:rsidP="00EC02EE">
      <w:pPr>
        <w:autoSpaceDE w:val="0"/>
        <w:autoSpaceDN w:val="0"/>
        <w:adjustRightInd w:val="0"/>
        <w:ind w:left="-540"/>
        <w:jc w:val="center"/>
        <w:rPr>
          <w:b/>
          <w:bCs/>
        </w:rPr>
      </w:pPr>
    </w:p>
    <w:p w14:paraId="706B40C6" w14:textId="77777777" w:rsidR="005B485B" w:rsidRDefault="005B485B" w:rsidP="00EC02EE">
      <w:pPr>
        <w:autoSpaceDE w:val="0"/>
        <w:autoSpaceDN w:val="0"/>
        <w:adjustRightInd w:val="0"/>
        <w:ind w:left="-540"/>
        <w:jc w:val="center"/>
        <w:rPr>
          <w:b/>
          <w:bCs/>
        </w:rPr>
      </w:pPr>
    </w:p>
    <w:p w14:paraId="653F7235" w14:textId="38E2D0A6" w:rsidR="00CC3A86" w:rsidRPr="002412CE" w:rsidRDefault="00CC3A86" w:rsidP="00EC02EE">
      <w:pPr>
        <w:autoSpaceDE w:val="0"/>
        <w:autoSpaceDN w:val="0"/>
        <w:adjustRightInd w:val="0"/>
        <w:ind w:left="-540"/>
        <w:jc w:val="center"/>
        <w:rPr>
          <w:b/>
          <w:bCs/>
        </w:rPr>
      </w:pPr>
      <w:r w:rsidRPr="002412CE">
        <w:rPr>
          <w:b/>
          <w:bCs/>
        </w:rPr>
        <w:lastRenderedPageBreak/>
        <w:t>Ek -</w:t>
      </w:r>
      <w:r w:rsidR="002412CE" w:rsidRPr="002412CE">
        <w:rPr>
          <w:b/>
          <w:bCs/>
        </w:rPr>
        <w:t>5</w:t>
      </w:r>
    </w:p>
    <w:p w14:paraId="7E2BBA32" w14:textId="3BCDE7B9" w:rsidR="00EC02EE" w:rsidRDefault="00EC02EE" w:rsidP="00EC02EE">
      <w:pPr>
        <w:autoSpaceDE w:val="0"/>
        <w:autoSpaceDN w:val="0"/>
        <w:adjustRightInd w:val="0"/>
        <w:ind w:left="-540"/>
        <w:jc w:val="center"/>
        <w:rPr>
          <w:b/>
          <w:bCs/>
        </w:rPr>
      </w:pPr>
      <w:r w:rsidRPr="002412CE">
        <w:rPr>
          <w:b/>
          <w:bCs/>
        </w:rPr>
        <w:t>TAAHHÜTNAME</w:t>
      </w:r>
    </w:p>
    <w:p w14:paraId="147B6957" w14:textId="5D84F4F6" w:rsidR="00EC02EE" w:rsidRDefault="00EC02EE" w:rsidP="00866BED">
      <w:pPr>
        <w:autoSpaceDE w:val="0"/>
        <w:autoSpaceDN w:val="0"/>
        <w:adjustRightInd w:val="0"/>
        <w:ind w:left="-540"/>
        <w:jc w:val="both"/>
        <w:rPr>
          <w:b/>
          <w:bCs/>
        </w:rPr>
      </w:pPr>
    </w:p>
    <w:p w14:paraId="3A02E32F" w14:textId="06E17A36" w:rsidR="00CC3A86" w:rsidRDefault="00EC02EE" w:rsidP="00EC02EE">
      <w:pPr>
        <w:autoSpaceDE w:val="0"/>
        <w:autoSpaceDN w:val="0"/>
        <w:adjustRightInd w:val="0"/>
        <w:jc w:val="both"/>
      </w:pPr>
      <w:r w:rsidRPr="00EE2F55">
        <w:t>………………………………………..…………</w:t>
      </w:r>
      <w:r>
        <w:t>…………………………….</w:t>
      </w:r>
      <w:r w:rsidRPr="00EE2F55">
        <w:t xml:space="preserve"> adlı firma olarak,  </w:t>
      </w:r>
      <w:r w:rsidR="00CC3A86">
        <w:t>dekontaminasyon pro</w:t>
      </w:r>
      <w:r w:rsidR="006B1E1C">
        <w:t>s</w:t>
      </w:r>
      <w:r w:rsidR="00CC3A86">
        <w:t xml:space="preserve">esine </w:t>
      </w:r>
      <w:r>
        <w:t>girdi olarak kullanılan atık plastiğin</w:t>
      </w:r>
      <w:r w:rsidR="006B1E1C">
        <w:t>,</w:t>
      </w:r>
      <w:r>
        <w:t xml:space="preserve"> gıda ile temas eden madde malzeme olarak üretilmiş plastiklerden </w:t>
      </w:r>
      <w:r w:rsidR="00CC3A86">
        <w:t xml:space="preserve">(en az %95) oluştuğunu ve bu plastiklerin </w:t>
      </w:r>
      <w:r w:rsidR="00CC3A86" w:rsidRPr="00F2292C">
        <w:t>geri dönüşüm için diğer tüm atıklardan ayrı olarak toplanan</w:t>
      </w:r>
      <w:r w:rsidR="00CC3A86">
        <w:t xml:space="preserve"> ya da belediye atıklarından elde edilmiş karışık toplanan plastikler olsa da tehlikesiz atıkların ayrı toplandığı bir sistemden gelen atıklardan</w:t>
      </w:r>
      <w:r w:rsidR="00D20AE8">
        <w:t>,</w:t>
      </w:r>
      <w:r w:rsidR="00CC3A86">
        <w:t xml:space="preserve"> gıda ile temasa uygun olanların seçilmesi ile elde edildiğini ve k</w:t>
      </w:r>
      <w:r w:rsidR="00CC3A86" w:rsidRPr="00CC3A86">
        <w:t>apaklar, etiketler ve yapıştırıcılar dâhil olmak üzere, dekontaminasyon işlemine tabii tutulacak plastikten farklı plastik madde ve malzemeler ile kalan gıdanın varlığı, sağlanan plastik girdisi için gerekliliklerde belirtilen ve geri dönüşümcü tarafından yürütülecek dekontaminasyon seviyesini tehlikey</w:t>
      </w:r>
      <w:r w:rsidR="00CC3A86">
        <w:t>e atmayacak bir düzeye düşürüldüğünü ve Ek-4’te yer alan kalite güvence sistemi ile tüm sürecin takip edildiğini, a</w:t>
      </w:r>
      <w:r w:rsidR="00CC3A86" w:rsidRPr="00EE2F55">
        <w:t>ksi bir durumun tespit edilmesi halinde her türlü hukuki sorumluluğu üstlendiğimizi taahhüt ederiz.</w:t>
      </w:r>
    </w:p>
    <w:p w14:paraId="3AC7F065" w14:textId="77777777" w:rsidR="00CC3A86" w:rsidRDefault="00EC02EE" w:rsidP="00CC3A86">
      <w:pPr>
        <w:autoSpaceDE w:val="0"/>
        <w:autoSpaceDN w:val="0"/>
        <w:adjustRightInd w:val="0"/>
        <w:jc w:val="right"/>
      </w:pPr>
      <w:r w:rsidRPr="00EE2F55">
        <w:t xml:space="preserve">                                                                      </w:t>
      </w:r>
    </w:p>
    <w:p w14:paraId="6F270BD8" w14:textId="77777777" w:rsidR="00CC3A86" w:rsidRDefault="00CC3A86" w:rsidP="00CC3A86">
      <w:pPr>
        <w:autoSpaceDE w:val="0"/>
        <w:autoSpaceDN w:val="0"/>
        <w:adjustRightInd w:val="0"/>
        <w:jc w:val="right"/>
      </w:pPr>
    </w:p>
    <w:p w14:paraId="11EA2940" w14:textId="235E2E68" w:rsidR="00EC02EE" w:rsidRPr="00EE2F55" w:rsidRDefault="00EC02EE" w:rsidP="00CC3A86">
      <w:pPr>
        <w:autoSpaceDE w:val="0"/>
        <w:autoSpaceDN w:val="0"/>
        <w:adjustRightInd w:val="0"/>
        <w:jc w:val="right"/>
      </w:pPr>
      <w:r w:rsidRPr="00EE2F55">
        <w:t>………………………………………..................</w:t>
      </w:r>
    </w:p>
    <w:p w14:paraId="5F3D2F0D" w14:textId="77777777" w:rsidR="00EC02EE" w:rsidRPr="00EE2F55" w:rsidRDefault="00EC02EE" w:rsidP="00CC3A86">
      <w:pPr>
        <w:autoSpaceDE w:val="0"/>
        <w:autoSpaceDN w:val="0"/>
        <w:adjustRightInd w:val="0"/>
        <w:jc w:val="right"/>
        <w:rPr>
          <w:i/>
          <w:iCs/>
        </w:rPr>
      </w:pPr>
      <w:r w:rsidRPr="00EE2F55">
        <w:rPr>
          <w:i/>
          <w:iCs/>
        </w:rPr>
        <w:t xml:space="preserve">                                                                                     Üretici /İhracatçı Firma Temsilcisinin</w:t>
      </w:r>
    </w:p>
    <w:p w14:paraId="4942E568" w14:textId="77777777" w:rsidR="00EC02EE" w:rsidRPr="00EE2F55" w:rsidRDefault="00EC02EE" w:rsidP="00CC3A86">
      <w:pPr>
        <w:autoSpaceDE w:val="0"/>
        <w:autoSpaceDN w:val="0"/>
        <w:adjustRightInd w:val="0"/>
        <w:jc w:val="right"/>
        <w:rPr>
          <w:i/>
          <w:iCs/>
        </w:rPr>
      </w:pPr>
      <w:r w:rsidRPr="00EE2F55">
        <w:rPr>
          <w:i/>
          <w:iCs/>
        </w:rPr>
        <w:t xml:space="preserve">                                                                                       Adı, Soyadı, İmzası, Kaşe ve Tarih</w:t>
      </w:r>
    </w:p>
    <w:p w14:paraId="26679EE6" w14:textId="77777777" w:rsidR="00EC02EE" w:rsidRPr="00EE2F55" w:rsidRDefault="00EC02EE" w:rsidP="00EC02EE">
      <w:pPr>
        <w:autoSpaceDE w:val="0"/>
        <w:autoSpaceDN w:val="0"/>
        <w:adjustRightInd w:val="0"/>
        <w:ind w:left="6372"/>
        <w:rPr>
          <w:i/>
          <w:iCs/>
        </w:rPr>
      </w:pPr>
    </w:p>
    <w:p w14:paraId="50B670B6" w14:textId="77777777" w:rsidR="00EC02EE" w:rsidRPr="00866BED" w:rsidRDefault="00EC02EE" w:rsidP="00866BED">
      <w:pPr>
        <w:autoSpaceDE w:val="0"/>
        <w:autoSpaceDN w:val="0"/>
        <w:adjustRightInd w:val="0"/>
        <w:ind w:left="-540"/>
        <w:jc w:val="both"/>
        <w:rPr>
          <w:b/>
          <w:bCs/>
        </w:rPr>
      </w:pPr>
    </w:p>
    <w:sectPr w:rsidR="00EC02EE" w:rsidRPr="00866BED" w:rsidSect="009B3544">
      <w:pgSz w:w="11906" w:h="16838"/>
      <w:pgMar w:top="1418" w:right="1418" w:bottom="1418" w:left="19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A4F5" w14:textId="77777777" w:rsidR="002E3D9D" w:rsidRDefault="002E3D9D" w:rsidP="002A0E25">
      <w:r>
        <w:separator/>
      </w:r>
    </w:p>
  </w:endnote>
  <w:endnote w:type="continuationSeparator" w:id="0">
    <w:p w14:paraId="6BAA1DCD" w14:textId="77777777" w:rsidR="002E3D9D" w:rsidRDefault="002E3D9D" w:rsidP="002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B4A4" w14:textId="77777777" w:rsidR="005908F1" w:rsidRDefault="005908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E272" w14:textId="77777777" w:rsidR="005908F1" w:rsidRDefault="005908F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C083" w14:textId="77777777" w:rsidR="005908F1" w:rsidRDefault="00590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E8BD" w14:textId="77777777" w:rsidR="002E3D9D" w:rsidRDefault="002E3D9D" w:rsidP="002A0E25">
      <w:r>
        <w:separator/>
      </w:r>
    </w:p>
  </w:footnote>
  <w:footnote w:type="continuationSeparator" w:id="0">
    <w:p w14:paraId="405B7825" w14:textId="77777777" w:rsidR="002E3D9D" w:rsidRDefault="002E3D9D" w:rsidP="002A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B930" w14:textId="77777777" w:rsidR="00D570C6" w:rsidRDefault="00A83840">
    <w:pPr>
      <w:pStyle w:val="stBilgi"/>
    </w:pPr>
    <w:r>
      <w:rPr>
        <w:noProof/>
      </w:rPr>
      <w:pict w14:anchorId="18F0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3" o:spid="_x0000_s2050" type="#_x0000_t136" style="position:absolute;margin-left:0;margin-top:0;width:449.9pt;height:149.95pt;rotation:315;z-index:-251655168;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FFF5" w14:textId="77777777" w:rsidR="00D570C6" w:rsidRDefault="00A83840">
    <w:pPr>
      <w:pStyle w:val="stBilgi"/>
    </w:pPr>
    <w:r>
      <w:rPr>
        <w:noProof/>
      </w:rPr>
      <w:pict w14:anchorId="6F908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4" o:spid="_x0000_s2051" type="#_x0000_t136" style="position:absolute;margin-left:0;margin-top:0;width:449.9pt;height:149.95pt;rotation:315;z-index:-251653120;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52D2" w14:textId="77777777" w:rsidR="00D570C6" w:rsidRDefault="00A83840">
    <w:pPr>
      <w:pStyle w:val="stBilgi"/>
    </w:pPr>
    <w:r>
      <w:rPr>
        <w:noProof/>
      </w:rPr>
      <w:pict w14:anchorId="179F7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2" o:spid="_x0000_s2049" type="#_x0000_t136" style="position:absolute;margin-left:0;margin-top:0;width:449.9pt;height:149.95pt;rotation:315;z-index:-251657216;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E54"/>
    <w:multiLevelType w:val="hybridMultilevel"/>
    <w:tmpl w:val="099C0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B682B"/>
    <w:multiLevelType w:val="hybridMultilevel"/>
    <w:tmpl w:val="79842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FB1299"/>
    <w:multiLevelType w:val="multilevel"/>
    <w:tmpl w:val="4A2AA1D4"/>
    <w:lvl w:ilvl="0">
      <w:start w:val="2"/>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3C22795"/>
    <w:multiLevelType w:val="multilevel"/>
    <w:tmpl w:val="509019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B57FF3"/>
    <w:multiLevelType w:val="hybridMultilevel"/>
    <w:tmpl w:val="61ECE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277C67"/>
    <w:multiLevelType w:val="hybridMultilevel"/>
    <w:tmpl w:val="6F126710"/>
    <w:lvl w:ilvl="0" w:tplc="041F0001">
      <w:start w:val="1"/>
      <w:numFmt w:val="bullet"/>
      <w:lvlText w:val=""/>
      <w:lvlJc w:val="left"/>
      <w:pPr>
        <w:ind w:left="180" w:hanging="360"/>
      </w:pPr>
      <w:rPr>
        <w:rFonts w:ascii="Symbol" w:hAnsi="Symbol" w:hint="default"/>
      </w:rPr>
    </w:lvl>
    <w:lvl w:ilvl="1" w:tplc="041F0003" w:tentative="1">
      <w:start w:val="1"/>
      <w:numFmt w:val="bullet"/>
      <w:lvlText w:val="o"/>
      <w:lvlJc w:val="left"/>
      <w:pPr>
        <w:ind w:left="900" w:hanging="360"/>
      </w:pPr>
      <w:rPr>
        <w:rFonts w:ascii="Courier New" w:hAnsi="Courier New" w:cs="Courier New" w:hint="default"/>
      </w:rPr>
    </w:lvl>
    <w:lvl w:ilvl="2" w:tplc="041F0005" w:tentative="1">
      <w:start w:val="1"/>
      <w:numFmt w:val="bullet"/>
      <w:lvlText w:val=""/>
      <w:lvlJc w:val="left"/>
      <w:pPr>
        <w:ind w:left="1620" w:hanging="360"/>
      </w:pPr>
      <w:rPr>
        <w:rFonts w:ascii="Wingdings" w:hAnsi="Wingdings" w:hint="default"/>
      </w:rPr>
    </w:lvl>
    <w:lvl w:ilvl="3" w:tplc="041F0001" w:tentative="1">
      <w:start w:val="1"/>
      <w:numFmt w:val="bullet"/>
      <w:lvlText w:val=""/>
      <w:lvlJc w:val="left"/>
      <w:pPr>
        <w:ind w:left="2340" w:hanging="360"/>
      </w:pPr>
      <w:rPr>
        <w:rFonts w:ascii="Symbol" w:hAnsi="Symbol" w:hint="default"/>
      </w:rPr>
    </w:lvl>
    <w:lvl w:ilvl="4" w:tplc="041F0003" w:tentative="1">
      <w:start w:val="1"/>
      <w:numFmt w:val="bullet"/>
      <w:lvlText w:val="o"/>
      <w:lvlJc w:val="left"/>
      <w:pPr>
        <w:ind w:left="3060" w:hanging="360"/>
      </w:pPr>
      <w:rPr>
        <w:rFonts w:ascii="Courier New" w:hAnsi="Courier New" w:cs="Courier New" w:hint="default"/>
      </w:rPr>
    </w:lvl>
    <w:lvl w:ilvl="5" w:tplc="041F0005" w:tentative="1">
      <w:start w:val="1"/>
      <w:numFmt w:val="bullet"/>
      <w:lvlText w:val=""/>
      <w:lvlJc w:val="left"/>
      <w:pPr>
        <w:ind w:left="3780" w:hanging="360"/>
      </w:pPr>
      <w:rPr>
        <w:rFonts w:ascii="Wingdings" w:hAnsi="Wingdings" w:hint="default"/>
      </w:rPr>
    </w:lvl>
    <w:lvl w:ilvl="6" w:tplc="041F0001" w:tentative="1">
      <w:start w:val="1"/>
      <w:numFmt w:val="bullet"/>
      <w:lvlText w:val=""/>
      <w:lvlJc w:val="left"/>
      <w:pPr>
        <w:ind w:left="4500" w:hanging="360"/>
      </w:pPr>
      <w:rPr>
        <w:rFonts w:ascii="Symbol" w:hAnsi="Symbol" w:hint="default"/>
      </w:rPr>
    </w:lvl>
    <w:lvl w:ilvl="7" w:tplc="041F0003" w:tentative="1">
      <w:start w:val="1"/>
      <w:numFmt w:val="bullet"/>
      <w:lvlText w:val="o"/>
      <w:lvlJc w:val="left"/>
      <w:pPr>
        <w:ind w:left="5220" w:hanging="360"/>
      </w:pPr>
      <w:rPr>
        <w:rFonts w:ascii="Courier New" w:hAnsi="Courier New" w:cs="Courier New" w:hint="default"/>
      </w:rPr>
    </w:lvl>
    <w:lvl w:ilvl="8" w:tplc="041F0005" w:tentative="1">
      <w:start w:val="1"/>
      <w:numFmt w:val="bullet"/>
      <w:lvlText w:val=""/>
      <w:lvlJc w:val="left"/>
      <w:pPr>
        <w:ind w:left="5940" w:hanging="360"/>
      </w:pPr>
      <w:rPr>
        <w:rFonts w:ascii="Wingdings" w:hAnsi="Wingdings" w:hint="default"/>
      </w:rPr>
    </w:lvl>
  </w:abstractNum>
  <w:abstractNum w:abstractNumId="6" w15:restartNumberingAfterBreak="0">
    <w:nsid w:val="642246B6"/>
    <w:multiLevelType w:val="hybridMultilevel"/>
    <w:tmpl w:val="E526734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7" w15:restartNumberingAfterBreak="0">
    <w:nsid w:val="67562585"/>
    <w:multiLevelType w:val="hybridMultilevel"/>
    <w:tmpl w:val="EAAA2F46"/>
    <w:lvl w:ilvl="0" w:tplc="F90259D0">
      <w:start w:val="1"/>
      <w:numFmt w:val="decimal"/>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8" w15:restartNumberingAfterBreak="0">
    <w:nsid w:val="6A8D0272"/>
    <w:multiLevelType w:val="hybridMultilevel"/>
    <w:tmpl w:val="D59C56C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F31AF"/>
    <w:multiLevelType w:val="hybridMultilevel"/>
    <w:tmpl w:val="4B8243BC"/>
    <w:lvl w:ilvl="0" w:tplc="31641822">
      <w:start w:val="1"/>
      <w:numFmt w:val="lowerLetter"/>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10" w15:restartNumberingAfterBreak="0">
    <w:nsid w:val="73777071"/>
    <w:multiLevelType w:val="hybridMultilevel"/>
    <w:tmpl w:val="C478B536"/>
    <w:lvl w:ilvl="0" w:tplc="041F0001">
      <w:start w:val="1"/>
      <w:numFmt w:val="bullet"/>
      <w:lvlText w:val=""/>
      <w:lvlJc w:val="left"/>
      <w:pPr>
        <w:ind w:left="666" w:hanging="360"/>
      </w:pPr>
      <w:rPr>
        <w:rFonts w:ascii="Symbol" w:hAnsi="Symbol" w:hint="default"/>
      </w:rPr>
    </w:lvl>
    <w:lvl w:ilvl="1" w:tplc="041F0003" w:tentative="1">
      <w:start w:val="1"/>
      <w:numFmt w:val="bullet"/>
      <w:lvlText w:val="o"/>
      <w:lvlJc w:val="left"/>
      <w:pPr>
        <w:ind w:left="1386" w:hanging="360"/>
      </w:pPr>
      <w:rPr>
        <w:rFonts w:ascii="Courier New" w:hAnsi="Courier New" w:cs="Courier New" w:hint="default"/>
      </w:rPr>
    </w:lvl>
    <w:lvl w:ilvl="2" w:tplc="041F0005" w:tentative="1">
      <w:start w:val="1"/>
      <w:numFmt w:val="bullet"/>
      <w:lvlText w:val=""/>
      <w:lvlJc w:val="left"/>
      <w:pPr>
        <w:ind w:left="2106" w:hanging="360"/>
      </w:pPr>
      <w:rPr>
        <w:rFonts w:ascii="Wingdings" w:hAnsi="Wingdings" w:hint="default"/>
      </w:rPr>
    </w:lvl>
    <w:lvl w:ilvl="3" w:tplc="041F0001" w:tentative="1">
      <w:start w:val="1"/>
      <w:numFmt w:val="bullet"/>
      <w:lvlText w:val=""/>
      <w:lvlJc w:val="left"/>
      <w:pPr>
        <w:ind w:left="2826" w:hanging="360"/>
      </w:pPr>
      <w:rPr>
        <w:rFonts w:ascii="Symbol" w:hAnsi="Symbol" w:hint="default"/>
      </w:rPr>
    </w:lvl>
    <w:lvl w:ilvl="4" w:tplc="041F0003" w:tentative="1">
      <w:start w:val="1"/>
      <w:numFmt w:val="bullet"/>
      <w:lvlText w:val="o"/>
      <w:lvlJc w:val="left"/>
      <w:pPr>
        <w:ind w:left="3546" w:hanging="360"/>
      </w:pPr>
      <w:rPr>
        <w:rFonts w:ascii="Courier New" w:hAnsi="Courier New" w:cs="Courier New" w:hint="default"/>
      </w:rPr>
    </w:lvl>
    <w:lvl w:ilvl="5" w:tplc="041F0005" w:tentative="1">
      <w:start w:val="1"/>
      <w:numFmt w:val="bullet"/>
      <w:lvlText w:val=""/>
      <w:lvlJc w:val="left"/>
      <w:pPr>
        <w:ind w:left="4266" w:hanging="360"/>
      </w:pPr>
      <w:rPr>
        <w:rFonts w:ascii="Wingdings" w:hAnsi="Wingdings" w:hint="default"/>
      </w:rPr>
    </w:lvl>
    <w:lvl w:ilvl="6" w:tplc="041F0001" w:tentative="1">
      <w:start w:val="1"/>
      <w:numFmt w:val="bullet"/>
      <w:lvlText w:val=""/>
      <w:lvlJc w:val="left"/>
      <w:pPr>
        <w:ind w:left="4986" w:hanging="360"/>
      </w:pPr>
      <w:rPr>
        <w:rFonts w:ascii="Symbol" w:hAnsi="Symbol" w:hint="default"/>
      </w:rPr>
    </w:lvl>
    <w:lvl w:ilvl="7" w:tplc="041F0003" w:tentative="1">
      <w:start w:val="1"/>
      <w:numFmt w:val="bullet"/>
      <w:lvlText w:val="o"/>
      <w:lvlJc w:val="left"/>
      <w:pPr>
        <w:ind w:left="5706" w:hanging="360"/>
      </w:pPr>
      <w:rPr>
        <w:rFonts w:ascii="Courier New" w:hAnsi="Courier New" w:cs="Courier New" w:hint="default"/>
      </w:rPr>
    </w:lvl>
    <w:lvl w:ilvl="8" w:tplc="041F0005" w:tentative="1">
      <w:start w:val="1"/>
      <w:numFmt w:val="bullet"/>
      <w:lvlText w:val=""/>
      <w:lvlJc w:val="left"/>
      <w:pPr>
        <w:ind w:left="6426" w:hanging="360"/>
      </w:pPr>
      <w:rPr>
        <w:rFonts w:ascii="Wingdings" w:hAnsi="Wingdings" w:hint="default"/>
      </w:rPr>
    </w:lvl>
  </w:abstractNum>
  <w:num w:numId="1" w16cid:durableId="264921057">
    <w:abstractNumId w:val="8"/>
  </w:num>
  <w:num w:numId="2" w16cid:durableId="1789204061">
    <w:abstractNumId w:val="7"/>
  </w:num>
  <w:num w:numId="3" w16cid:durableId="1059981804">
    <w:abstractNumId w:val="9"/>
  </w:num>
  <w:num w:numId="4" w16cid:durableId="731272164">
    <w:abstractNumId w:val="5"/>
  </w:num>
  <w:num w:numId="5" w16cid:durableId="1358970798">
    <w:abstractNumId w:val="2"/>
  </w:num>
  <w:num w:numId="6" w16cid:durableId="1678076678">
    <w:abstractNumId w:val="1"/>
  </w:num>
  <w:num w:numId="7" w16cid:durableId="1276904543">
    <w:abstractNumId w:val="10"/>
  </w:num>
  <w:num w:numId="8" w16cid:durableId="1695182452">
    <w:abstractNumId w:val="0"/>
  </w:num>
  <w:num w:numId="9" w16cid:durableId="1638485225">
    <w:abstractNumId w:val="4"/>
  </w:num>
  <w:num w:numId="10" w16cid:durableId="895824568">
    <w:abstractNumId w:val="3"/>
  </w:num>
  <w:num w:numId="11" w16cid:durableId="1522359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B0"/>
    <w:rsid w:val="00000A85"/>
    <w:rsid w:val="00003260"/>
    <w:rsid w:val="000117C2"/>
    <w:rsid w:val="00015023"/>
    <w:rsid w:val="00016CF5"/>
    <w:rsid w:val="0001709E"/>
    <w:rsid w:val="000176C5"/>
    <w:rsid w:val="00020D6E"/>
    <w:rsid w:val="00021FAA"/>
    <w:rsid w:val="00022558"/>
    <w:rsid w:val="00030289"/>
    <w:rsid w:val="000312AD"/>
    <w:rsid w:val="000348B9"/>
    <w:rsid w:val="00034E8F"/>
    <w:rsid w:val="00040010"/>
    <w:rsid w:val="0004382F"/>
    <w:rsid w:val="00045815"/>
    <w:rsid w:val="00050BAE"/>
    <w:rsid w:val="000517A3"/>
    <w:rsid w:val="000539C3"/>
    <w:rsid w:val="0005425F"/>
    <w:rsid w:val="00054DE3"/>
    <w:rsid w:val="00054F3A"/>
    <w:rsid w:val="00063E42"/>
    <w:rsid w:val="0006662F"/>
    <w:rsid w:val="00066BBB"/>
    <w:rsid w:val="000670D4"/>
    <w:rsid w:val="00067C9A"/>
    <w:rsid w:val="000701C0"/>
    <w:rsid w:val="00071065"/>
    <w:rsid w:val="00072D6E"/>
    <w:rsid w:val="000776D8"/>
    <w:rsid w:val="00080995"/>
    <w:rsid w:val="000821E5"/>
    <w:rsid w:val="0008322F"/>
    <w:rsid w:val="00084C88"/>
    <w:rsid w:val="00095258"/>
    <w:rsid w:val="00095F07"/>
    <w:rsid w:val="00097CA0"/>
    <w:rsid w:val="000A0534"/>
    <w:rsid w:val="000A0CB6"/>
    <w:rsid w:val="000A35BB"/>
    <w:rsid w:val="000A37D5"/>
    <w:rsid w:val="000A3D8B"/>
    <w:rsid w:val="000A759C"/>
    <w:rsid w:val="000A76CC"/>
    <w:rsid w:val="000A7C14"/>
    <w:rsid w:val="000B4F80"/>
    <w:rsid w:val="000C0E4C"/>
    <w:rsid w:val="000C1E1D"/>
    <w:rsid w:val="000C30F1"/>
    <w:rsid w:val="000C4670"/>
    <w:rsid w:val="000D170C"/>
    <w:rsid w:val="000D26FB"/>
    <w:rsid w:val="000D446C"/>
    <w:rsid w:val="000D4571"/>
    <w:rsid w:val="000D6F2F"/>
    <w:rsid w:val="000E2109"/>
    <w:rsid w:val="000E3A80"/>
    <w:rsid w:val="000F0D69"/>
    <w:rsid w:val="000F1D63"/>
    <w:rsid w:val="000F46FB"/>
    <w:rsid w:val="000F6861"/>
    <w:rsid w:val="000F7176"/>
    <w:rsid w:val="00102CA6"/>
    <w:rsid w:val="00103C81"/>
    <w:rsid w:val="00104BF6"/>
    <w:rsid w:val="001050EC"/>
    <w:rsid w:val="001068AF"/>
    <w:rsid w:val="001070D3"/>
    <w:rsid w:val="001078C8"/>
    <w:rsid w:val="0011309E"/>
    <w:rsid w:val="00113952"/>
    <w:rsid w:val="0011478A"/>
    <w:rsid w:val="001149A1"/>
    <w:rsid w:val="00116F7C"/>
    <w:rsid w:val="00117817"/>
    <w:rsid w:val="0012223E"/>
    <w:rsid w:val="00125CE7"/>
    <w:rsid w:val="001311FA"/>
    <w:rsid w:val="001323BB"/>
    <w:rsid w:val="0013446F"/>
    <w:rsid w:val="00134B0F"/>
    <w:rsid w:val="00135F90"/>
    <w:rsid w:val="00140CF7"/>
    <w:rsid w:val="00143BB7"/>
    <w:rsid w:val="0014491F"/>
    <w:rsid w:val="00145796"/>
    <w:rsid w:val="001457D0"/>
    <w:rsid w:val="001464E6"/>
    <w:rsid w:val="00155A4C"/>
    <w:rsid w:val="00156DCE"/>
    <w:rsid w:val="00163266"/>
    <w:rsid w:val="00164021"/>
    <w:rsid w:val="00167AB8"/>
    <w:rsid w:val="00173808"/>
    <w:rsid w:val="00173850"/>
    <w:rsid w:val="00173E75"/>
    <w:rsid w:val="00175D11"/>
    <w:rsid w:val="001804EA"/>
    <w:rsid w:val="0018157F"/>
    <w:rsid w:val="00181CB7"/>
    <w:rsid w:val="00183FD7"/>
    <w:rsid w:val="0018630F"/>
    <w:rsid w:val="001919DC"/>
    <w:rsid w:val="00193ECA"/>
    <w:rsid w:val="00193EDD"/>
    <w:rsid w:val="00195B55"/>
    <w:rsid w:val="00197F63"/>
    <w:rsid w:val="00197FB0"/>
    <w:rsid w:val="001A209C"/>
    <w:rsid w:val="001A48A0"/>
    <w:rsid w:val="001B1FAC"/>
    <w:rsid w:val="001B3624"/>
    <w:rsid w:val="001B4C60"/>
    <w:rsid w:val="001B5052"/>
    <w:rsid w:val="001B6999"/>
    <w:rsid w:val="001C1EF4"/>
    <w:rsid w:val="001C228D"/>
    <w:rsid w:val="001C244B"/>
    <w:rsid w:val="001C3B0D"/>
    <w:rsid w:val="001C438B"/>
    <w:rsid w:val="001D5596"/>
    <w:rsid w:val="001D6147"/>
    <w:rsid w:val="001D6E64"/>
    <w:rsid w:val="001D78C5"/>
    <w:rsid w:val="001E10B2"/>
    <w:rsid w:val="001E2449"/>
    <w:rsid w:val="001E26A1"/>
    <w:rsid w:val="001E2E86"/>
    <w:rsid w:val="002064FA"/>
    <w:rsid w:val="00210828"/>
    <w:rsid w:val="00212576"/>
    <w:rsid w:val="0021290F"/>
    <w:rsid w:val="00212F87"/>
    <w:rsid w:val="002169C5"/>
    <w:rsid w:val="00217CC5"/>
    <w:rsid w:val="00217FDD"/>
    <w:rsid w:val="00220439"/>
    <w:rsid w:val="002212F8"/>
    <w:rsid w:val="0022134C"/>
    <w:rsid w:val="00224BA2"/>
    <w:rsid w:val="002253AA"/>
    <w:rsid w:val="002256FC"/>
    <w:rsid w:val="002259BC"/>
    <w:rsid w:val="002267C7"/>
    <w:rsid w:val="00233269"/>
    <w:rsid w:val="00233945"/>
    <w:rsid w:val="0024009C"/>
    <w:rsid w:val="002412CE"/>
    <w:rsid w:val="0024289D"/>
    <w:rsid w:val="00242B08"/>
    <w:rsid w:val="00242D56"/>
    <w:rsid w:val="00242EB4"/>
    <w:rsid w:val="00250511"/>
    <w:rsid w:val="002505D5"/>
    <w:rsid w:val="002510C0"/>
    <w:rsid w:val="00253564"/>
    <w:rsid w:val="00253AC6"/>
    <w:rsid w:val="0025448A"/>
    <w:rsid w:val="00266CFC"/>
    <w:rsid w:val="0026714A"/>
    <w:rsid w:val="0027283B"/>
    <w:rsid w:val="00275F31"/>
    <w:rsid w:val="00277275"/>
    <w:rsid w:val="0027785B"/>
    <w:rsid w:val="00296AE6"/>
    <w:rsid w:val="002979D1"/>
    <w:rsid w:val="002A0D5F"/>
    <w:rsid w:val="002A0E25"/>
    <w:rsid w:val="002A3A8D"/>
    <w:rsid w:val="002A654A"/>
    <w:rsid w:val="002A68CB"/>
    <w:rsid w:val="002B05FF"/>
    <w:rsid w:val="002B1FEB"/>
    <w:rsid w:val="002B3F2C"/>
    <w:rsid w:val="002C00AF"/>
    <w:rsid w:val="002C425D"/>
    <w:rsid w:val="002C50CC"/>
    <w:rsid w:val="002C56E2"/>
    <w:rsid w:val="002D5153"/>
    <w:rsid w:val="002D5C82"/>
    <w:rsid w:val="002D7F6E"/>
    <w:rsid w:val="002E0251"/>
    <w:rsid w:val="002E0ACC"/>
    <w:rsid w:val="002E3D9D"/>
    <w:rsid w:val="002E7FF9"/>
    <w:rsid w:val="002F2D1A"/>
    <w:rsid w:val="002F46EA"/>
    <w:rsid w:val="002F5150"/>
    <w:rsid w:val="002F5EF4"/>
    <w:rsid w:val="002F732A"/>
    <w:rsid w:val="0030236E"/>
    <w:rsid w:val="00304DE2"/>
    <w:rsid w:val="003055BF"/>
    <w:rsid w:val="0030579F"/>
    <w:rsid w:val="00305E99"/>
    <w:rsid w:val="003127BA"/>
    <w:rsid w:val="00312EB7"/>
    <w:rsid w:val="0031499F"/>
    <w:rsid w:val="00316A02"/>
    <w:rsid w:val="00317776"/>
    <w:rsid w:val="00320688"/>
    <w:rsid w:val="0032249A"/>
    <w:rsid w:val="00325C2E"/>
    <w:rsid w:val="00331C8A"/>
    <w:rsid w:val="003353E1"/>
    <w:rsid w:val="003371D1"/>
    <w:rsid w:val="0034166C"/>
    <w:rsid w:val="003422E1"/>
    <w:rsid w:val="003453B9"/>
    <w:rsid w:val="00351DCC"/>
    <w:rsid w:val="003539F2"/>
    <w:rsid w:val="00354092"/>
    <w:rsid w:val="00355873"/>
    <w:rsid w:val="0035709E"/>
    <w:rsid w:val="003621D2"/>
    <w:rsid w:val="00362675"/>
    <w:rsid w:val="00363F27"/>
    <w:rsid w:val="00366A12"/>
    <w:rsid w:val="003735EE"/>
    <w:rsid w:val="00375635"/>
    <w:rsid w:val="00375E64"/>
    <w:rsid w:val="0037685B"/>
    <w:rsid w:val="003779C2"/>
    <w:rsid w:val="00381B18"/>
    <w:rsid w:val="00381C2F"/>
    <w:rsid w:val="003823D9"/>
    <w:rsid w:val="003832DE"/>
    <w:rsid w:val="00384A81"/>
    <w:rsid w:val="003859E1"/>
    <w:rsid w:val="003900E8"/>
    <w:rsid w:val="00391564"/>
    <w:rsid w:val="00395CAA"/>
    <w:rsid w:val="003A0A40"/>
    <w:rsid w:val="003A0DEC"/>
    <w:rsid w:val="003A10D2"/>
    <w:rsid w:val="003A2D71"/>
    <w:rsid w:val="003A35E2"/>
    <w:rsid w:val="003A6B85"/>
    <w:rsid w:val="003A728A"/>
    <w:rsid w:val="003A7CF3"/>
    <w:rsid w:val="003B157A"/>
    <w:rsid w:val="003B29AA"/>
    <w:rsid w:val="003B30BD"/>
    <w:rsid w:val="003B5621"/>
    <w:rsid w:val="003B58CE"/>
    <w:rsid w:val="003B59C5"/>
    <w:rsid w:val="003B5CD7"/>
    <w:rsid w:val="003B7E09"/>
    <w:rsid w:val="003C0BC4"/>
    <w:rsid w:val="003C1644"/>
    <w:rsid w:val="003C1A93"/>
    <w:rsid w:val="003C2D31"/>
    <w:rsid w:val="003C479B"/>
    <w:rsid w:val="003C49D4"/>
    <w:rsid w:val="003C77DD"/>
    <w:rsid w:val="003C7DA7"/>
    <w:rsid w:val="003C7E0C"/>
    <w:rsid w:val="003D20FC"/>
    <w:rsid w:val="003D38A4"/>
    <w:rsid w:val="003D4948"/>
    <w:rsid w:val="003D50EE"/>
    <w:rsid w:val="003D633B"/>
    <w:rsid w:val="003D74C2"/>
    <w:rsid w:val="003E6271"/>
    <w:rsid w:val="003E77C5"/>
    <w:rsid w:val="003E7A26"/>
    <w:rsid w:val="003E7B3E"/>
    <w:rsid w:val="003F2D52"/>
    <w:rsid w:val="003F4C37"/>
    <w:rsid w:val="00404054"/>
    <w:rsid w:val="0040623B"/>
    <w:rsid w:val="0041305A"/>
    <w:rsid w:val="004168B2"/>
    <w:rsid w:val="00416AAC"/>
    <w:rsid w:val="00417811"/>
    <w:rsid w:val="00420108"/>
    <w:rsid w:val="004248B0"/>
    <w:rsid w:val="004268C5"/>
    <w:rsid w:val="00427468"/>
    <w:rsid w:val="00437372"/>
    <w:rsid w:val="00440052"/>
    <w:rsid w:val="00440F02"/>
    <w:rsid w:val="004417CE"/>
    <w:rsid w:val="00442249"/>
    <w:rsid w:val="004435B5"/>
    <w:rsid w:val="004445B1"/>
    <w:rsid w:val="00445FAA"/>
    <w:rsid w:val="00452086"/>
    <w:rsid w:val="00452D64"/>
    <w:rsid w:val="00454D07"/>
    <w:rsid w:val="0046037A"/>
    <w:rsid w:val="00460926"/>
    <w:rsid w:val="00461306"/>
    <w:rsid w:val="0046159F"/>
    <w:rsid w:val="00461A6D"/>
    <w:rsid w:val="00465B3D"/>
    <w:rsid w:val="00467A43"/>
    <w:rsid w:val="00470B33"/>
    <w:rsid w:val="004723C4"/>
    <w:rsid w:val="0047320F"/>
    <w:rsid w:val="004750F2"/>
    <w:rsid w:val="0047636C"/>
    <w:rsid w:val="004808C3"/>
    <w:rsid w:val="00482D2F"/>
    <w:rsid w:val="00487549"/>
    <w:rsid w:val="00490D42"/>
    <w:rsid w:val="004A1FE8"/>
    <w:rsid w:val="004A29B6"/>
    <w:rsid w:val="004A34CE"/>
    <w:rsid w:val="004A36EA"/>
    <w:rsid w:val="004A7AED"/>
    <w:rsid w:val="004B142E"/>
    <w:rsid w:val="004B361C"/>
    <w:rsid w:val="004B4743"/>
    <w:rsid w:val="004B7391"/>
    <w:rsid w:val="004B7C30"/>
    <w:rsid w:val="004C180D"/>
    <w:rsid w:val="004C430E"/>
    <w:rsid w:val="004C4A4C"/>
    <w:rsid w:val="004D1619"/>
    <w:rsid w:val="004D4F57"/>
    <w:rsid w:val="004D694F"/>
    <w:rsid w:val="004E0FC5"/>
    <w:rsid w:val="004E1720"/>
    <w:rsid w:val="004E4199"/>
    <w:rsid w:val="004E7C93"/>
    <w:rsid w:val="004E7EF2"/>
    <w:rsid w:val="004F1FF9"/>
    <w:rsid w:val="004F4F57"/>
    <w:rsid w:val="004F6DBD"/>
    <w:rsid w:val="004F77B0"/>
    <w:rsid w:val="005001EB"/>
    <w:rsid w:val="00500B7C"/>
    <w:rsid w:val="00500B99"/>
    <w:rsid w:val="00500FB1"/>
    <w:rsid w:val="005013E9"/>
    <w:rsid w:val="00501586"/>
    <w:rsid w:val="00501F6B"/>
    <w:rsid w:val="00506A71"/>
    <w:rsid w:val="005126EE"/>
    <w:rsid w:val="00512C1A"/>
    <w:rsid w:val="00512EDD"/>
    <w:rsid w:val="005132D7"/>
    <w:rsid w:val="00513A5D"/>
    <w:rsid w:val="005166DC"/>
    <w:rsid w:val="0052149B"/>
    <w:rsid w:val="00531792"/>
    <w:rsid w:val="00532A8F"/>
    <w:rsid w:val="00532CAF"/>
    <w:rsid w:val="00533E94"/>
    <w:rsid w:val="005341D6"/>
    <w:rsid w:val="0053542E"/>
    <w:rsid w:val="00536F41"/>
    <w:rsid w:val="00537162"/>
    <w:rsid w:val="00537164"/>
    <w:rsid w:val="00541058"/>
    <w:rsid w:val="005418FB"/>
    <w:rsid w:val="005507F8"/>
    <w:rsid w:val="00551D5D"/>
    <w:rsid w:val="005538BA"/>
    <w:rsid w:val="005564C5"/>
    <w:rsid w:val="00562584"/>
    <w:rsid w:val="00572541"/>
    <w:rsid w:val="00572586"/>
    <w:rsid w:val="00572B5B"/>
    <w:rsid w:val="00574ABA"/>
    <w:rsid w:val="0057583B"/>
    <w:rsid w:val="00575BDE"/>
    <w:rsid w:val="0058126D"/>
    <w:rsid w:val="005825DA"/>
    <w:rsid w:val="00582795"/>
    <w:rsid w:val="00585AB1"/>
    <w:rsid w:val="00587492"/>
    <w:rsid w:val="005908F1"/>
    <w:rsid w:val="0059262A"/>
    <w:rsid w:val="00593FB8"/>
    <w:rsid w:val="005967BD"/>
    <w:rsid w:val="00597C50"/>
    <w:rsid w:val="005A0202"/>
    <w:rsid w:val="005A19F8"/>
    <w:rsid w:val="005A3267"/>
    <w:rsid w:val="005A3512"/>
    <w:rsid w:val="005B059A"/>
    <w:rsid w:val="005B0637"/>
    <w:rsid w:val="005B320D"/>
    <w:rsid w:val="005B441A"/>
    <w:rsid w:val="005B485B"/>
    <w:rsid w:val="005C0C0A"/>
    <w:rsid w:val="005C0D1A"/>
    <w:rsid w:val="005C0F94"/>
    <w:rsid w:val="005C3EFA"/>
    <w:rsid w:val="005C7A89"/>
    <w:rsid w:val="005D0EEA"/>
    <w:rsid w:val="005D2174"/>
    <w:rsid w:val="005D4485"/>
    <w:rsid w:val="005D63CC"/>
    <w:rsid w:val="005E07F9"/>
    <w:rsid w:val="005E21DC"/>
    <w:rsid w:val="005E322E"/>
    <w:rsid w:val="005E4641"/>
    <w:rsid w:val="005E7CF1"/>
    <w:rsid w:val="005F118B"/>
    <w:rsid w:val="005F219B"/>
    <w:rsid w:val="005F4A9F"/>
    <w:rsid w:val="005F5748"/>
    <w:rsid w:val="005F5B49"/>
    <w:rsid w:val="005F62B1"/>
    <w:rsid w:val="006002DD"/>
    <w:rsid w:val="00600689"/>
    <w:rsid w:val="00605853"/>
    <w:rsid w:val="006121B3"/>
    <w:rsid w:val="0061354F"/>
    <w:rsid w:val="0061499C"/>
    <w:rsid w:val="00616659"/>
    <w:rsid w:val="006200A6"/>
    <w:rsid w:val="006221C3"/>
    <w:rsid w:val="00623F48"/>
    <w:rsid w:val="006326C4"/>
    <w:rsid w:val="00633314"/>
    <w:rsid w:val="0063493F"/>
    <w:rsid w:val="00634A9D"/>
    <w:rsid w:val="006358C3"/>
    <w:rsid w:val="0064019F"/>
    <w:rsid w:val="00640C52"/>
    <w:rsid w:val="00640D11"/>
    <w:rsid w:val="00643B87"/>
    <w:rsid w:val="006443F6"/>
    <w:rsid w:val="00646796"/>
    <w:rsid w:val="00646B9B"/>
    <w:rsid w:val="0064758F"/>
    <w:rsid w:val="0065135B"/>
    <w:rsid w:val="00654388"/>
    <w:rsid w:val="0065606F"/>
    <w:rsid w:val="006717CB"/>
    <w:rsid w:val="00671DEB"/>
    <w:rsid w:val="0067298D"/>
    <w:rsid w:val="00673A97"/>
    <w:rsid w:val="006777C2"/>
    <w:rsid w:val="00680BBB"/>
    <w:rsid w:val="006832DF"/>
    <w:rsid w:val="00683E2B"/>
    <w:rsid w:val="00683F49"/>
    <w:rsid w:val="00685341"/>
    <w:rsid w:val="00685C70"/>
    <w:rsid w:val="00686C24"/>
    <w:rsid w:val="0068750D"/>
    <w:rsid w:val="006A0432"/>
    <w:rsid w:val="006A249A"/>
    <w:rsid w:val="006B10DF"/>
    <w:rsid w:val="006B1E1C"/>
    <w:rsid w:val="006B294B"/>
    <w:rsid w:val="006B2E49"/>
    <w:rsid w:val="006B44D1"/>
    <w:rsid w:val="006B6DCD"/>
    <w:rsid w:val="006B7E8F"/>
    <w:rsid w:val="006C28CF"/>
    <w:rsid w:val="006C3C1A"/>
    <w:rsid w:val="006C4C89"/>
    <w:rsid w:val="006C7D60"/>
    <w:rsid w:val="006D6DB3"/>
    <w:rsid w:val="006E0E21"/>
    <w:rsid w:val="006E218F"/>
    <w:rsid w:val="006E37B5"/>
    <w:rsid w:val="006E5863"/>
    <w:rsid w:val="006F1E14"/>
    <w:rsid w:val="006F2C71"/>
    <w:rsid w:val="006F2CCF"/>
    <w:rsid w:val="006F4CFE"/>
    <w:rsid w:val="006F588C"/>
    <w:rsid w:val="006F6135"/>
    <w:rsid w:val="00701817"/>
    <w:rsid w:val="0070328A"/>
    <w:rsid w:val="00706237"/>
    <w:rsid w:val="00713D37"/>
    <w:rsid w:val="00713FFB"/>
    <w:rsid w:val="00717AF6"/>
    <w:rsid w:val="00722835"/>
    <w:rsid w:val="007239B8"/>
    <w:rsid w:val="007241AB"/>
    <w:rsid w:val="0073052B"/>
    <w:rsid w:val="00732256"/>
    <w:rsid w:val="00732888"/>
    <w:rsid w:val="00733684"/>
    <w:rsid w:val="007347FB"/>
    <w:rsid w:val="00734B49"/>
    <w:rsid w:val="007351EA"/>
    <w:rsid w:val="00740F17"/>
    <w:rsid w:val="00741899"/>
    <w:rsid w:val="007432D8"/>
    <w:rsid w:val="007440AF"/>
    <w:rsid w:val="00746815"/>
    <w:rsid w:val="0075249F"/>
    <w:rsid w:val="00752933"/>
    <w:rsid w:val="00761837"/>
    <w:rsid w:val="00761F50"/>
    <w:rsid w:val="007638B7"/>
    <w:rsid w:val="00764F1B"/>
    <w:rsid w:val="00765B35"/>
    <w:rsid w:val="00765BDC"/>
    <w:rsid w:val="0076670A"/>
    <w:rsid w:val="00771C2F"/>
    <w:rsid w:val="00775A41"/>
    <w:rsid w:val="00776F21"/>
    <w:rsid w:val="007778A9"/>
    <w:rsid w:val="00781E42"/>
    <w:rsid w:val="007824E3"/>
    <w:rsid w:val="00782A83"/>
    <w:rsid w:val="0078355C"/>
    <w:rsid w:val="00787E39"/>
    <w:rsid w:val="007950C5"/>
    <w:rsid w:val="007A014F"/>
    <w:rsid w:val="007A073F"/>
    <w:rsid w:val="007A160D"/>
    <w:rsid w:val="007A241E"/>
    <w:rsid w:val="007A71ED"/>
    <w:rsid w:val="007A751E"/>
    <w:rsid w:val="007B0B25"/>
    <w:rsid w:val="007B12AE"/>
    <w:rsid w:val="007B15E3"/>
    <w:rsid w:val="007B2C47"/>
    <w:rsid w:val="007B3A5A"/>
    <w:rsid w:val="007B3B28"/>
    <w:rsid w:val="007B7BD2"/>
    <w:rsid w:val="007C1786"/>
    <w:rsid w:val="007C2BF3"/>
    <w:rsid w:val="007C4417"/>
    <w:rsid w:val="007C6A5E"/>
    <w:rsid w:val="007C6D44"/>
    <w:rsid w:val="007C720D"/>
    <w:rsid w:val="007C7562"/>
    <w:rsid w:val="007D7B73"/>
    <w:rsid w:val="007E0BB1"/>
    <w:rsid w:val="007E0F48"/>
    <w:rsid w:val="007E16FF"/>
    <w:rsid w:val="007E1A43"/>
    <w:rsid w:val="007E782E"/>
    <w:rsid w:val="007F09B3"/>
    <w:rsid w:val="007F5A81"/>
    <w:rsid w:val="00801117"/>
    <w:rsid w:val="0080289A"/>
    <w:rsid w:val="0080349E"/>
    <w:rsid w:val="00805E3B"/>
    <w:rsid w:val="00811897"/>
    <w:rsid w:val="008118FF"/>
    <w:rsid w:val="008128A1"/>
    <w:rsid w:val="00815192"/>
    <w:rsid w:val="008159C3"/>
    <w:rsid w:val="00817734"/>
    <w:rsid w:val="008207FC"/>
    <w:rsid w:val="00820E37"/>
    <w:rsid w:val="0082286F"/>
    <w:rsid w:val="00823F52"/>
    <w:rsid w:val="008262E9"/>
    <w:rsid w:val="00832157"/>
    <w:rsid w:val="008327BF"/>
    <w:rsid w:val="008348B0"/>
    <w:rsid w:val="0083644B"/>
    <w:rsid w:val="008375EF"/>
    <w:rsid w:val="00837617"/>
    <w:rsid w:val="0084138D"/>
    <w:rsid w:val="0084746C"/>
    <w:rsid w:val="00851239"/>
    <w:rsid w:val="0085227B"/>
    <w:rsid w:val="008523B7"/>
    <w:rsid w:val="00854FBC"/>
    <w:rsid w:val="00855673"/>
    <w:rsid w:val="00860A1B"/>
    <w:rsid w:val="00861711"/>
    <w:rsid w:val="00862A0F"/>
    <w:rsid w:val="00862E5C"/>
    <w:rsid w:val="00863698"/>
    <w:rsid w:val="0086506E"/>
    <w:rsid w:val="00865987"/>
    <w:rsid w:val="0086613F"/>
    <w:rsid w:val="00866BED"/>
    <w:rsid w:val="0086760F"/>
    <w:rsid w:val="00867774"/>
    <w:rsid w:val="00874907"/>
    <w:rsid w:val="008768C5"/>
    <w:rsid w:val="0088388C"/>
    <w:rsid w:val="00887ADD"/>
    <w:rsid w:val="00890C1C"/>
    <w:rsid w:val="00891763"/>
    <w:rsid w:val="00892523"/>
    <w:rsid w:val="00892821"/>
    <w:rsid w:val="008933D1"/>
    <w:rsid w:val="00894709"/>
    <w:rsid w:val="008960E3"/>
    <w:rsid w:val="008A0375"/>
    <w:rsid w:val="008A237B"/>
    <w:rsid w:val="008A3286"/>
    <w:rsid w:val="008A54D3"/>
    <w:rsid w:val="008A768D"/>
    <w:rsid w:val="008B009B"/>
    <w:rsid w:val="008B1E63"/>
    <w:rsid w:val="008B3FF0"/>
    <w:rsid w:val="008B5089"/>
    <w:rsid w:val="008B53D9"/>
    <w:rsid w:val="008B57A2"/>
    <w:rsid w:val="008B6836"/>
    <w:rsid w:val="008B7885"/>
    <w:rsid w:val="008C1AB5"/>
    <w:rsid w:val="008C4A5B"/>
    <w:rsid w:val="008C4AD9"/>
    <w:rsid w:val="008C4B14"/>
    <w:rsid w:val="008C52DB"/>
    <w:rsid w:val="008C65E6"/>
    <w:rsid w:val="008C7968"/>
    <w:rsid w:val="008D1623"/>
    <w:rsid w:val="008D1ADB"/>
    <w:rsid w:val="008D1ECC"/>
    <w:rsid w:val="008D4E13"/>
    <w:rsid w:val="008D5DE2"/>
    <w:rsid w:val="008D730C"/>
    <w:rsid w:val="008F10DD"/>
    <w:rsid w:val="008F32B6"/>
    <w:rsid w:val="008F3606"/>
    <w:rsid w:val="008F5B23"/>
    <w:rsid w:val="008F605F"/>
    <w:rsid w:val="008F6415"/>
    <w:rsid w:val="009012D6"/>
    <w:rsid w:val="00901D8A"/>
    <w:rsid w:val="0090367A"/>
    <w:rsid w:val="00904422"/>
    <w:rsid w:val="0090450E"/>
    <w:rsid w:val="00904843"/>
    <w:rsid w:val="00911B44"/>
    <w:rsid w:val="009154A3"/>
    <w:rsid w:val="00915F49"/>
    <w:rsid w:val="00917E2A"/>
    <w:rsid w:val="009208A9"/>
    <w:rsid w:val="00921AA9"/>
    <w:rsid w:val="00922F82"/>
    <w:rsid w:val="009245AE"/>
    <w:rsid w:val="00924B10"/>
    <w:rsid w:val="0093034C"/>
    <w:rsid w:val="00932E17"/>
    <w:rsid w:val="009337FD"/>
    <w:rsid w:val="00937748"/>
    <w:rsid w:val="00937788"/>
    <w:rsid w:val="009428C5"/>
    <w:rsid w:val="009453E0"/>
    <w:rsid w:val="00951C67"/>
    <w:rsid w:val="00953CEB"/>
    <w:rsid w:val="00954228"/>
    <w:rsid w:val="00957561"/>
    <w:rsid w:val="00960EE3"/>
    <w:rsid w:val="0096205F"/>
    <w:rsid w:val="00962AC4"/>
    <w:rsid w:val="009637E5"/>
    <w:rsid w:val="00966C4E"/>
    <w:rsid w:val="00970102"/>
    <w:rsid w:val="009725BF"/>
    <w:rsid w:val="00972F29"/>
    <w:rsid w:val="00974481"/>
    <w:rsid w:val="0097485F"/>
    <w:rsid w:val="009749BE"/>
    <w:rsid w:val="00974DD7"/>
    <w:rsid w:val="009805E5"/>
    <w:rsid w:val="009831FA"/>
    <w:rsid w:val="00986D62"/>
    <w:rsid w:val="00987EDF"/>
    <w:rsid w:val="00990DC8"/>
    <w:rsid w:val="00992261"/>
    <w:rsid w:val="00993718"/>
    <w:rsid w:val="00994780"/>
    <w:rsid w:val="00995192"/>
    <w:rsid w:val="009955AB"/>
    <w:rsid w:val="00995681"/>
    <w:rsid w:val="009A0A8F"/>
    <w:rsid w:val="009A5820"/>
    <w:rsid w:val="009A5B66"/>
    <w:rsid w:val="009B0551"/>
    <w:rsid w:val="009B1B16"/>
    <w:rsid w:val="009B3544"/>
    <w:rsid w:val="009B4456"/>
    <w:rsid w:val="009B6EB7"/>
    <w:rsid w:val="009B6FBB"/>
    <w:rsid w:val="009B7105"/>
    <w:rsid w:val="009B73BB"/>
    <w:rsid w:val="009C220E"/>
    <w:rsid w:val="009C34C4"/>
    <w:rsid w:val="009C3DE9"/>
    <w:rsid w:val="009C3FF2"/>
    <w:rsid w:val="009C4FB2"/>
    <w:rsid w:val="009C59FC"/>
    <w:rsid w:val="009C5F60"/>
    <w:rsid w:val="009C67C7"/>
    <w:rsid w:val="009C74FC"/>
    <w:rsid w:val="009D0AC8"/>
    <w:rsid w:val="009D197F"/>
    <w:rsid w:val="009D2EA6"/>
    <w:rsid w:val="009D413C"/>
    <w:rsid w:val="009E179B"/>
    <w:rsid w:val="009E46C0"/>
    <w:rsid w:val="009E5754"/>
    <w:rsid w:val="009E5E9B"/>
    <w:rsid w:val="009F4106"/>
    <w:rsid w:val="009F53F0"/>
    <w:rsid w:val="009F62DF"/>
    <w:rsid w:val="009F69D6"/>
    <w:rsid w:val="00A0034C"/>
    <w:rsid w:val="00A012C8"/>
    <w:rsid w:val="00A02752"/>
    <w:rsid w:val="00A052B3"/>
    <w:rsid w:val="00A120CD"/>
    <w:rsid w:val="00A13F38"/>
    <w:rsid w:val="00A17543"/>
    <w:rsid w:val="00A243FF"/>
    <w:rsid w:val="00A2614C"/>
    <w:rsid w:val="00A31E11"/>
    <w:rsid w:val="00A34445"/>
    <w:rsid w:val="00A36391"/>
    <w:rsid w:val="00A41E04"/>
    <w:rsid w:val="00A43157"/>
    <w:rsid w:val="00A43838"/>
    <w:rsid w:val="00A442B8"/>
    <w:rsid w:val="00A51DAD"/>
    <w:rsid w:val="00A53F6D"/>
    <w:rsid w:val="00A55B80"/>
    <w:rsid w:val="00A67D07"/>
    <w:rsid w:val="00A72322"/>
    <w:rsid w:val="00A746E3"/>
    <w:rsid w:val="00A75A14"/>
    <w:rsid w:val="00A81EA1"/>
    <w:rsid w:val="00A83840"/>
    <w:rsid w:val="00A87FEB"/>
    <w:rsid w:val="00A903EE"/>
    <w:rsid w:val="00A90617"/>
    <w:rsid w:val="00A90791"/>
    <w:rsid w:val="00A90CB9"/>
    <w:rsid w:val="00A90DB2"/>
    <w:rsid w:val="00A92E4C"/>
    <w:rsid w:val="00A92E7F"/>
    <w:rsid w:val="00A95A34"/>
    <w:rsid w:val="00A976E8"/>
    <w:rsid w:val="00AA12B9"/>
    <w:rsid w:val="00AA1CB6"/>
    <w:rsid w:val="00AA2957"/>
    <w:rsid w:val="00AA3423"/>
    <w:rsid w:val="00AA78B1"/>
    <w:rsid w:val="00AA7BD6"/>
    <w:rsid w:val="00AA7BFB"/>
    <w:rsid w:val="00AB0A72"/>
    <w:rsid w:val="00AB1733"/>
    <w:rsid w:val="00AB1BCC"/>
    <w:rsid w:val="00AB626D"/>
    <w:rsid w:val="00AC2880"/>
    <w:rsid w:val="00AC3C3D"/>
    <w:rsid w:val="00AC4591"/>
    <w:rsid w:val="00AC6991"/>
    <w:rsid w:val="00AC6C50"/>
    <w:rsid w:val="00AC6FFF"/>
    <w:rsid w:val="00AD1AD7"/>
    <w:rsid w:val="00AD2AFC"/>
    <w:rsid w:val="00AD3851"/>
    <w:rsid w:val="00AD6884"/>
    <w:rsid w:val="00AE16BC"/>
    <w:rsid w:val="00AE3854"/>
    <w:rsid w:val="00AE76AB"/>
    <w:rsid w:val="00AE7C49"/>
    <w:rsid w:val="00AF2020"/>
    <w:rsid w:val="00AF5991"/>
    <w:rsid w:val="00AF5ADE"/>
    <w:rsid w:val="00AF75E1"/>
    <w:rsid w:val="00B006B8"/>
    <w:rsid w:val="00B01169"/>
    <w:rsid w:val="00B05556"/>
    <w:rsid w:val="00B07166"/>
    <w:rsid w:val="00B138CF"/>
    <w:rsid w:val="00B1629C"/>
    <w:rsid w:val="00B16E0D"/>
    <w:rsid w:val="00B22855"/>
    <w:rsid w:val="00B22BF7"/>
    <w:rsid w:val="00B26FC7"/>
    <w:rsid w:val="00B30147"/>
    <w:rsid w:val="00B3298C"/>
    <w:rsid w:val="00B36518"/>
    <w:rsid w:val="00B40DBF"/>
    <w:rsid w:val="00B430E4"/>
    <w:rsid w:val="00B46DB8"/>
    <w:rsid w:val="00B50425"/>
    <w:rsid w:val="00B52742"/>
    <w:rsid w:val="00B536D4"/>
    <w:rsid w:val="00B545B2"/>
    <w:rsid w:val="00B61C02"/>
    <w:rsid w:val="00B6265E"/>
    <w:rsid w:val="00B637A4"/>
    <w:rsid w:val="00B70C40"/>
    <w:rsid w:val="00B7424B"/>
    <w:rsid w:val="00B7540E"/>
    <w:rsid w:val="00B76521"/>
    <w:rsid w:val="00B807C4"/>
    <w:rsid w:val="00B840F2"/>
    <w:rsid w:val="00B844C5"/>
    <w:rsid w:val="00B87AD4"/>
    <w:rsid w:val="00B93698"/>
    <w:rsid w:val="00B93C24"/>
    <w:rsid w:val="00B95ECB"/>
    <w:rsid w:val="00B979CA"/>
    <w:rsid w:val="00BA2E98"/>
    <w:rsid w:val="00BA40A2"/>
    <w:rsid w:val="00BA5CD6"/>
    <w:rsid w:val="00BA6F82"/>
    <w:rsid w:val="00BA7519"/>
    <w:rsid w:val="00BB64EF"/>
    <w:rsid w:val="00BC08E2"/>
    <w:rsid w:val="00BC3022"/>
    <w:rsid w:val="00BC4FC0"/>
    <w:rsid w:val="00BC6274"/>
    <w:rsid w:val="00BD3A81"/>
    <w:rsid w:val="00BD4D8B"/>
    <w:rsid w:val="00BE2557"/>
    <w:rsid w:val="00BE3485"/>
    <w:rsid w:val="00BE381C"/>
    <w:rsid w:val="00BF048B"/>
    <w:rsid w:val="00BF2BFF"/>
    <w:rsid w:val="00BF4E89"/>
    <w:rsid w:val="00BF5647"/>
    <w:rsid w:val="00BF67F1"/>
    <w:rsid w:val="00C022E6"/>
    <w:rsid w:val="00C0361A"/>
    <w:rsid w:val="00C054FC"/>
    <w:rsid w:val="00C070A2"/>
    <w:rsid w:val="00C07434"/>
    <w:rsid w:val="00C13974"/>
    <w:rsid w:val="00C15E38"/>
    <w:rsid w:val="00C16B2A"/>
    <w:rsid w:val="00C173AD"/>
    <w:rsid w:val="00C21B60"/>
    <w:rsid w:val="00C21FA3"/>
    <w:rsid w:val="00C22D12"/>
    <w:rsid w:val="00C24DF9"/>
    <w:rsid w:val="00C250FB"/>
    <w:rsid w:val="00C261EB"/>
    <w:rsid w:val="00C27C87"/>
    <w:rsid w:val="00C3345A"/>
    <w:rsid w:val="00C35681"/>
    <w:rsid w:val="00C35A18"/>
    <w:rsid w:val="00C3621D"/>
    <w:rsid w:val="00C36658"/>
    <w:rsid w:val="00C40BC7"/>
    <w:rsid w:val="00C415EA"/>
    <w:rsid w:val="00C44E3B"/>
    <w:rsid w:val="00C47FB4"/>
    <w:rsid w:val="00C53674"/>
    <w:rsid w:val="00C5380A"/>
    <w:rsid w:val="00C55EFD"/>
    <w:rsid w:val="00C566C0"/>
    <w:rsid w:val="00C56D68"/>
    <w:rsid w:val="00C57810"/>
    <w:rsid w:val="00C6173E"/>
    <w:rsid w:val="00C61BD4"/>
    <w:rsid w:val="00C61BF1"/>
    <w:rsid w:val="00C62F24"/>
    <w:rsid w:val="00C638B7"/>
    <w:rsid w:val="00C66DA7"/>
    <w:rsid w:val="00C674BF"/>
    <w:rsid w:val="00C70089"/>
    <w:rsid w:val="00C734CF"/>
    <w:rsid w:val="00C743AC"/>
    <w:rsid w:val="00C74EB1"/>
    <w:rsid w:val="00C76370"/>
    <w:rsid w:val="00C76DC3"/>
    <w:rsid w:val="00C77B37"/>
    <w:rsid w:val="00C8190E"/>
    <w:rsid w:val="00C83DB7"/>
    <w:rsid w:val="00C85788"/>
    <w:rsid w:val="00C85C61"/>
    <w:rsid w:val="00C92CF3"/>
    <w:rsid w:val="00C936CD"/>
    <w:rsid w:val="00C95437"/>
    <w:rsid w:val="00CA12C3"/>
    <w:rsid w:val="00CA2CD3"/>
    <w:rsid w:val="00CA475B"/>
    <w:rsid w:val="00CA66A8"/>
    <w:rsid w:val="00CB1B8C"/>
    <w:rsid w:val="00CB1D98"/>
    <w:rsid w:val="00CB27A9"/>
    <w:rsid w:val="00CB292D"/>
    <w:rsid w:val="00CB51A7"/>
    <w:rsid w:val="00CB5256"/>
    <w:rsid w:val="00CB5327"/>
    <w:rsid w:val="00CB5370"/>
    <w:rsid w:val="00CB5FE2"/>
    <w:rsid w:val="00CC3A86"/>
    <w:rsid w:val="00CC714A"/>
    <w:rsid w:val="00CC7E02"/>
    <w:rsid w:val="00CD0576"/>
    <w:rsid w:val="00CD24C3"/>
    <w:rsid w:val="00CD625D"/>
    <w:rsid w:val="00CD6E91"/>
    <w:rsid w:val="00CD7552"/>
    <w:rsid w:val="00CD7895"/>
    <w:rsid w:val="00CE0C88"/>
    <w:rsid w:val="00CE20CF"/>
    <w:rsid w:val="00CF140B"/>
    <w:rsid w:val="00CF1E7C"/>
    <w:rsid w:val="00CF1FF7"/>
    <w:rsid w:val="00CF2454"/>
    <w:rsid w:val="00CF64A8"/>
    <w:rsid w:val="00D0135F"/>
    <w:rsid w:val="00D01D34"/>
    <w:rsid w:val="00D02521"/>
    <w:rsid w:val="00D030D2"/>
    <w:rsid w:val="00D033E2"/>
    <w:rsid w:val="00D03F55"/>
    <w:rsid w:val="00D11170"/>
    <w:rsid w:val="00D118C1"/>
    <w:rsid w:val="00D12B0C"/>
    <w:rsid w:val="00D14664"/>
    <w:rsid w:val="00D15E98"/>
    <w:rsid w:val="00D15FB9"/>
    <w:rsid w:val="00D20AE8"/>
    <w:rsid w:val="00D224A9"/>
    <w:rsid w:val="00D2352F"/>
    <w:rsid w:val="00D25999"/>
    <w:rsid w:val="00D3016B"/>
    <w:rsid w:val="00D31703"/>
    <w:rsid w:val="00D343DF"/>
    <w:rsid w:val="00D34F9D"/>
    <w:rsid w:val="00D36F4F"/>
    <w:rsid w:val="00D374DA"/>
    <w:rsid w:val="00D37561"/>
    <w:rsid w:val="00D40237"/>
    <w:rsid w:val="00D51942"/>
    <w:rsid w:val="00D539F5"/>
    <w:rsid w:val="00D54CAE"/>
    <w:rsid w:val="00D551BB"/>
    <w:rsid w:val="00D570C6"/>
    <w:rsid w:val="00D57302"/>
    <w:rsid w:val="00D57C98"/>
    <w:rsid w:val="00D61CE0"/>
    <w:rsid w:val="00D633E1"/>
    <w:rsid w:val="00D678D4"/>
    <w:rsid w:val="00D70C0B"/>
    <w:rsid w:val="00D72A0A"/>
    <w:rsid w:val="00D80AC4"/>
    <w:rsid w:val="00D81C09"/>
    <w:rsid w:val="00D8403A"/>
    <w:rsid w:val="00D840FA"/>
    <w:rsid w:val="00D84582"/>
    <w:rsid w:val="00D85834"/>
    <w:rsid w:val="00D87D82"/>
    <w:rsid w:val="00D911F0"/>
    <w:rsid w:val="00D9395F"/>
    <w:rsid w:val="00D93B6F"/>
    <w:rsid w:val="00DA1D02"/>
    <w:rsid w:val="00DA602B"/>
    <w:rsid w:val="00DA7AF4"/>
    <w:rsid w:val="00DB099E"/>
    <w:rsid w:val="00DB1B91"/>
    <w:rsid w:val="00DB1BB4"/>
    <w:rsid w:val="00DB403E"/>
    <w:rsid w:val="00DB55EB"/>
    <w:rsid w:val="00DC0BF9"/>
    <w:rsid w:val="00DC3838"/>
    <w:rsid w:val="00DC5465"/>
    <w:rsid w:val="00DD0290"/>
    <w:rsid w:val="00DD1139"/>
    <w:rsid w:val="00DD2AA0"/>
    <w:rsid w:val="00DD2F87"/>
    <w:rsid w:val="00DD5900"/>
    <w:rsid w:val="00DE1CCC"/>
    <w:rsid w:val="00DF263D"/>
    <w:rsid w:val="00E02634"/>
    <w:rsid w:val="00E03328"/>
    <w:rsid w:val="00E05EE8"/>
    <w:rsid w:val="00E078B1"/>
    <w:rsid w:val="00E104B1"/>
    <w:rsid w:val="00E11BB6"/>
    <w:rsid w:val="00E1448A"/>
    <w:rsid w:val="00E22165"/>
    <w:rsid w:val="00E226DE"/>
    <w:rsid w:val="00E22EB0"/>
    <w:rsid w:val="00E25716"/>
    <w:rsid w:val="00E25AF4"/>
    <w:rsid w:val="00E30AEC"/>
    <w:rsid w:val="00E30CE6"/>
    <w:rsid w:val="00E31CDB"/>
    <w:rsid w:val="00E40056"/>
    <w:rsid w:val="00E41E52"/>
    <w:rsid w:val="00E51433"/>
    <w:rsid w:val="00E5371C"/>
    <w:rsid w:val="00E55B57"/>
    <w:rsid w:val="00E576FD"/>
    <w:rsid w:val="00E57CCD"/>
    <w:rsid w:val="00E613E3"/>
    <w:rsid w:val="00E665C6"/>
    <w:rsid w:val="00E6675F"/>
    <w:rsid w:val="00E66CF8"/>
    <w:rsid w:val="00E67AAF"/>
    <w:rsid w:val="00E726D4"/>
    <w:rsid w:val="00E73EDD"/>
    <w:rsid w:val="00E76D2E"/>
    <w:rsid w:val="00E77C5C"/>
    <w:rsid w:val="00E80026"/>
    <w:rsid w:val="00E80A64"/>
    <w:rsid w:val="00E930D4"/>
    <w:rsid w:val="00E951FE"/>
    <w:rsid w:val="00E953B7"/>
    <w:rsid w:val="00E95B2A"/>
    <w:rsid w:val="00EA2D8A"/>
    <w:rsid w:val="00EA2DEF"/>
    <w:rsid w:val="00EA3352"/>
    <w:rsid w:val="00EA53FC"/>
    <w:rsid w:val="00EA7F0A"/>
    <w:rsid w:val="00EB2D12"/>
    <w:rsid w:val="00EB2F68"/>
    <w:rsid w:val="00EB338B"/>
    <w:rsid w:val="00EB5BA9"/>
    <w:rsid w:val="00EB7F13"/>
    <w:rsid w:val="00EC02EE"/>
    <w:rsid w:val="00EC3E61"/>
    <w:rsid w:val="00EC57B9"/>
    <w:rsid w:val="00ED0876"/>
    <w:rsid w:val="00ED3A40"/>
    <w:rsid w:val="00ED3DEC"/>
    <w:rsid w:val="00ED52FB"/>
    <w:rsid w:val="00ED6107"/>
    <w:rsid w:val="00EE2DBF"/>
    <w:rsid w:val="00EE3078"/>
    <w:rsid w:val="00EE7DE2"/>
    <w:rsid w:val="00EF42D1"/>
    <w:rsid w:val="00EF45A6"/>
    <w:rsid w:val="00EF5AAC"/>
    <w:rsid w:val="00F04CA0"/>
    <w:rsid w:val="00F04D06"/>
    <w:rsid w:val="00F073B1"/>
    <w:rsid w:val="00F1012D"/>
    <w:rsid w:val="00F117DA"/>
    <w:rsid w:val="00F12C5A"/>
    <w:rsid w:val="00F21C77"/>
    <w:rsid w:val="00F226AF"/>
    <w:rsid w:val="00F2292C"/>
    <w:rsid w:val="00F23B1F"/>
    <w:rsid w:val="00F24012"/>
    <w:rsid w:val="00F26885"/>
    <w:rsid w:val="00F3062F"/>
    <w:rsid w:val="00F31351"/>
    <w:rsid w:val="00F40F85"/>
    <w:rsid w:val="00F43534"/>
    <w:rsid w:val="00F43733"/>
    <w:rsid w:val="00F4616E"/>
    <w:rsid w:val="00F52410"/>
    <w:rsid w:val="00F65431"/>
    <w:rsid w:val="00F70460"/>
    <w:rsid w:val="00F8608A"/>
    <w:rsid w:val="00F861BF"/>
    <w:rsid w:val="00F914A3"/>
    <w:rsid w:val="00F92AE5"/>
    <w:rsid w:val="00F92D52"/>
    <w:rsid w:val="00F95291"/>
    <w:rsid w:val="00F96551"/>
    <w:rsid w:val="00F969BD"/>
    <w:rsid w:val="00FA692F"/>
    <w:rsid w:val="00FA6AEF"/>
    <w:rsid w:val="00FB2F8A"/>
    <w:rsid w:val="00FB338D"/>
    <w:rsid w:val="00FB6F47"/>
    <w:rsid w:val="00FB78AC"/>
    <w:rsid w:val="00FC09E3"/>
    <w:rsid w:val="00FC1D6E"/>
    <w:rsid w:val="00FC2BE3"/>
    <w:rsid w:val="00FC44EB"/>
    <w:rsid w:val="00FD2238"/>
    <w:rsid w:val="00FD27C1"/>
    <w:rsid w:val="00FD5B40"/>
    <w:rsid w:val="00FD76C6"/>
    <w:rsid w:val="00FE35E5"/>
    <w:rsid w:val="00FE376D"/>
    <w:rsid w:val="00FE66B6"/>
    <w:rsid w:val="00FE751E"/>
    <w:rsid w:val="00FF0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04989A"/>
  <w15:docId w15:val="{119CED79-36A9-41F6-8B83-95908BD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23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248B0"/>
    <w:pPr>
      <w:spacing w:before="100" w:beforeAutospacing="1" w:after="100" w:afterAutospacing="1"/>
    </w:pPr>
  </w:style>
  <w:style w:type="paragraph" w:customStyle="1" w:styleId="Baslk">
    <w:name w:val="Baslık"/>
    <w:basedOn w:val="Normal"/>
    <w:next w:val="Normal"/>
    <w:rsid w:val="004248B0"/>
    <w:pPr>
      <w:tabs>
        <w:tab w:val="left" w:pos="567"/>
      </w:tabs>
      <w:jc w:val="both"/>
    </w:pPr>
    <w:rPr>
      <w:rFonts w:ascii="New York" w:hAnsi="New York"/>
      <w:sz w:val="22"/>
      <w:szCs w:val="20"/>
      <w:u w:val="single"/>
      <w:lang w:val="en-US"/>
    </w:rPr>
  </w:style>
  <w:style w:type="paragraph" w:customStyle="1" w:styleId="ALTBASLIK">
    <w:name w:val="ALTBASLIK"/>
    <w:basedOn w:val="Normal"/>
    <w:next w:val="Normal"/>
    <w:rsid w:val="004248B0"/>
    <w:pPr>
      <w:tabs>
        <w:tab w:val="left" w:pos="567"/>
      </w:tabs>
      <w:jc w:val="center"/>
    </w:pPr>
    <w:rPr>
      <w:rFonts w:ascii="New York" w:hAnsi="New York"/>
      <w:b/>
      <w:sz w:val="22"/>
      <w:szCs w:val="20"/>
      <w:lang w:val="en-US"/>
    </w:rPr>
  </w:style>
  <w:style w:type="paragraph" w:customStyle="1" w:styleId="3-NormalYaz">
    <w:name w:val="3-Normal Yazı"/>
    <w:rsid w:val="00962AC4"/>
    <w:pPr>
      <w:tabs>
        <w:tab w:val="left" w:pos="566"/>
      </w:tabs>
      <w:jc w:val="both"/>
    </w:pPr>
    <w:rPr>
      <w:sz w:val="19"/>
      <w:lang w:eastAsia="en-US"/>
    </w:rPr>
  </w:style>
  <w:style w:type="paragraph" w:styleId="stBilgi">
    <w:name w:val="header"/>
    <w:basedOn w:val="Normal"/>
    <w:link w:val="stBilgiChar"/>
    <w:rsid w:val="002A0E25"/>
    <w:pPr>
      <w:tabs>
        <w:tab w:val="center" w:pos="4536"/>
        <w:tab w:val="right" w:pos="9072"/>
      </w:tabs>
    </w:pPr>
  </w:style>
  <w:style w:type="character" w:customStyle="1" w:styleId="stBilgiChar">
    <w:name w:val="Üst Bilgi Char"/>
    <w:basedOn w:val="VarsaylanParagrafYazTipi"/>
    <w:link w:val="stBilgi"/>
    <w:rsid w:val="002A0E25"/>
    <w:rPr>
      <w:sz w:val="24"/>
      <w:szCs w:val="24"/>
    </w:rPr>
  </w:style>
  <w:style w:type="paragraph" w:styleId="AltBilgi">
    <w:name w:val="footer"/>
    <w:basedOn w:val="Normal"/>
    <w:link w:val="AltBilgiChar"/>
    <w:rsid w:val="002A0E25"/>
    <w:pPr>
      <w:tabs>
        <w:tab w:val="center" w:pos="4536"/>
        <w:tab w:val="right" w:pos="9072"/>
      </w:tabs>
    </w:pPr>
  </w:style>
  <w:style w:type="character" w:customStyle="1" w:styleId="AltBilgiChar">
    <w:name w:val="Alt Bilgi Char"/>
    <w:basedOn w:val="VarsaylanParagrafYazTipi"/>
    <w:link w:val="AltBilgi"/>
    <w:rsid w:val="002A0E25"/>
    <w:rPr>
      <w:sz w:val="24"/>
      <w:szCs w:val="24"/>
    </w:rPr>
  </w:style>
  <w:style w:type="character" w:customStyle="1" w:styleId="apple-converted-space">
    <w:name w:val="apple-converted-space"/>
    <w:basedOn w:val="VarsaylanParagrafYazTipi"/>
    <w:rsid w:val="0001709E"/>
  </w:style>
  <w:style w:type="paragraph" w:styleId="ListeParagraf">
    <w:name w:val="List Paragraph"/>
    <w:basedOn w:val="Normal"/>
    <w:uiPriority w:val="34"/>
    <w:qFormat/>
    <w:rsid w:val="0073052B"/>
    <w:pPr>
      <w:ind w:left="720"/>
      <w:contextualSpacing/>
    </w:pPr>
  </w:style>
  <w:style w:type="paragraph" w:customStyle="1" w:styleId="Default">
    <w:name w:val="Default"/>
    <w:rsid w:val="00921AA9"/>
    <w:pPr>
      <w:autoSpaceDE w:val="0"/>
      <w:autoSpaceDN w:val="0"/>
      <w:adjustRightInd w:val="0"/>
    </w:pPr>
    <w:rPr>
      <w:rFonts w:eastAsia="Calibri"/>
      <w:color w:val="000000"/>
      <w:sz w:val="24"/>
      <w:szCs w:val="24"/>
      <w:lang w:eastAsia="en-US"/>
    </w:rPr>
  </w:style>
  <w:style w:type="paragraph" w:styleId="AklamaMetni">
    <w:name w:val="annotation text"/>
    <w:basedOn w:val="Normal"/>
    <w:link w:val="AklamaMetniChar"/>
    <w:semiHidden/>
    <w:unhideWhenUsed/>
    <w:rsid w:val="009453E0"/>
    <w:rPr>
      <w:sz w:val="20"/>
      <w:szCs w:val="20"/>
    </w:rPr>
  </w:style>
  <w:style w:type="character" w:customStyle="1" w:styleId="AklamaMetniChar">
    <w:name w:val="Açıklama Metni Char"/>
    <w:basedOn w:val="VarsaylanParagrafYazTipi"/>
    <w:link w:val="AklamaMetni"/>
    <w:semiHidden/>
    <w:rsid w:val="009453E0"/>
  </w:style>
  <w:style w:type="paragraph" w:styleId="HTMLncedenBiimlendirilmi">
    <w:name w:val="HTML Preformatted"/>
    <w:basedOn w:val="Normal"/>
    <w:link w:val="HTMLncedenBiimlendirilmiChar"/>
    <w:semiHidden/>
    <w:unhideWhenUsed/>
    <w:rsid w:val="0064758F"/>
    <w:rPr>
      <w:rFonts w:ascii="Consolas" w:hAnsi="Consolas"/>
      <w:sz w:val="20"/>
      <w:szCs w:val="20"/>
    </w:rPr>
  </w:style>
  <w:style w:type="character" w:customStyle="1" w:styleId="HTMLncedenBiimlendirilmiChar">
    <w:name w:val="HTML Önceden Biçimlendirilmiş Char"/>
    <w:basedOn w:val="VarsaylanParagrafYazTipi"/>
    <w:link w:val="HTMLncedenBiimlendirilmi"/>
    <w:semiHidden/>
    <w:rsid w:val="0064758F"/>
    <w:rPr>
      <w:rFonts w:ascii="Consolas" w:hAnsi="Consolas"/>
    </w:rPr>
  </w:style>
  <w:style w:type="character" w:styleId="AklamaBavurusu">
    <w:name w:val="annotation reference"/>
    <w:basedOn w:val="VarsaylanParagrafYazTipi"/>
    <w:semiHidden/>
    <w:unhideWhenUsed/>
    <w:rsid w:val="008C7968"/>
    <w:rPr>
      <w:sz w:val="16"/>
      <w:szCs w:val="16"/>
    </w:rPr>
  </w:style>
  <w:style w:type="paragraph" w:styleId="AklamaKonusu">
    <w:name w:val="annotation subject"/>
    <w:basedOn w:val="AklamaMetni"/>
    <w:next w:val="AklamaMetni"/>
    <w:link w:val="AklamaKonusuChar"/>
    <w:semiHidden/>
    <w:unhideWhenUsed/>
    <w:rsid w:val="008C7968"/>
    <w:rPr>
      <w:b/>
      <w:bCs/>
    </w:rPr>
  </w:style>
  <w:style w:type="character" w:customStyle="1" w:styleId="AklamaKonusuChar">
    <w:name w:val="Açıklama Konusu Char"/>
    <w:basedOn w:val="AklamaMetniChar"/>
    <w:link w:val="AklamaKonusu"/>
    <w:semiHidden/>
    <w:rsid w:val="008C7968"/>
    <w:rPr>
      <w:b/>
      <w:bCs/>
    </w:rPr>
  </w:style>
  <w:style w:type="paragraph" w:styleId="BalonMetni">
    <w:name w:val="Balloon Text"/>
    <w:basedOn w:val="Normal"/>
    <w:link w:val="BalonMetniChar"/>
    <w:semiHidden/>
    <w:unhideWhenUsed/>
    <w:rsid w:val="008C7968"/>
    <w:rPr>
      <w:rFonts w:ascii="Segoe UI" w:hAnsi="Segoe UI" w:cs="Segoe UI"/>
      <w:sz w:val="18"/>
      <w:szCs w:val="18"/>
    </w:rPr>
  </w:style>
  <w:style w:type="character" w:customStyle="1" w:styleId="BalonMetniChar">
    <w:name w:val="Balon Metni Char"/>
    <w:basedOn w:val="VarsaylanParagrafYazTipi"/>
    <w:link w:val="BalonMetni"/>
    <w:semiHidden/>
    <w:rsid w:val="008C7968"/>
    <w:rPr>
      <w:rFonts w:ascii="Segoe UI" w:hAnsi="Segoe UI" w:cs="Segoe UI"/>
      <w:sz w:val="18"/>
      <w:szCs w:val="18"/>
    </w:rPr>
  </w:style>
  <w:style w:type="paragraph" w:customStyle="1" w:styleId="balk1">
    <w:name w:val="başlık_1"/>
    <w:basedOn w:val="Normal"/>
    <w:link w:val="balk1Char"/>
    <w:qFormat/>
    <w:rsid w:val="00B979CA"/>
    <w:pPr>
      <w:spacing w:line="259" w:lineRule="auto"/>
      <w:ind w:firstLine="709"/>
      <w:jc w:val="both"/>
    </w:pPr>
    <w:rPr>
      <w:rFonts w:eastAsia="Calibri"/>
      <w:b/>
      <w:lang w:eastAsia="en-US"/>
    </w:rPr>
  </w:style>
  <w:style w:type="character" w:customStyle="1" w:styleId="balk1Char">
    <w:name w:val="başlık_1 Char"/>
    <w:link w:val="balk1"/>
    <w:rsid w:val="00B979CA"/>
    <w:rPr>
      <w:rFonts w:eastAsia="Calibri"/>
      <w:b/>
      <w:sz w:val="24"/>
      <w:szCs w:val="24"/>
      <w:lang w:eastAsia="en-US"/>
    </w:rPr>
  </w:style>
  <w:style w:type="paragraph" w:customStyle="1" w:styleId="metin">
    <w:name w:val="metin"/>
    <w:basedOn w:val="Normal"/>
    <w:rsid w:val="00B979CA"/>
    <w:pPr>
      <w:spacing w:before="100" w:beforeAutospacing="1" w:after="100" w:afterAutospacing="1"/>
    </w:pPr>
  </w:style>
  <w:style w:type="table" w:styleId="TabloKlavuzu">
    <w:name w:val="Table Grid"/>
    <w:basedOn w:val="NormalTablo"/>
    <w:rsid w:val="001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778A9"/>
    <w:rPr>
      <w:color w:val="0000FF"/>
      <w:u w:val="single"/>
    </w:rPr>
  </w:style>
  <w:style w:type="character" w:customStyle="1" w:styleId="superscript">
    <w:name w:val="superscript"/>
    <w:basedOn w:val="VarsaylanParagrafYazTipi"/>
    <w:rsid w:val="007778A9"/>
  </w:style>
  <w:style w:type="paragraph" w:customStyle="1" w:styleId="title-gr-seq-level-3">
    <w:name w:val="title-gr-seq-level-3"/>
    <w:basedOn w:val="Normal"/>
    <w:rsid w:val="0076670A"/>
    <w:pPr>
      <w:spacing w:before="100" w:beforeAutospacing="1" w:after="100" w:afterAutospacing="1"/>
    </w:pPr>
  </w:style>
  <w:style w:type="character" w:customStyle="1" w:styleId="boldface">
    <w:name w:val="boldface"/>
    <w:basedOn w:val="VarsaylanParagrafYazTipi"/>
    <w:rsid w:val="0076670A"/>
  </w:style>
  <w:style w:type="paragraph" w:customStyle="1" w:styleId="norm">
    <w:name w:val="norm"/>
    <w:basedOn w:val="Normal"/>
    <w:rsid w:val="0076670A"/>
    <w:pPr>
      <w:spacing w:before="100" w:beforeAutospacing="1" w:after="100" w:afterAutospacing="1"/>
    </w:pPr>
  </w:style>
  <w:style w:type="paragraph" w:customStyle="1" w:styleId="hd-column">
    <w:name w:val="hd-column"/>
    <w:basedOn w:val="Normal"/>
    <w:rsid w:val="0076670A"/>
    <w:pPr>
      <w:spacing w:before="100" w:beforeAutospacing="1" w:after="100" w:afterAutospacing="1"/>
    </w:pPr>
  </w:style>
  <w:style w:type="paragraph" w:customStyle="1" w:styleId="title-gr-seq-level-4">
    <w:name w:val="title-gr-seq-level-4"/>
    <w:basedOn w:val="Normal"/>
    <w:rsid w:val="0076670A"/>
    <w:pPr>
      <w:spacing w:before="100" w:beforeAutospacing="1" w:after="100" w:afterAutospacing="1"/>
    </w:pPr>
  </w:style>
  <w:style w:type="character" w:customStyle="1" w:styleId="italics">
    <w:name w:val="italics"/>
    <w:basedOn w:val="VarsaylanParagrafYazTipi"/>
    <w:rsid w:val="0076670A"/>
  </w:style>
  <w:style w:type="paragraph" w:customStyle="1" w:styleId="title-gr-seq-level-2">
    <w:name w:val="title-gr-seq-level-2"/>
    <w:basedOn w:val="Normal"/>
    <w:rsid w:val="00C936CD"/>
    <w:pPr>
      <w:spacing w:before="100" w:beforeAutospacing="1" w:after="100" w:afterAutospacing="1"/>
    </w:pPr>
  </w:style>
  <w:style w:type="paragraph" w:customStyle="1" w:styleId="oj-normal">
    <w:name w:val="oj-normal"/>
    <w:basedOn w:val="Normal"/>
    <w:rsid w:val="005A3267"/>
    <w:pPr>
      <w:spacing w:before="100" w:beforeAutospacing="1" w:after="100" w:afterAutospacing="1"/>
    </w:pPr>
  </w:style>
  <w:style w:type="character" w:customStyle="1" w:styleId="oj-bold">
    <w:name w:val="oj-bold"/>
    <w:basedOn w:val="VarsaylanParagrafYazTipi"/>
    <w:rsid w:val="0090450E"/>
  </w:style>
  <w:style w:type="paragraph" w:customStyle="1" w:styleId="oj-tbl-txt">
    <w:name w:val="oj-tbl-txt"/>
    <w:basedOn w:val="Normal"/>
    <w:rsid w:val="001464E6"/>
    <w:pPr>
      <w:spacing w:before="100" w:beforeAutospacing="1" w:after="100" w:afterAutospacing="1"/>
    </w:pPr>
  </w:style>
  <w:style w:type="character" w:customStyle="1" w:styleId="oj-super">
    <w:name w:val="oj-super"/>
    <w:basedOn w:val="VarsaylanParagrafYazTipi"/>
    <w:rsid w:val="001464E6"/>
  </w:style>
  <w:style w:type="paragraph" w:customStyle="1" w:styleId="oj-ti-grseq-1">
    <w:name w:val="oj-ti-grseq-1"/>
    <w:basedOn w:val="Normal"/>
    <w:rsid w:val="00E22165"/>
    <w:pPr>
      <w:spacing w:before="100" w:beforeAutospacing="1" w:after="100" w:afterAutospacing="1"/>
    </w:pPr>
  </w:style>
  <w:style w:type="paragraph" w:customStyle="1" w:styleId="Liste1">
    <w:name w:val="Liste1"/>
    <w:basedOn w:val="Normal"/>
    <w:rsid w:val="0061499C"/>
    <w:pPr>
      <w:spacing w:before="100" w:beforeAutospacing="1" w:after="100" w:afterAutospacing="1"/>
    </w:pPr>
  </w:style>
  <w:style w:type="character" w:styleId="zlenenKpr">
    <w:name w:val="FollowedHyperlink"/>
    <w:basedOn w:val="VarsaylanParagrafYazTipi"/>
    <w:semiHidden/>
    <w:unhideWhenUsed/>
    <w:rsid w:val="0018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093">
      <w:bodyDiv w:val="1"/>
      <w:marLeft w:val="0"/>
      <w:marRight w:val="0"/>
      <w:marTop w:val="0"/>
      <w:marBottom w:val="0"/>
      <w:divBdr>
        <w:top w:val="none" w:sz="0" w:space="0" w:color="auto"/>
        <w:left w:val="none" w:sz="0" w:space="0" w:color="auto"/>
        <w:bottom w:val="none" w:sz="0" w:space="0" w:color="auto"/>
        <w:right w:val="none" w:sz="0" w:space="0" w:color="auto"/>
      </w:divBdr>
    </w:div>
    <w:div w:id="19666184">
      <w:bodyDiv w:val="1"/>
      <w:marLeft w:val="0"/>
      <w:marRight w:val="0"/>
      <w:marTop w:val="0"/>
      <w:marBottom w:val="0"/>
      <w:divBdr>
        <w:top w:val="none" w:sz="0" w:space="0" w:color="auto"/>
        <w:left w:val="none" w:sz="0" w:space="0" w:color="auto"/>
        <w:bottom w:val="none" w:sz="0" w:space="0" w:color="auto"/>
        <w:right w:val="none" w:sz="0" w:space="0" w:color="auto"/>
      </w:divBdr>
    </w:div>
    <w:div w:id="43065497">
      <w:bodyDiv w:val="1"/>
      <w:marLeft w:val="0"/>
      <w:marRight w:val="0"/>
      <w:marTop w:val="0"/>
      <w:marBottom w:val="0"/>
      <w:divBdr>
        <w:top w:val="none" w:sz="0" w:space="0" w:color="auto"/>
        <w:left w:val="none" w:sz="0" w:space="0" w:color="auto"/>
        <w:bottom w:val="none" w:sz="0" w:space="0" w:color="auto"/>
        <w:right w:val="none" w:sz="0" w:space="0" w:color="auto"/>
      </w:divBdr>
    </w:div>
    <w:div w:id="78987905">
      <w:bodyDiv w:val="1"/>
      <w:marLeft w:val="0"/>
      <w:marRight w:val="0"/>
      <w:marTop w:val="0"/>
      <w:marBottom w:val="0"/>
      <w:divBdr>
        <w:top w:val="none" w:sz="0" w:space="0" w:color="auto"/>
        <w:left w:val="none" w:sz="0" w:space="0" w:color="auto"/>
        <w:bottom w:val="none" w:sz="0" w:space="0" w:color="auto"/>
        <w:right w:val="none" w:sz="0" w:space="0" w:color="auto"/>
      </w:divBdr>
    </w:div>
    <w:div w:id="94834712">
      <w:bodyDiv w:val="1"/>
      <w:marLeft w:val="0"/>
      <w:marRight w:val="0"/>
      <w:marTop w:val="0"/>
      <w:marBottom w:val="0"/>
      <w:divBdr>
        <w:top w:val="none" w:sz="0" w:space="0" w:color="auto"/>
        <w:left w:val="none" w:sz="0" w:space="0" w:color="auto"/>
        <w:bottom w:val="none" w:sz="0" w:space="0" w:color="auto"/>
        <w:right w:val="none" w:sz="0" w:space="0" w:color="auto"/>
      </w:divBdr>
    </w:div>
    <w:div w:id="97452544">
      <w:bodyDiv w:val="1"/>
      <w:marLeft w:val="0"/>
      <w:marRight w:val="0"/>
      <w:marTop w:val="0"/>
      <w:marBottom w:val="0"/>
      <w:divBdr>
        <w:top w:val="none" w:sz="0" w:space="0" w:color="auto"/>
        <w:left w:val="none" w:sz="0" w:space="0" w:color="auto"/>
        <w:bottom w:val="none" w:sz="0" w:space="0" w:color="auto"/>
        <w:right w:val="none" w:sz="0" w:space="0" w:color="auto"/>
      </w:divBdr>
    </w:div>
    <w:div w:id="179590399">
      <w:bodyDiv w:val="1"/>
      <w:marLeft w:val="0"/>
      <w:marRight w:val="0"/>
      <w:marTop w:val="0"/>
      <w:marBottom w:val="0"/>
      <w:divBdr>
        <w:top w:val="none" w:sz="0" w:space="0" w:color="auto"/>
        <w:left w:val="none" w:sz="0" w:space="0" w:color="auto"/>
        <w:bottom w:val="none" w:sz="0" w:space="0" w:color="auto"/>
        <w:right w:val="none" w:sz="0" w:space="0" w:color="auto"/>
      </w:divBdr>
      <w:divsChild>
        <w:div w:id="540939786">
          <w:marLeft w:val="0"/>
          <w:marRight w:val="0"/>
          <w:marTop w:val="0"/>
          <w:marBottom w:val="0"/>
          <w:divBdr>
            <w:top w:val="none" w:sz="0" w:space="0" w:color="auto"/>
            <w:left w:val="none" w:sz="0" w:space="0" w:color="auto"/>
            <w:bottom w:val="none" w:sz="0" w:space="0" w:color="auto"/>
            <w:right w:val="none" w:sz="0" w:space="0" w:color="auto"/>
          </w:divBdr>
        </w:div>
        <w:div w:id="1942950110">
          <w:marLeft w:val="0"/>
          <w:marRight w:val="0"/>
          <w:marTop w:val="0"/>
          <w:marBottom w:val="0"/>
          <w:divBdr>
            <w:top w:val="none" w:sz="0" w:space="0" w:color="auto"/>
            <w:left w:val="none" w:sz="0" w:space="0" w:color="auto"/>
            <w:bottom w:val="none" w:sz="0" w:space="0" w:color="auto"/>
            <w:right w:val="none" w:sz="0" w:space="0" w:color="auto"/>
          </w:divBdr>
        </w:div>
      </w:divsChild>
    </w:div>
    <w:div w:id="200021831">
      <w:bodyDiv w:val="1"/>
      <w:marLeft w:val="0"/>
      <w:marRight w:val="0"/>
      <w:marTop w:val="0"/>
      <w:marBottom w:val="0"/>
      <w:divBdr>
        <w:top w:val="none" w:sz="0" w:space="0" w:color="auto"/>
        <w:left w:val="none" w:sz="0" w:space="0" w:color="auto"/>
        <w:bottom w:val="none" w:sz="0" w:space="0" w:color="auto"/>
        <w:right w:val="none" w:sz="0" w:space="0" w:color="auto"/>
      </w:divBdr>
    </w:div>
    <w:div w:id="208617463">
      <w:bodyDiv w:val="1"/>
      <w:marLeft w:val="0"/>
      <w:marRight w:val="0"/>
      <w:marTop w:val="0"/>
      <w:marBottom w:val="0"/>
      <w:divBdr>
        <w:top w:val="none" w:sz="0" w:space="0" w:color="auto"/>
        <w:left w:val="none" w:sz="0" w:space="0" w:color="auto"/>
        <w:bottom w:val="none" w:sz="0" w:space="0" w:color="auto"/>
        <w:right w:val="none" w:sz="0" w:space="0" w:color="auto"/>
      </w:divBdr>
    </w:div>
    <w:div w:id="248463916">
      <w:bodyDiv w:val="1"/>
      <w:marLeft w:val="0"/>
      <w:marRight w:val="0"/>
      <w:marTop w:val="0"/>
      <w:marBottom w:val="0"/>
      <w:divBdr>
        <w:top w:val="none" w:sz="0" w:space="0" w:color="auto"/>
        <w:left w:val="none" w:sz="0" w:space="0" w:color="auto"/>
        <w:bottom w:val="none" w:sz="0" w:space="0" w:color="auto"/>
        <w:right w:val="none" w:sz="0" w:space="0" w:color="auto"/>
      </w:divBdr>
    </w:div>
    <w:div w:id="280770705">
      <w:bodyDiv w:val="1"/>
      <w:marLeft w:val="0"/>
      <w:marRight w:val="0"/>
      <w:marTop w:val="0"/>
      <w:marBottom w:val="0"/>
      <w:divBdr>
        <w:top w:val="none" w:sz="0" w:space="0" w:color="auto"/>
        <w:left w:val="none" w:sz="0" w:space="0" w:color="auto"/>
        <w:bottom w:val="none" w:sz="0" w:space="0" w:color="auto"/>
        <w:right w:val="none" w:sz="0" w:space="0" w:color="auto"/>
      </w:divBdr>
    </w:div>
    <w:div w:id="293297421">
      <w:bodyDiv w:val="1"/>
      <w:marLeft w:val="0"/>
      <w:marRight w:val="0"/>
      <w:marTop w:val="0"/>
      <w:marBottom w:val="0"/>
      <w:divBdr>
        <w:top w:val="none" w:sz="0" w:space="0" w:color="auto"/>
        <w:left w:val="none" w:sz="0" w:space="0" w:color="auto"/>
        <w:bottom w:val="none" w:sz="0" w:space="0" w:color="auto"/>
        <w:right w:val="none" w:sz="0" w:space="0" w:color="auto"/>
      </w:divBdr>
    </w:div>
    <w:div w:id="298462784">
      <w:bodyDiv w:val="1"/>
      <w:marLeft w:val="0"/>
      <w:marRight w:val="0"/>
      <w:marTop w:val="0"/>
      <w:marBottom w:val="0"/>
      <w:divBdr>
        <w:top w:val="none" w:sz="0" w:space="0" w:color="auto"/>
        <w:left w:val="none" w:sz="0" w:space="0" w:color="auto"/>
        <w:bottom w:val="none" w:sz="0" w:space="0" w:color="auto"/>
        <w:right w:val="none" w:sz="0" w:space="0" w:color="auto"/>
      </w:divBdr>
      <w:divsChild>
        <w:div w:id="105347981">
          <w:marLeft w:val="480"/>
          <w:marRight w:val="0"/>
          <w:marTop w:val="0"/>
          <w:marBottom w:val="0"/>
          <w:divBdr>
            <w:top w:val="none" w:sz="0" w:space="0" w:color="auto"/>
            <w:left w:val="none" w:sz="0" w:space="0" w:color="auto"/>
            <w:bottom w:val="none" w:sz="0" w:space="0" w:color="auto"/>
            <w:right w:val="none" w:sz="0" w:space="0" w:color="auto"/>
          </w:divBdr>
        </w:div>
        <w:div w:id="190581576">
          <w:marLeft w:val="0"/>
          <w:marRight w:val="0"/>
          <w:marTop w:val="0"/>
          <w:marBottom w:val="0"/>
          <w:divBdr>
            <w:top w:val="none" w:sz="0" w:space="0" w:color="auto"/>
            <w:left w:val="none" w:sz="0" w:space="0" w:color="auto"/>
            <w:bottom w:val="none" w:sz="0" w:space="0" w:color="auto"/>
            <w:right w:val="none" w:sz="0" w:space="0" w:color="auto"/>
          </w:divBdr>
          <w:divsChild>
            <w:div w:id="143157025">
              <w:marLeft w:val="0"/>
              <w:marRight w:val="0"/>
              <w:marTop w:val="0"/>
              <w:marBottom w:val="0"/>
              <w:divBdr>
                <w:top w:val="none" w:sz="0" w:space="0" w:color="auto"/>
                <w:left w:val="none" w:sz="0" w:space="0" w:color="auto"/>
                <w:bottom w:val="none" w:sz="0" w:space="0" w:color="auto"/>
                <w:right w:val="none" w:sz="0" w:space="0" w:color="auto"/>
              </w:divBdr>
              <w:divsChild>
                <w:div w:id="711154294">
                  <w:marLeft w:val="0"/>
                  <w:marRight w:val="0"/>
                  <w:marTop w:val="120"/>
                  <w:marBottom w:val="0"/>
                  <w:divBdr>
                    <w:top w:val="none" w:sz="0" w:space="0" w:color="auto"/>
                    <w:left w:val="none" w:sz="0" w:space="0" w:color="auto"/>
                    <w:bottom w:val="none" w:sz="0" w:space="0" w:color="auto"/>
                    <w:right w:val="none" w:sz="0" w:space="0" w:color="auto"/>
                  </w:divBdr>
                </w:div>
              </w:divsChild>
            </w:div>
            <w:div w:id="1812138913">
              <w:marLeft w:val="0"/>
              <w:marRight w:val="0"/>
              <w:marTop w:val="120"/>
              <w:marBottom w:val="0"/>
              <w:divBdr>
                <w:top w:val="none" w:sz="0" w:space="0" w:color="auto"/>
                <w:left w:val="none" w:sz="0" w:space="0" w:color="auto"/>
                <w:bottom w:val="none" w:sz="0" w:space="0" w:color="auto"/>
                <w:right w:val="none" w:sz="0" w:space="0" w:color="auto"/>
              </w:divBdr>
            </w:div>
          </w:divsChild>
        </w:div>
        <w:div w:id="2047442283">
          <w:marLeft w:val="0"/>
          <w:marRight w:val="0"/>
          <w:marTop w:val="0"/>
          <w:marBottom w:val="0"/>
          <w:divBdr>
            <w:top w:val="none" w:sz="0" w:space="0" w:color="auto"/>
            <w:left w:val="none" w:sz="0" w:space="0" w:color="auto"/>
            <w:bottom w:val="none" w:sz="0" w:space="0" w:color="auto"/>
            <w:right w:val="none" w:sz="0" w:space="0" w:color="auto"/>
          </w:divBdr>
          <w:divsChild>
            <w:div w:id="503865060">
              <w:marLeft w:val="0"/>
              <w:marRight w:val="0"/>
              <w:marTop w:val="0"/>
              <w:marBottom w:val="0"/>
              <w:divBdr>
                <w:top w:val="none" w:sz="0" w:space="0" w:color="auto"/>
                <w:left w:val="none" w:sz="0" w:space="0" w:color="auto"/>
                <w:bottom w:val="none" w:sz="0" w:space="0" w:color="auto"/>
                <w:right w:val="none" w:sz="0" w:space="0" w:color="auto"/>
              </w:divBdr>
              <w:divsChild>
                <w:div w:id="600072026">
                  <w:marLeft w:val="0"/>
                  <w:marRight w:val="0"/>
                  <w:marTop w:val="120"/>
                  <w:marBottom w:val="0"/>
                  <w:divBdr>
                    <w:top w:val="none" w:sz="0" w:space="0" w:color="auto"/>
                    <w:left w:val="none" w:sz="0" w:space="0" w:color="auto"/>
                    <w:bottom w:val="none" w:sz="0" w:space="0" w:color="auto"/>
                    <w:right w:val="none" w:sz="0" w:space="0" w:color="auto"/>
                  </w:divBdr>
                </w:div>
              </w:divsChild>
            </w:div>
            <w:div w:id="17126547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0184988">
      <w:bodyDiv w:val="1"/>
      <w:marLeft w:val="0"/>
      <w:marRight w:val="0"/>
      <w:marTop w:val="0"/>
      <w:marBottom w:val="0"/>
      <w:divBdr>
        <w:top w:val="none" w:sz="0" w:space="0" w:color="auto"/>
        <w:left w:val="none" w:sz="0" w:space="0" w:color="auto"/>
        <w:bottom w:val="none" w:sz="0" w:space="0" w:color="auto"/>
        <w:right w:val="none" w:sz="0" w:space="0" w:color="auto"/>
      </w:divBdr>
    </w:div>
    <w:div w:id="375472084">
      <w:bodyDiv w:val="1"/>
      <w:marLeft w:val="0"/>
      <w:marRight w:val="0"/>
      <w:marTop w:val="0"/>
      <w:marBottom w:val="0"/>
      <w:divBdr>
        <w:top w:val="none" w:sz="0" w:space="0" w:color="auto"/>
        <w:left w:val="none" w:sz="0" w:space="0" w:color="auto"/>
        <w:bottom w:val="none" w:sz="0" w:space="0" w:color="auto"/>
        <w:right w:val="none" w:sz="0" w:space="0" w:color="auto"/>
      </w:divBdr>
    </w:div>
    <w:div w:id="460003142">
      <w:bodyDiv w:val="1"/>
      <w:marLeft w:val="0"/>
      <w:marRight w:val="0"/>
      <w:marTop w:val="0"/>
      <w:marBottom w:val="0"/>
      <w:divBdr>
        <w:top w:val="none" w:sz="0" w:space="0" w:color="auto"/>
        <w:left w:val="none" w:sz="0" w:space="0" w:color="auto"/>
        <w:bottom w:val="none" w:sz="0" w:space="0" w:color="auto"/>
        <w:right w:val="none" w:sz="0" w:space="0" w:color="auto"/>
      </w:divBdr>
    </w:div>
    <w:div w:id="466975090">
      <w:bodyDiv w:val="1"/>
      <w:marLeft w:val="0"/>
      <w:marRight w:val="0"/>
      <w:marTop w:val="0"/>
      <w:marBottom w:val="0"/>
      <w:divBdr>
        <w:top w:val="none" w:sz="0" w:space="0" w:color="auto"/>
        <w:left w:val="none" w:sz="0" w:space="0" w:color="auto"/>
        <w:bottom w:val="none" w:sz="0" w:space="0" w:color="auto"/>
        <w:right w:val="none" w:sz="0" w:space="0" w:color="auto"/>
      </w:divBdr>
    </w:div>
    <w:div w:id="523905833">
      <w:bodyDiv w:val="1"/>
      <w:marLeft w:val="0"/>
      <w:marRight w:val="0"/>
      <w:marTop w:val="0"/>
      <w:marBottom w:val="0"/>
      <w:divBdr>
        <w:top w:val="none" w:sz="0" w:space="0" w:color="auto"/>
        <w:left w:val="none" w:sz="0" w:space="0" w:color="auto"/>
        <w:bottom w:val="none" w:sz="0" w:space="0" w:color="auto"/>
        <w:right w:val="none" w:sz="0" w:space="0" w:color="auto"/>
      </w:divBdr>
    </w:div>
    <w:div w:id="570234796">
      <w:bodyDiv w:val="1"/>
      <w:marLeft w:val="0"/>
      <w:marRight w:val="0"/>
      <w:marTop w:val="0"/>
      <w:marBottom w:val="0"/>
      <w:divBdr>
        <w:top w:val="none" w:sz="0" w:space="0" w:color="auto"/>
        <w:left w:val="none" w:sz="0" w:space="0" w:color="auto"/>
        <w:bottom w:val="none" w:sz="0" w:space="0" w:color="auto"/>
        <w:right w:val="none" w:sz="0" w:space="0" w:color="auto"/>
      </w:divBdr>
    </w:div>
    <w:div w:id="643435551">
      <w:bodyDiv w:val="1"/>
      <w:marLeft w:val="0"/>
      <w:marRight w:val="0"/>
      <w:marTop w:val="0"/>
      <w:marBottom w:val="0"/>
      <w:divBdr>
        <w:top w:val="none" w:sz="0" w:space="0" w:color="auto"/>
        <w:left w:val="none" w:sz="0" w:space="0" w:color="auto"/>
        <w:bottom w:val="none" w:sz="0" w:space="0" w:color="auto"/>
        <w:right w:val="none" w:sz="0" w:space="0" w:color="auto"/>
      </w:divBdr>
    </w:div>
    <w:div w:id="659388519">
      <w:bodyDiv w:val="1"/>
      <w:marLeft w:val="0"/>
      <w:marRight w:val="0"/>
      <w:marTop w:val="0"/>
      <w:marBottom w:val="0"/>
      <w:divBdr>
        <w:top w:val="none" w:sz="0" w:space="0" w:color="auto"/>
        <w:left w:val="none" w:sz="0" w:space="0" w:color="auto"/>
        <w:bottom w:val="none" w:sz="0" w:space="0" w:color="auto"/>
        <w:right w:val="none" w:sz="0" w:space="0" w:color="auto"/>
      </w:divBdr>
    </w:div>
    <w:div w:id="886137769">
      <w:bodyDiv w:val="1"/>
      <w:marLeft w:val="0"/>
      <w:marRight w:val="0"/>
      <w:marTop w:val="0"/>
      <w:marBottom w:val="0"/>
      <w:divBdr>
        <w:top w:val="none" w:sz="0" w:space="0" w:color="auto"/>
        <w:left w:val="none" w:sz="0" w:space="0" w:color="auto"/>
        <w:bottom w:val="none" w:sz="0" w:space="0" w:color="auto"/>
        <w:right w:val="none" w:sz="0" w:space="0" w:color="auto"/>
      </w:divBdr>
    </w:div>
    <w:div w:id="909460536">
      <w:bodyDiv w:val="1"/>
      <w:marLeft w:val="0"/>
      <w:marRight w:val="0"/>
      <w:marTop w:val="0"/>
      <w:marBottom w:val="0"/>
      <w:divBdr>
        <w:top w:val="none" w:sz="0" w:space="0" w:color="auto"/>
        <w:left w:val="none" w:sz="0" w:space="0" w:color="auto"/>
        <w:bottom w:val="none" w:sz="0" w:space="0" w:color="auto"/>
        <w:right w:val="none" w:sz="0" w:space="0" w:color="auto"/>
      </w:divBdr>
    </w:div>
    <w:div w:id="937444635">
      <w:bodyDiv w:val="1"/>
      <w:marLeft w:val="0"/>
      <w:marRight w:val="0"/>
      <w:marTop w:val="0"/>
      <w:marBottom w:val="0"/>
      <w:divBdr>
        <w:top w:val="none" w:sz="0" w:space="0" w:color="auto"/>
        <w:left w:val="none" w:sz="0" w:space="0" w:color="auto"/>
        <w:bottom w:val="none" w:sz="0" w:space="0" w:color="auto"/>
        <w:right w:val="none" w:sz="0" w:space="0" w:color="auto"/>
      </w:divBdr>
    </w:div>
    <w:div w:id="997029249">
      <w:bodyDiv w:val="1"/>
      <w:marLeft w:val="0"/>
      <w:marRight w:val="0"/>
      <w:marTop w:val="0"/>
      <w:marBottom w:val="0"/>
      <w:divBdr>
        <w:top w:val="none" w:sz="0" w:space="0" w:color="auto"/>
        <w:left w:val="none" w:sz="0" w:space="0" w:color="auto"/>
        <w:bottom w:val="none" w:sz="0" w:space="0" w:color="auto"/>
        <w:right w:val="none" w:sz="0" w:space="0" w:color="auto"/>
      </w:divBdr>
    </w:div>
    <w:div w:id="1003972972">
      <w:bodyDiv w:val="1"/>
      <w:marLeft w:val="0"/>
      <w:marRight w:val="0"/>
      <w:marTop w:val="0"/>
      <w:marBottom w:val="0"/>
      <w:divBdr>
        <w:top w:val="none" w:sz="0" w:space="0" w:color="auto"/>
        <w:left w:val="none" w:sz="0" w:space="0" w:color="auto"/>
        <w:bottom w:val="none" w:sz="0" w:space="0" w:color="auto"/>
        <w:right w:val="none" w:sz="0" w:space="0" w:color="auto"/>
      </w:divBdr>
      <w:divsChild>
        <w:div w:id="379985527">
          <w:marLeft w:val="0"/>
          <w:marRight w:val="0"/>
          <w:marTop w:val="0"/>
          <w:marBottom w:val="0"/>
          <w:divBdr>
            <w:top w:val="none" w:sz="0" w:space="0" w:color="auto"/>
            <w:left w:val="none" w:sz="0" w:space="0" w:color="auto"/>
            <w:bottom w:val="none" w:sz="0" w:space="0" w:color="auto"/>
            <w:right w:val="none" w:sz="0" w:space="0" w:color="auto"/>
          </w:divBdr>
        </w:div>
        <w:div w:id="1423067916">
          <w:marLeft w:val="0"/>
          <w:marRight w:val="0"/>
          <w:marTop w:val="0"/>
          <w:marBottom w:val="0"/>
          <w:divBdr>
            <w:top w:val="none" w:sz="0" w:space="0" w:color="auto"/>
            <w:left w:val="none" w:sz="0" w:space="0" w:color="auto"/>
            <w:bottom w:val="none" w:sz="0" w:space="0" w:color="auto"/>
            <w:right w:val="none" w:sz="0" w:space="0" w:color="auto"/>
          </w:divBdr>
        </w:div>
      </w:divsChild>
    </w:div>
    <w:div w:id="1035890042">
      <w:bodyDiv w:val="1"/>
      <w:marLeft w:val="0"/>
      <w:marRight w:val="0"/>
      <w:marTop w:val="0"/>
      <w:marBottom w:val="0"/>
      <w:divBdr>
        <w:top w:val="none" w:sz="0" w:space="0" w:color="auto"/>
        <w:left w:val="none" w:sz="0" w:space="0" w:color="auto"/>
        <w:bottom w:val="none" w:sz="0" w:space="0" w:color="auto"/>
        <w:right w:val="none" w:sz="0" w:space="0" w:color="auto"/>
      </w:divBdr>
    </w:div>
    <w:div w:id="1040671473">
      <w:bodyDiv w:val="1"/>
      <w:marLeft w:val="0"/>
      <w:marRight w:val="0"/>
      <w:marTop w:val="0"/>
      <w:marBottom w:val="0"/>
      <w:divBdr>
        <w:top w:val="none" w:sz="0" w:space="0" w:color="auto"/>
        <w:left w:val="none" w:sz="0" w:space="0" w:color="auto"/>
        <w:bottom w:val="none" w:sz="0" w:space="0" w:color="auto"/>
        <w:right w:val="none" w:sz="0" w:space="0" w:color="auto"/>
      </w:divBdr>
    </w:div>
    <w:div w:id="1069308545">
      <w:bodyDiv w:val="1"/>
      <w:marLeft w:val="0"/>
      <w:marRight w:val="0"/>
      <w:marTop w:val="0"/>
      <w:marBottom w:val="0"/>
      <w:divBdr>
        <w:top w:val="none" w:sz="0" w:space="0" w:color="auto"/>
        <w:left w:val="none" w:sz="0" w:space="0" w:color="auto"/>
        <w:bottom w:val="none" w:sz="0" w:space="0" w:color="auto"/>
        <w:right w:val="none" w:sz="0" w:space="0" w:color="auto"/>
      </w:divBdr>
      <w:divsChild>
        <w:div w:id="315032259">
          <w:marLeft w:val="0"/>
          <w:marRight w:val="0"/>
          <w:marTop w:val="0"/>
          <w:marBottom w:val="0"/>
          <w:divBdr>
            <w:top w:val="none" w:sz="0" w:space="0" w:color="auto"/>
            <w:left w:val="none" w:sz="0" w:space="0" w:color="auto"/>
            <w:bottom w:val="none" w:sz="0" w:space="0" w:color="auto"/>
            <w:right w:val="none" w:sz="0" w:space="0" w:color="auto"/>
          </w:divBdr>
          <w:divsChild>
            <w:div w:id="1234043931">
              <w:marLeft w:val="0"/>
              <w:marRight w:val="0"/>
              <w:marTop w:val="0"/>
              <w:marBottom w:val="0"/>
              <w:divBdr>
                <w:top w:val="none" w:sz="0" w:space="0" w:color="auto"/>
                <w:left w:val="none" w:sz="0" w:space="0" w:color="auto"/>
                <w:bottom w:val="none" w:sz="0" w:space="0" w:color="auto"/>
                <w:right w:val="none" w:sz="0" w:space="0" w:color="auto"/>
              </w:divBdr>
              <w:divsChild>
                <w:div w:id="1346322392">
                  <w:marLeft w:val="0"/>
                  <w:marRight w:val="0"/>
                  <w:marTop w:val="120"/>
                  <w:marBottom w:val="0"/>
                  <w:divBdr>
                    <w:top w:val="none" w:sz="0" w:space="0" w:color="auto"/>
                    <w:left w:val="none" w:sz="0" w:space="0" w:color="auto"/>
                    <w:bottom w:val="none" w:sz="0" w:space="0" w:color="auto"/>
                    <w:right w:val="none" w:sz="0" w:space="0" w:color="auto"/>
                  </w:divBdr>
                </w:div>
              </w:divsChild>
            </w:div>
            <w:div w:id="1979794555">
              <w:marLeft w:val="0"/>
              <w:marRight w:val="0"/>
              <w:marTop w:val="120"/>
              <w:marBottom w:val="0"/>
              <w:divBdr>
                <w:top w:val="none" w:sz="0" w:space="0" w:color="auto"/>
                <w:left w:val="none" w:sz="0" w:space="0" w:color="auto"/>
                <w:bottom w:val="none" w:sz="0" w:space="0" w:color="auto"/>
                <w:right w:val="none" w:sz="0" w:space="0" w:color="auto"/>
              </w:divBdr>
            </w:div>
          </w:divsChild>
        </w:div>
        <w:div w:id="454762084">
          <w:marLeft w:val="0"/>
          <w:marRight w:val="0"/>
          <w:marTop w:val="0"/>
          <w:marBottom w:val="0"/>
          <w:divBdr>
            <w:top w:val="none" w:sz="0" w:space="0" w:color="auto"/>
            <w:left w:val="none" w:sz="0" w:space="0" w:color="auto"/>
            <w:bottom w:val="none" w:sz="0" w:space="0" w:color="auto"/>
            <w:right w:val="none" w:sz="0" w:space="0" w:color="auto"/>
          </w:divBdr>
          <w:divsChild>
            <w:div w:id="1386953406">
              <w:marLeft w:val="0"/>
              <w:marRight w:val="0"/>
              <w:marTop w:val="0"/>
              <w:marBottom w:val="0"/>
              <w:divBdr>
                <w:top w:val="none" w:sz="0" w:space="0" w:color="auto"/>
                <w:left w:val="none" w:sz="0" w:space="0" w:color="auto"/>
                <w:bottom w:val="none" w:sz="0" w:space="0" w:color="auto"/>
                <w:right w:val="none" w:sz="0" w:space="0" w:color="auto"/>
              </w:divBdr>
              <w:divsChild>
                <w:div w:id="1547334723">
                  <w:marLeft w:val="0"/>
                  <w:marRight w:val="0"/>
                  <w:marTop w:val="120"/>
                  <w:marBottom w:val="0"/>
                  <w:divBdr>
                    <w:top w:val="none" w:sz="0" w:space="0" w:color="auto"/>
                    <w:left w:val="none" w:sz="0" w:space="0" w:color="auto"/>
                    <w:bottom w:val="none" w:sz="0" w:space="0" w:color="auto"/>
                    <w:right w:val="none" w:sz="0" w:space="0" w:color="auto"/>
                  </w:divBdr>
                </w:div>
              </w:divsChild>
            </w:div>
            <w:div w:id="1409497882">
              <w:marLeft w:val="0"/>
              <w:marRight w:val="0"/>
              <w:marTop w:val="120"/>
              <w:marBottom w:val="0"/>
              <w:divBdr>
                <w:top w:val="none" w:sz="0" w:space="0" w:color="auto"/>
                <w:left w:val="none" w:sz="0" w:space="0" w:color="auto"/>
                <w:bottom w:val="none" w:sz="0" w:space="0" w:color="auto"/>
                <w:right w:val="none" w:sz="0" w:space="0" w:color="auto"/>
              </w:divBdr>
            </w:div>
          </w:divsChild>
        </w:div>
        <w:div w:id="841314677">
          <w:marLeft w:val="0"/>
          <w:marRight w:val="0"/>
          <w:marTop w:val="0"/>
          <w:marBottom w:val="0"/>
          <w:divBdr>
            <w:top w:val="none" w:sz="0" w:space="0" w:color="auto"/>
            <w:left w:val="none" w:sz="0" w:space="0" w:color="auto"/>
            <w:bottom w:val="none" w:sz="0" w:space="0" w:color="auto"/>
            <w:right w:val="none" w:sz="0" w:space="0" w:color="auto"/>
          </w:divBdr>
          <w:divsChild>
            <w:div w:id="268857516">
              <w:marLeft w:val="0"/>
              <w:marRight w:val="0"/>
              <w:marTop w:val="0"/>
              <w:marBottom w:val="0"/>
              <w:divBdr>
                <w:top w:val="none" w:sz="0" w:space="0" w:color="auto"/>
                <w:left w:val="none" w:sz="0" w:space="0" w:color="auto"/>
                <w:bottom w:val="none" w:sz="0" w:space="0" w:color="auto"/>
                <w:right w:val="none" w:sz="0" w:space="0" w:color="auto"/>
              </w:divBdr>
              <w:divsChild>
                <w:div w:id="772360087">
                  <w:marLeft w:val="0"/>
                  <w:marRight w:val="0"/>
                  <w:marTop w:val="120"/>
                  <w:marBottom w:val="0"/>
                  <w:divBdr>
                    <w:top w:val="none" w:sz="0" w:space="0" w:color="auto"/>
                    <w:left w:val="none" w:sz="0" w:space="0" w:color="auto"/>
                    <w:bottom w:val="none" w:sz="0" w:space="0" w:color="auto"/>
                    <w:right w:val="none" w:sz="0" w:space="0" w:color="auto"/>
                  </w:divBdr>
                </w:div>
              </w:divsChild>
            </w:div>
            <w:div w:id="1626766693">
              <w:marLeft w:val="0"/>
              <w:marRight w:val="0"/>
              <w:marTop w:val="120"/>
              <w:marBottom w:val="0"/>
              <w:divBdr>
                <w:top w:val="none" w:sz="0" w:space="0" w:color="auto"/>
                <w:left w:val="none" w:sz="0" w:space="0" w:color="auto"/>
                <w:bottom w:val="none" w:sz="0" w:space="0" w:color="auto"/>
                <w:right w:val="none" w:sz="0" w:space="0" w:color="auto"/>
              </w:divBdr>
            </w:div>
          </w:divsChild>
        </w:div>
        <w:div w:id="1284269536">
          <w:marLeft w:val="0"/>
          <w:marRight w:val="0"/>
          <w:marTop w:val="0"/>
          <w:marBottom w:val="0"/>
          <w:divBdr>
            <w:top w:val="none" w:sz="0" w:space="0" w:color="auto"/>
            <w:left w:val="none" w:sz="0" w:space="0" w:color="auto"/>
            <w:bottom w:val="none" w:sz="0" w:space="0" w:color="auto"/>
            <w:right w:val="none" w:sz="0" w:space="0" w:color="auto"/>
          </w:divBdr>
          <w:divsChild>
            <w:div w:id="481891058">
              <w:marLeft w:val="0"/>
              <w:marRight w:val="0"/>
              <w:marTop w:val="0"/>
              <w:marBottom w:val="0"/>
              <w:divBdr>
                <w:top w:val="none" w:sz="0" w:space="0" w:color="auto"/>
                <w:left w:val="none" w:sz="0" w:space="0" w:color="auto"/>
                <w:bottom w:val="none" w:sz="0" w:space="0" w:color="auto"/>
                <w:right w:val="none" w:sz="0" w:space="0" w:color="auto"/>
              </w:divBdr>
              <w:divsChild>
                <w:div w:id="1912957186">
                  <w:marLeft w:val="0"/>
                  <w:marRight w:val="0"/>
                  <w:marTop w:val="120"/>
                  <w:marBottom w:val="0"/>
                  <w:divBdr>
                    <w:top w:val="none" w:sz="0" w:space="0" w:color="auto"/>
                    <w:left w:val="none" w:sz="0" w:space="0" w:color="auto"/>
                    <w:bottom w:val="none" w:sz="0" w:space="0" w:color="auto"/>
                    <w:right w:val="none" w:sz="0" w:space="0" w:color="auto"/>
                  </w:divBdr>
                </w:div>
              </w:divsChild>
            </w:div>
            <w:div w:id="842665564">
              <w:marLeft w:val="0"/>
              <w:marRight w:val="0"/>
              <w:marTop w:val="120"/>
              <w:marBottom w:val="0"/>
              <w:divBdr>
                <w:top w:val="none" w:sz="0" w:space="0" w:color="auto"/>
                <w:left w:val="none" w:sz="0" w:space="0" w:color="auto"/>
                <w:bottom w:val="none" w:sz="0" w:space="0" w:color="auto"/>
                <w:right w:val="none" w:sz="0" w:space="0" w:color="auto"/>
              </w:divBdr>
            </w:div>
          </w:divsChild>
        </w:div>
        <w:div w:id="1400202713">
          <w:marLeft w:val="0"/>
          <w:marRight w:val="0"/>
          <w:marTop w:val="0"/>
          <w:marBottom w:val="0"/>
          <w:divBdr>
            <w:top w:val="none" w:sz="0" w:space="0" w:color="auto"/>
            <w:left w:val="none" w:sz="0" w:space="0" w:color="auto"/>
            <w:bottom w:val="none" w:sz="0" w:space="0" w:color="auto"/>
            <w:right w:val="none" w:sz="0" w:space="0" w:color="auto"/>
          </w:divBdr>
          <w:divsChild>
            <w:div w:id="29377911">
              <w:marLeft w:val="0"/>
              <w:marRight w:val="0"/>
              <w:marTop w:val="120"/>
              <w:marBottom w:val="0"/>
              <w:divBdr>
                <w:top w:val="none" w:sz="0" w:space="0" w:color="auto"/>
                <w:left w:val="none" w:sz="0" w:space="0" w:color="auto"/>
                <w:bottom w:val="none" w:sz="0" w:space="0" w:color="auto"/>
                <w:right w:val="none" w:sz="0" w:space="0" w:color="auto"/>
              </w:divBdr>
            </w:div>
            <w:div w:id="1885016481">
              <w:marLeft w:val="0"/>
              <w:marRight w:val="0"/>
              <w:marTop w:val="0"/>
              <w:marBottom w:val="0"/>
              <w:divBdr>
                <w:top w:val="none" w:sz="0" w:space="0" w:color="auto"/>
                <w:left w:val="none" w:sz="0" w:space="0" w:color="auto"/>
                <w:bottom w:val="none" w:sz="0" w:space="0" w:color="auto"/>
                <w:right w:val="none" w:sz="0" w:space="0" w:color="auto"/>
              </w:divBdr>
              <w:divsChild>
                <w:div w:id="2111968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8735502">
      <w:bodyDiv w:val="1"/>
      <w:marLeft w:val="0"/>
      <w:marRight w:val="0"/>
      <w:marTop w:val="0"/>
      <w:marBottom w:val="0"/>
      <w:divBdr>
        <w:top w:val="none" w:sz="0" w:space="0" w:color="auto"/>
        <w:left w:val="none" w:sz="0" w:space="0" w:color="auto"/>
        <w:bottom w:val="none" w:sz="0" w:space="0" w:color="auto"/>
        <w:right w:val="none" w:sz="0" w:space="0" w:color="auto"/>
      </w:divBdr>
    </w:div>
    <w:div w:id="1372802560">
      <w:bodyDiv w:val="1"/>
      <w:marLeft w:val="0"/>
      <w:marRight w:val="0"/>
      <w:marTop w:val="0"/>
      <w:marBottom w:val="0"/>
      <w:divBdr>
        <w:top w:val="none" w:sz="0" w:space="0" w:color="auto"/>
        <w:left w:val="none" w:sz="0" w:space="0" w:color="auto"/>
        <w:bottom w:val="none" w:sz="0" w:space="0" w:color="auto"/>
        <w:right w:val="none" w:sz="0" w:space="0" w:color="auto"/>
      </w:divBdr>
    </w:div>
    <w:div w:id="1418139469">
      <w:bodyDiv w:val="1"/>
      <w:marLeft w:val="0"/>
      <w:marRight w:val="0"/>
      <w:marTop w:val="0"/>
      <w:marBottom w:val="0"/>
      <w:divBdr>
        <w:top w:val="none" w:sz="0" w:space="0" w:color="auto"/>
        <w:left w:val="none" w:sz="0" w:space="0" w:color="auto"/>
        <w:bottom w:val="none" w:sz="0" w:space="0" w:color="auto"/>
        <w:right w:val="none" w:sz="0" w:space="0" w:color="auto"/>
      </w:divBdr>
    </w:div>
    <w:div w:id="1426419490">
      <w:bodyDiv w:val="1"/>
      <w:marLeft w:val="0"/>
      <w:marRight w:val="0"/>
      <w:marTop w:val="0"/>
      <w:marBottom w:val="0"/>
      <w:divBdr>
        <w:top w:val="none" w:sz="0" w:space="0" w:color="auto"/>
        <w:left w:val="none" w:sz="0" w:space="0" w:color="auto"/>
        <w:bottom w:val="none" w:sz="0" w:space="0" w:color="auto"/>
        <w:right w:val="none" w:sz="0" w:space="0" w:color="auto"/>
      </w:divBdr>
    </w:div>
    <w:div w:id="1448816065">
      <w:bodyDiv w:val="1"/>
      <w:marLeft w:val="0"/>
      <w:marRight w:val="0"/>
      <w:marTop w:val="0"/>
      <w:marBottom w:val="0"/>
      <w:divBdr>
        <w:top w:val="none" w:sz="0" w:space="0" w:color="auto"/>
        <w:left w:val="none" w:sz="0" w:space="0" w:color="auto"/>
        <w:bottom w:val="none" w:sz="0" w:space="0" w:color="auto"/>
        <w:right w:val="none" w:sz="0" w:space="0" w:color="auto"/>
      </w:divBdr>
    </w:div>
    <w:div w:id="1485313955">
      <w:bodyDiv w:val="1"/>
      <w:marLeft w:val="0"/>
      <w:marRight w:val="0"/>
      <w:marTop w:val="0"/>
      <w:marBottom w:val="0"/>
      <w:divBdr>
        <w:top w:val="none" w:sz="0" w:space="0" w:color="auto"/>
        <w:left w:val="none" w:sz="0" w:space="0" w:color="auto"/>
        <w:bottom w:val="none" w:sz="0" w:space="0" w:color="auto"/>
        <w:right w:val="none" w:sz="0" w:space="0" w:color="auto"/>
      </w:divBdr>
    </w:div>
    <w:div w:id="1500392197">
      <w:bodyDiv w:val="1"/>
      <w:marLeft w:val="0"/>
      <w:marRight w:val="0"/>
      <w:marTop w:val="0"/>
      <w:marBottom w:val="0"/>
      <w:divBdr>
        <w:top w:val="none" w:sz="0" w:space="0" w:color="auto"/>
        <w:left w:val="none" w:sz="0" w:space="0" w:color="auto"/>
        <w:bottom w:val="none" w:sz="0" w:space="0" w:color="auto"/>
        <w:right w:val="none" w:sz="0" w:space="0" w:color="auto"/>
      </w:divBdr>
      <w:divsChild>
        <w:div w:id="603928525">
          <w:marLeft w:val="0"/>
          <w:marRight w:val="0"/>
          <w:marTop w:val="0"/>
          <w:marBottom w:val="0"/>
          <w:divBdr>
            <w:top w:val="none" w:sz="0" w:space="0" w:color="auto"/>
            <w:left w:val="none" w:sz="0" w:space="0" w:color="auto"/>
            <w:bottom w:val="none" w:sz="0" w:space="0" w:color="auto"/>
            <w:right w:val="none" w:sz="0" w:space="0" w:color="auto"/>
          </w:divBdr>
          <w:divsChild>
            <w:div w:id="468674661">
              <w:marLeft w:val="0"/>
              <w:marRight w:val="0"/>
              <w:marTop w:val="0"/>
              <w:marBottom w:val="0"/>
              <w:divBdr>
                <w:top w:val="none" w:sz="0" w:space="0" w:color="auto"/>
                <w:left w:val="none" w:sz="0" w:space="0" w:color="auto"/>
                <w:bottom w:val="none" w:sz="0" w:space="0" w:color="auto"/>
                <w:right w:val="none" w:sz="0" w:space="0" w:color="auto"/>
              </w:divBdr>
              <w:divsChild>
                <w:div w:id="905458469">
                  <w:marLeft w:val="0"/>
                  <w:marRight w:val="0"/>
                  <w:marTop w:val="120"/>
                  <w:marBottom w:val="0"/>
                  <w:divBdr>
                    <w:top w:val="none" w:sz="0" w:space="0" w:color="auto"/>
                    <w:left w:val="none" w:sz="0" w:space="0" w:color="auto"/>
                    <w:bottom w:val="none" w:sz="0" w:space="0" w:color="auto"/>
                    <w:right w:val="none" w:sz="0" w:space="0" w:color="auto"/>
                  </w:divBdr>
                </w:div>
              </w:divsChild>
            </w:div>
            <w:div w:id="594484304">
              <w:marLeft w:val="0"/>
              <w:marRight w:val="0"/>
              <w:marTop w:val="120"/>
              <w:marBottom w:val="0"/>
              <w:divBdr>
                <w:top w:val="none" w:sz="0" w:space="0" w:color="auto"/>
                <w:left w:val="none" w:sz="0" w:space="0" w:color="auto"/>
                <w:bottom w:val="none" w:sz="0" w:space="0" w:color="auto"/>
                <w:right w:val="none" w:sz="0" w:space="0" w:color="auto"/>
              </w:divBdr>
            </w:div>
          </w:divsChild>
        </w:div>
        <w:div w:id="1605845331">
          <w:marLeft w:val="0"/>
          <w:marRight w:val="0"/>
          <w:marTop w:val="0"/>
          <w:marBottom w:val="0"/>
          <w:divBdr>
            <w:top w:val="none" w:sz="0" w:space="0" w:color="auto"/>
            <w:left w:val="none" w:sz="0" w:space="0" w:color="auto"/>
            <w:bottom w:val="none" w:sz="0" w:space="0" w:color="auto"/>
            <w:right w:val="none" w:sz="0" w:space="0" w:color="auto"/>
          </w:divBdr>
          <w:divsChild>
            <w:div w:id="90275101">
              <w:marLeft w:val="0"/>
              <w:marRight w:val="0"/>
              <w:marTop w:val="0"/>
              <w:marBottom w:val="0"/>
              <w:divBdr>
                <w:top w:val="none" w:sz="0" w:space="0" w:color="auto"/>
                <w:left w:val="none" w:sz="0" w:space="0" w:color="auto"/>
                <w:bottom w:val="none" w:sz="0" w:space="0" w:color="auto"/>
                <w:right w:val="none" w:sz="0" w:space="0" w:color="auto"/>
              </w:divBdr>
              <w:divsChild>
                <w:div w:id="1914773469">
                  <w:marLeft w:val="0"/>
                  <w:marRight w:val="0"/>
                  <w:marTop w:val="120"/>
                  <w:marBottom w:val="0"/>
                  <w:divBdr>
                    <w:top w:val="none" w:sz="0" w:space="0" w:color="auto"/>
                    <w:left w:val="none" w:sz="0" w:space="0" w:color="auto"/>
                    <w:bottom w:val="none" w:sz="0" w:space="0" w:color="auto"/>
                    <w:right w:val="none" w:sz="0" w:space="0" w:color="auto"/>
                  </w:divBdr>
                </w:div>
              </w:divsChild>
            </w:div>
            <w:div w:id="950539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7611020">
      <w:bodyDiv w:val="1"/>
      <w:marLeft w:val="0"/>
      <w:marRight w:val="0"/>
      <w:marTop w:val="0"/>
      <w:marBottom w:val="0"/>
      <w:divBdr>
        <w:top w:val="none" w:sz="0" w:space="0" w:color="auto"/>
        <w:left w:val="none" w:sz="0" w:space="0" w:color="auto"/>
        <w:bottom w:val="none" w:sz="0" w:space="0" w:color="auto"/>
        <w:right w:val="none" w:sz="0" w:space="0" w:color="auto"/>
      </w:divBdr>
    </w:div>
    <w:div w:id="1709380224">
      <w:bodyDiv w:val="1"/>
      <w:marLeft w:val="0"/>
      <w:marRight w:val="0"/>
      <w:marTop w:val="0"/>
      <w:marBottom w:val="0"/>
      <w:divBdr>
        <w:top w:val="none" w:sz="0" w:space="0" w:color="auto"/>
        <w:left w:val="none" w:sz="0" w:space="0" w:color="auto"/>
        <w:bottom w:val="none" w:sz="0" w:space="0" w:color="auto"/>
        <w:right w:val="none" w:sz="0" w:space="0" w:color="auto"/>
      </w:divBdr>
    </w:div>
    <w:div w:id="1721319848">
      <w:bodyDiv w:val="1"/>
      <w:marLeft w:val="0"/>
      <w:marRight w:val="0"/>
      <w:marTop w:val="0"/>
      <w:marBottom w:val="0"/>
      <w:divBdr>
        <w:top w:val="none" w:sz="0" w:space="0" w:color="auto"/>
        <w:left w:val="none" w:sz="0" w:space="0" w:color="auto"/>
        <w:bottom w:val="none" w:sz="0" w:space="0" w:color="auto"/>
        <w:right w:val="none" w:sz="0" w:space="0" w:color="auto"/>
      </w:divBdr>
    </w:div>
    <w:div w:id="1729106818">
      <w:bodyDiv w:val="1"/>
      <w:marLeft w:val="0"/>
      <w:marRight w:val="0"/>
      <w:marTop w:val="0"/>
      <w:marBottom w:val="0"/>
      <w:divBdr>
        <w:top w:val="none" w:sz="0" w:space="0" w:color="auto"/>
        <w:left w:val="none" w:sz="0" w:space="0" w:color="auto"/>
        <w:bottom w:val="none" w:sz="0" w:space="0" w:color="auto"/>
        <w:right w:val="none" w:sz="0" w:space="0" w:color="auto"/>
      </w:divBdr>
    </w:div>
    <w:div w:id="1730416684">
      <w:bodyDiv w:val="1"/>
      <w:marLeft w:val="0"/>
      <w:marRight w:val="0"/>
      <w:marTop w:val="0"/>
      <w:marBottom w:val="0"/>
      <w:divBdr>
        <w:top w:val="none" w:sz="0" w:space="0" w:color="auto"/>
        <w:left w:val="none" w:sz="0" w:space="0" w:color="auto"/>
        <w:bottom w:val="none" w:sz="0" w:space="0" w:color="auto"/>
        <w:right w:val="none" w:sz="0" w:space="0" w:color="auto"/>
      </w:divBdr>
    </w:div>
    <w:div w:id="1732729405">
      <w:bodyDiv w:val="1"/>
      <w:marLeft w:val="0"/>
      <w:marRight w:val="0"/>
      <w:marTop w:val="0"/>
      <w:marBottom w:val="0"/>
      <w:divBdr>
        <w:top w:val="none" w:sz="0" w:space="0" w:color="auto"/>
        <w:left w:val="none" w:sz="0" w:space="0" w:color="auto"/>
        <w:bottom w:val="none" w:sz="0" w:space="0" w:color="auto"/>
        <w:right w:val="none" w:sz="0" w:space="0" w:color="auto"/>
      </w:divBdr>
    </w:div>
    <w:div w:id="1760132991">
      <w:bodyDiv w:val="1"/>
      <w:marLeft w:val="0"/>
      <w:marRight w:val="0"/>
      <w:marTop w:val="0"/>
      <w:marBottom w:val="0"/>
      <w:divBdr>
        <w:top w:val="none" w:sz="0" w:space="0" w:color="auto"/>
        <w:left w:val="none" w:sz="0" w:space="0" w:color="auto"/>
        <w:bottom w:val="none" w:sz="0" w:space="0" w:color="auto"/>
        <w:right w:val="none" w:sz="0" w:space="0" w:color="auto"/>
      </w:divBdr>
      <w:divsChild>
        <w:div w:id="22752085">
          <w:marLeft w:val="480"/>
          <w:marRight w:val="0"/>
          <w:marTop w:val="0"/>
          <w:marBottom w:val="0"/>
          <w:divBdr>
            <w:top w:val="none" w:sz="0" w:space="0" w:color="auto"/>
            <w:left w:val="none" w:sz="0" w:space="0" w:color="auto"/>
            <w:bottom w:val="none" w:sz="0" w:space="0" w:color="auto"/>
            <w:right w:val="none" w:sz="0" w:space="0" w:color="auto"/>
          </w:divBdr>
        </w:div>
        <w:div w:id="990449277">
          <w:marLeft w:val="0"/>
          <w:marRight w:val="0"/>
          <w:marTop w:val="0"/>
          <w:marBottom w:val="0"/>
          <w:divBdr>
            <w:top w:val="none" w:sz="0" w:space="0" w:color="auto"/>
            <w:left w:val="none" w:sz="0" w:space="0" w:color="auto"/>
            <w:bottom w:val="none" w:sz="0" w:space="0" w:color="auto"/>
            <w:right w:val="none" w:sz="0" w:space="0" w:color="auto"/>
          </w:divBdr>
          <w:divsChild>
            <w:div w:id="127164583">
              <w:marLeft w:val="0"/>
              <w:marRight w:val="0"/>
              <w:marTop w:val="120"/>
              <w:marBottom w:val="0"/>
              <w:divBdr>
                <w:top w:val="none" w:sz="0" w:space="0" w:color="auto"/>
                <w:left w:val="none" w:sz="0" w:space="0" w:color="auto"/>
                <w:bottom w:val="none" w:sz="0" w:space="0" w:color="auto"/>
                <w:right w:val="none" w:sz="0" w:space="0" w:color="auto"/>
              </w:divBdr>
            </w:div>
            <w:div w:id="1313103353">
              <w:marLeft w:val="0"/>
              <w:marRight w:val="0"/>
              <w:marTop w:val="0"/>
              <w:marBottom w:val="0"/>
              <w:divBdr>
                <w:top w:val="none" w:sz="0" w:space="0" w:color="auto"/>
                <w:left w:val="none" w:sz="0" w:space="0" w:color="auto"/>
                <w:bottom w:val="none" w:sz="0" w:space="0" w:color="auto"/>
                <w:right w:val="none" w:sz="0" w:space="0" w:color="auto"/>
              </w:divBdr>
              <w:divsChild>
                <w:div w:id="1380414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2204000">
          <w:marLeft w:val="0"/>
          <w:marRight w:val="0"/>
          <w:marTop w:val="0"/>
          <w:marBottom w:val="0"/>
          <w:divBdr>
            <w:top w:val="none" w:sz="0" w:space="0" w:color="auto"/>
            <w:left w:val="none" w:sz="0" w:space="0" w:color="auto"/>
            <w:bottom w:val="none" w:sz="0" w:space="0" w:color="auto"/>
            <w:right w:val="none" w:sz="0" w:space="0" w:color="auto"/>
          </w:divBdr>
          <w:divsChild>
            <w:div w:id="1157190904">
              <w:marLeft w:val="0"/>
              <w:marRight w:val="0"/>
              <w:marTop w:val="0"/>
              <w:marBottom w:val="0"/>
              <w:divBdr>
                <w:top w:val="none" w:sz="0" w:space="0" w:color="auto"/>
                <w:left w:val="none" w:sz="0" w:space="0" w:color="auto"/>
                <w:bottom w:val="none" w:sz="0" w:space="0" w:color="auto"/>
                <w:right w:val="none" w:sz="0" w:space="0" w:color="auto"/>
              </w:divBdr>
              <w:divsChild>
                <w:div w:id="1213619191">
                  <w:marLeft w:val="0"/>
                  <w:marRight w:val="0"/>
                  <w:marTop w:val="120"/>
                  <w:marBottom w:val="0"/>
                  <w:divBdr>
                    <w:top w:val="none" w:sz="0" w:space="0" w:color="auto"/>
                    <w:left w:val="none" w:sz="0" w:space="0" w:color="auto"/>
                    <w:bottom w:val="none" w:sz="0" w:space="0" w:color="auto"/>
                    <w:right w:val="none" w:sz="0" w:space="0" w:color="auto"/>
                  </w:divBdr>
                </w:div>
              </w:divsChild>
            </w:div>
            <w:div w:id="16872911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7551354">
      <w:bodyDiv w:val="1"/>
      <w:marLeft w:val="0"/>
      <w:marRight w:val="0"/>
      <w:marTop w:val="0"/>
      <w:marBottom w:val="0"/>
      <w:divBdr>
        <w:top w:val="none" w:sz="0" w:space="0" w:color="auto"/>
        <w:left w:val="none" w:sz="0" w:space="0" w:color="auto"/>
        <w:bottom w:val="none" w:sz="0" w:space="0" w:color="auto"/>
        <w:right w:val="none" w:sz="0" w:space="0" w:color="auto"/>
      </w:divBdr>
      <w:divsChild>
        <w:div w:id="1715764352">
          <w:marLeft w:val="480"/>
          <w:marRight w:val="0"/>
          <w:marTop w:val="0"/>
          <w:marBottom w:val="0"/>
          <w:divBdr>
            <w:top w:val="none" w:sz="0" w:space="0" w:color="auto"/>
            <w:left w:val="none" w:sz="0" w:space="0" w:color="auto"/>
            <w:bottom w:val="none" w:sz="0" w:space="0" w:color="auto"/>
            <w:right w:val="none" w:sz="0" w:space="0" w:color="auto"/>
          </w:divBdr>
        </w:div>
      </w:divsChild>
    </w:div>
    <w:div w:id="1910070798">
      <w:bodyDiv w:val="1"/>
      <w:marLeft w:val="0"/>
      <w:marRight w:val="0"/>
      <w:marTop w:val="0"/>
      <w:marBottom w:val="0"/>
      <w:divBdr>
        <w:top w:val="none" w:sz="0" w:space="0" w:color="auto"/>
        <w:left w:val="none" w:sz="0" w:space="0" w:color="auto"/>
        <w:bottom w:val="none" w:sz="0" w:space="0" w:color="auto"/>
        <w:right w:val="none" w:sz="0" w:space="0" w:color="auto"/>
      </w:divBdr>
    </w:div>
    <w:div w:id="1932853852">
      <w:bodyDiv w:val="1"/>
      <w:marLeft w:val="0"/>
      <w:marRight w:val="0"/>
      <w:marTop w:val="0"/>
      <w:marBottom w:val="0"/>
      <w:divBdr>
        <w:top w:val="none" w:sz="0" w:space="0" w:color="auto"/>
        <w:left w:val="none" w:sz="0" w:space="0" w:color="auto"/>
        <w:bottom w:val="none" w:sz="0" w:space="0" w:color="auto"/>
        <w:right w:val="none" w:sz="0" w:space="0" w:color="auto"/>
      </w:divBdr>
    </w:div>
    <w:div w:id="1936861783">
      <w:bodyDiv w:val="1"/>
      <w:marLeft w:val="0"/>
      <w:marRight w:val="0"/>
      <w:marTop w:val="0"/>
      <w:marBottom w:val="0"/>
      <w:divBdr>
        <w:top w:val="none" w:sz="0" w:space="0" w:color="auto"/>
        <w:left w:val="none" w:sz="0" w:space="0" w:color="auto"/>
        <w:bottom w:val="none" w:sz="0" w:space="0" w:color="auto"/>
        <w:right w:val="none" w:sz="0" w:space="0" w:color="auto"/>
      </w:divBdr>
    </w:div>
    <w:div w:id="1937782870">
      <w:bodyDiv w:val="1"/>
      <w:marLeft w:val="0"/>
      <w:marRight w:val="0"/>
      <w:marTop w:val="0"/>
      <w:marBottom w:val="0"/>
      <w:divBdr>
        <w:top w:val="none" w:sz="0" w:space="0" w:color="auto"/>
        <w:left w:val="none" w:sz="0" w:space="0" w:color="auto"/>
        <w:bottom w:val="none" w:sz="0" w:space="0" w:color="auto"/>
        <w:right w:val="none" w:sz="0" w:space="0" w:color="auto"/>
      </w:divBdr>
    </w:div>
    <w:div w:id="1949192279">
      <w:bodyDiv w:val="1"/>
      <w:marLeft w:val="0"/>
      <w:marRight w:val="0"/>
      <w:marTop w:val="0"/>
      <w:marBottom w:val="0"/>
      <w:divBdr>
        <w:top w:val="none" w:sz="0" w:space="0" w:color="auto"/>
        <w:left w:val="none" w:sz="0" w:space="0" w:color="auto"/>
        <w:bottom w:val="none" w:sz="0" w:space="0" w:color="auto"/>
        <w:right w:val="none" w:sz="0" w:space="0" w:color="auto"/>
      </w:divBdr>
    </w:div>
    <w:div w:id="2003389319">
      <w:bodyDiv w:val="1"/>
      <w:marLeft w:val="0"/>
      <w:marRight w:val="0"/>
      <w:marTop w:val="0"/>
      <w:marBottom w:val="0"/>
      <w:divBdr>
        <w:top w:val="none" w:sz="0" w:space="0" w:color="auto"/>
        <w:left w:val="none" w:sz="0" w:space="0" w:color="auto"/>
        <w:bottom w:val="none" w:sz="0" w:space="0" w:color="auto"/>
        <w:right w:val="none" w:sz="0" w:space="0" w:color="auto"/>
      </w:divBdr>
    </w:div>
    <w:div w:id="2051610451">
      <w:bodyDiv w:val="1"/>
      <w:marLeft w:val="0"/>
      <w:marRight w:val="0"/>
      <w:marTop w:val="0"/>
      <w:marBottom w:val="0"/>
      <w:divBdr>
        <w:top w:val="none" w:sz="0" w:space="0" w:color="auto"/>
        <w:left w:val="none" w:sz="0" w:space="0" w:color="auto"/>
        <w:bottom w:val="none" w:sz="0" w:space="0" w:color="auto"/>
        <w:right w:val="none" w:sz="0" w:space="0" w:color="auto"/>
      </w:divBdr>
    </w:div>
    <w:div w:id="2096851564">
      <w:bodyDiv w:val="1"/>
      <w:marLeft w:val="0"/>
      <w:marRight w:val="0"/>
      <w:marTop w:val="0"/>
      <w:marBottom w:val="0"/>
      <w:divBdr>
        <w:top w:val="none" w:sz="0" w:space="0" w:color="auto"/>
        <w:left w:val="none" w:sz="0" w:space="0" w:color="auto"/>
        <w:bottom w:val="none" w:sz="0" w:space="0" w:color="auto"/>
        <w:right w:val="none" w:sz="0" w:space="0" w:color="auto"/>
      </w:divBdr>
      <w:divsChild>
        <w:div w:id="1250311409">
          <w:marLeft w:val="0"/>
          <w:marRight w:val="0"/>
          <w:marTop w:val="0"/>
          <w:marBottom w:val="0"/>
          <w:divBdr>
            <w:top w:val="none" w:sz="0" w:space="0" w:color="auto"/>
            <w:left w:val="none" w:sz="0" w:space="0" w:color="auto"/>
            <w:bottom w:val="none" w:sz="0" w:space="0" w:color="auto"/>
            <w:right w:val="none" w:sz="0" w:space="0" w:color="auto"/>
          </w:divBdr>
          <w:divsChild>
            <w:div w:id="198275161">
              <w:marLeft w:val="0"/>
              <w:marRight w:val="0"/>
              <w:marTop w:val="120"/>
              <w:marBottom w:val="0"/>
              <w:divBdr>
                <w:top w:val="none" w:sz="0" w:space="0" w:color="auto"/>
                <w:left w:val="none" w:sz="0" w:space="0" w:color="auto"/>
                <w:bottom w:val="none" w:sz="0" w:space="0" w:color="auto"/>
                <w:right w:val="none" w:sz="0" w:space="0" w:color="auto"/>
              </w:divBdr>
            </w:div>
            <w:div w:id="1180505972">
              <w:marLeft w:val="0"/>
              <w:marRight w:val="0"/>
              <w:marTop w:val="0"/>
              <w:marBottom w:val="0"/>
              <w:divBdr>
                <w:top w:val="none" w:sz="0" w:space="0" w:color="auto"/>
                <w:left w:val="none" w:sz="0" w:space="0" w:color="auto"/>
                <w:bottom w:val="none" w:sz="0" w:space="0" w:color="auto"/>
                <w:right w:val="none" w:sz="0" w:space="0" w:color="auto"/>
              </w:divBdr>
              <w:divsChild>
                <w:div w:id="9359865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405298005">
              <w:marLeft w:val="0"/>
              <w:marRight w:val="0"/>
              <w:marTop w:val="0"/>
              <w:marBottom w:val="0"/>
              <w:divBdr>
                <w:top w:val="none" w:sz="0" w:space="0" w:color="auto"/>
                <w:left w:val="none" w:sz="0" w:space="0" w:color="auto"/>
                <w:bottom w:val="none" w:sz="0" w:space="0" w:color="auto"/>
                <w:right w:val="none" w:sz="0" w:space="0" w:color="auto"/>
              </w:divBdr>
              <w:divsChild>
                <w:div w:id="1365016068">
                  <w:marLeft w:val="0"/>
                  <w:marRight w:val="0"/>
                  <w:marTop w:val="120"/>
                  <w:marBottom w:val="0"/>
                  <w:divBdr>
                    <w:top w:val="none" w:sz="0" w:space="0" w:color="auto"/>
                    <w:left w:val="none" w:sz="0" w:space="0" w:color="auto"/>
                    <w:bottom w:val="none" w:sz="0" w:space="0" w:color="auto"/>
                    <w:right w:val="none" w:sz="0" w:space="0" w:color="auto"/>
                  </w:divBdr>
                </w:div>
              </w:divsChild>
            </w:div>
            <w:div w:id="630287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7383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eli/reg/2022/1616/oj"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eli/reg/2022/1616/oj"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F80F-5600-4F19-9066-80E84824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7544</Words>
  <Characters>50924</Characters>
  <Application>Microsoft Office Word</Application>
  <DocSecurity>0</DocSecurity>
  <Lines>2036</Lines>
  <Paragraphs>1044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22 Mayıs 2008 PERŞEMBE</vt:lpstr>
      <vt:lpstr>22 Mayıs 2008 PERŞEMBE</vt:lpstr>
    </vt:vector>
  </TitlesOfParts>
  <Company>Hewlett-Packard Company</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Mayıs 2008 PERŞEMBE</dc:title>
  <dc:subject/>
  <dc:creator>huslu</dc:creator>
  <cp:keywords/>
  <dc:description/>
  <cp:lastModifiedBy>Semih Özkale</cp:lastModifiedBy>
  <cp:revision>2</cp:revision>
  <dcterms:created xsi:type="dcterms:W3CDTF">2025-08-01T14:51:00Z</dcterms:created>
  <dcterms:modified xsi:type="dcterms:W3CDTF">2025-08-01T14:51:00Z</dcterms:modified>
</cp:coreProperties>
</file>