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45569" w14:textId="77777777" w:rsidR="004A19AF" w:rsidRPr="003C63F2" w:rsidRDefault="00D42E20" w:rsidP="009D7686">
      <w:pPr>
        <w:pStyle w:val="KonuBal"/>
        <w:rPr>
          <w:caps w:val="0"/>
          <w:kern w:val="0"/>
          <w:szCs w:val="22"/>
        </w:rPr>
      </w:pPr>
      <w:r>
        <w:rPr>
          <w:bCs/>
          <w:lang w:val="tr"/>
        </w:rPr>
        <w:t>ACİL ÖNLEMLER BİLDİRİMİ</w:t>
      </w:r>
    </w:p>
    <w:p w14:paraId="59ED7482" w14:textId="77777777" w:rsidR="004A19AF" w:rsidRPr="003C63F2" w:rsidRDefault="00D42E20" w:rsidP="009D7686">
      <w:pPr>
        <w:pStyle w:val="Title3"/>
      </w:pPr>
      <w:r>
        <w:rPr>
          <w:iCs/>
          <w:lang w:val="tr"/>
        </w:rPr>
        <w:t>Ek</w:t>
      </w:r>
    </w:p>
    <w:p w14:paraId="059B977E" w14:textId="1C8298D6" w:rsidR="004A19AF" w:rsidRPr="003C63F2" w:rsidRDefault="00D42E20" w:rsidP="009D7686">
      <w:pPr>
        <w:spacing w:after="120"/>
      </w:pPr>
      <w:r>
        <w:rPr>
          <w:lang w:val="tr"/>
        </w:rPr>
        <w:t>17 Kasım 2021 tarihinde alınan aşağıdaki yazı Avust</w:t>
      </w:r>
      <w:bookmarkStart w:id="0" w:name="_GoBack"/>
      <w:bookmarkEnd w:id="0"/>
      <w:r>
        <w:rPr>
          <w:lang w:val="tr"/>
        </w:rPr>
        <w:t>ralya Delegasyonunun talebi üzerine tarafınıza gönderilmiştir.</w:t>
      </w:r>
    </w:p>
    <w:p w14:paraId="3D0F5E58" w14:textId="77777777" w:rsidR="004A19AF" w:rsidRPr="003C63F2" w:rsidRDefault="004A19AF" w:rsidP="009D7686"/>
    <w:p w14:paraId="11A317D5" w14:textId="77777777" w:rsidR="004A19AF" w:rsidRPr="003C63F2" w:rsidRDefault="00D42E20" w:rsidP="009D7686">
      <w:pPr>
        <w:jc w:val="center"/>
        <w:rPr>
          <w:b/>
        </w:rPr>
      </w:pPr>
      <w:r>
        <w:rPr>
          <w:b/>
          <w:bCs/>
          <w:lang w:val="tr"/>
        </w:rPr>
        <w:t>_______________</w:t>
      </w:r>
    </w:p>
    <w:p w14:paraId="38D61342" w14:textId="77777777" w:rsidR="004A19AF" w:rsidRPr="003C63F2" w:rsidRDefault="004A19AF" w:rsidP="009D7686"/>
    <w:p w14:paraId="07AD8C65" w14:textId="77777777" w:rsidR="004A19AF" w:rsidRPr="003C63F2" w:rsidRDefault="004A19AF" w:rsidP="009D7686"/>
    <w:tbl>
      <w:tblPr>
        <w:tblW w:w="0" w:type="auto"/>
        <w:tblLayout w:type="fixed"/>
        <w:tblCellMar>
          <w:left w:w="0" w:type="dxa"/>
          <w:right w:w="115" w:type="dxa"/>
        </w:tblCellMar>
        <w:tblLook w:val="01E0" w:firstRow="1" w:lastRow="1" w:firstColumn="1" w:lastColumn="1" w:noHBand="0" w:noVBand="0"/>
      </w:tblPr>
      <w:tblGrid>
        <w:gridCol w:w="9242"/>
      </w:tblGrid>
      <w:tr w:rsidR="00087C6B" w14:paraId="2F1D699E" w14:textId="77777777" w:rsidTr="00C9391C">
        <w:tc>
          <w:tcPr>
            <w:tcW w:w="9242" w:type="dxa"/>
            <w:shd w:val="clear" w:color="auto" w:fill="auto"/>
          </w:tcPr>
          <w:p w14:paraId="27EFA1C2" w14:textId="77777777" w:rsidR="004A19AF" w:rsidRPr="003C63F2" w:rsidRDefault="00D42E20" w:rsidP="009D7686">
            <w:pPr>
              <w:spacing w:after="240"/>
              <w:rPr>
                <w:u w:val="single"/>
              </w:rPr>
            </w:pPr>
            <w:proofErr w:type="spellStart"/>
            <w:r>
              <w:rPr>
                <w:u w:val="single"/>
                <w:lang w:val="tr"/>
              </w:rPr>
              <w:t>Khapra</w:t>
            </w:r>
            <w:proofErr w:type="spellEnd"/>
            <w:r>
              <w:rPr>
                <w:u w:val="single"/>
                <w:lang w:val="tr"/>
              </w:rPr>
              <w:t xml:space="preserve"> Böceğine Yönelik Acil Durum Önlemlerinin 4. ve 5. Aşamalarının Başlatılması</w:t>
            </w:r>
            <w:bookmarkStart w:id="1" w:name="spsTitle"/>
            <w:bookmarkEnd w:id="1"/>
          </w:p>
        </w:tc>
      </w:tr>
      <w:tr w:rsidR="00087C6B" w14:paraId="4F14802E" w14:textId="77777777" w:rsidTr="00C9391C">
        <w:tc>
          <w:tcPr>
            <w:tcW w:w="9242" w:type="dxa"/>
            <w:shd w:val="clear" w:color="auto" w:fill="auto"/>
          </w:tcPr>
          <w:p w14:paraId="16699995" w14:textId="77777777" w:rsidR="004A19AF" w:rsidRPr="003C63F2" w:rsidRDefault="00D42E20" w:rsidP="009D7686">
            <w:pPr>
              <w:spacing w:after="120"/>
              <w:rPr>
                <w:u w:val="single"/>
              </w:rPr>
            </w:pPr>
            <w:r>
              <w:rPr>
                <w:lang w:val="tr"/>
              </w:rPr>
              <w:t xml:space="preserve">Avustralya, 4 Ağustos 2020 tarihinde Avustralya'da </w:t>
            </w:r>
            <w:proofErr w:type="spellStart"/>
            <w:r>
              <w:rPr>
                <w:lang w:val="tr"/>
              </w:rPr>
              <w:t>khapra</w:t>
            </w:r>
            <w:proofErr w:type="spellEnd"/>
            <w:r>
              <w:rPr>
                <w:lang w:val="tr"/>
              </w:rPr>
              <w:t xml:space="preserve"> böceğinin (</w:t>
            </w:r>
            <w:proofErr w:type="spellStart"/>
            <w:r>
              <w:rPr>
                <w:lang w:val="tr"/>
              </w:rPr>
              <w:t>Trogoderma</w:t>
            </w:r>
            <w:proofErr w:type="spellEnd"/>
            <w:r>
              <w:rPr>
                <w:lang w:val="tr"/>
              </w:rPr>
              <w:t xml:space="preserve"> </w:t>
            </w:r>
            <w:proofErr w:type="spellStart"/>
            <w:r>
              <w:rPr>
                <w:lang w:val="tr"/>
              </w:rPr>
              <w:t>granarium</w:t>
            </w:r>
            <w:proofErr w:type="spellEnd"/>
            <w:r>
              <w:rPr>
                <w:lang w:val="tr"/>
              </w:rPr>
              <w:t xml:space="preserve">) girişi, yerleşmesi ve yayılmasına karşı koruma sağlamak üzere acil durum önlemlerini uygulamak amacıyla ticari iş ortaklarına bir </w:t>
            </w:r>
            <w:proofErr w:type="spellStart"/>
            <w:r>
              <w:rPr>
                <w:lang w:val="tr"/>
              </w:rPr>
              <w:t>SPS</w:t>
            </w:r>
            <w:proofErr w:type="spellEnd"/>
            <w:r>
              <w:rPr>
                <w:lang w:val="tr"/>
              </w:rPr>
              <w:t xml:space="preserve"> bildirimi göndermiştir (G/</w:t>
            </w:r>
            <w:proofErr w:type="spellStart"/>
            <w:r>
              <w:rPr>
                <w:lang w:val="tr"/>
              </w:rPr>
              <w:t>SPS</w:t>
            </w:r>
            <w:proofErr w:type="spellEnd"/>
            <w:r>
              <w:rPr>
                <w:lang w:val="tr"/>
              </w:rPr>
              <w:t>/N/</w:t>
            </w:r>
            <w:proofErr w:type="spellStart"/>
            <w:r>
              <w:rPr>
                <w:lang w:val="tr"/>
              </w:rPr>
              <w:t>AUS</w:t>
            </w:r>
            <w:proofErr w:type="spellEnd"/>
            <w:r>
              <w:rPr>
                <w:lang w:val="tr"/>
              </w:rPr>
              <w:t>/502). Acil durum önlemleri aşamalı olarak uygulanmaktadır ve bitki ürünleri ve gemi konteynerlerine ilişkin ithalat koşullarında değişikliklere neden olacaktır.</w:t>
            </w:r>
          </w:p>
          <w:p w14:paraId="6C35B208" w14:textId="77777777" w:rsidR="00087C6B" w:rsidRPr="003C63F2" w:rsidRDefault="00D42E20" w:rsidP="009D7686">
            <w:pPr>
              <w:spacing w:after="240"/>
            </w:pPr>
            <w:r>
              <w:rPr>
                <w:lang w:val="tr"/>
              </w:rPr>
              <w:t xml:space="preserve">Bu ek, ticaret iş ortaklarını, 2022 başlarında </w:t>
            </w:r>
            <w:proofErr w:type="spellStart"/>
            <w:r>
              <w:rPr>
                <w:lang w:val="tr"/>
              </w:rPr>
              <w:t>khapra</w:t>
            </w:r>
            <w:proofErr w:type="spellEnd"/>
            <w:r>
              <w:rPr>
                <w:lang w:val="tr"/>
              </w:rPr>
              <w:t xml:space="preserve"> böceği acil durum önlemlerinin 4. ve 5. Aşamalarının başlatılması ve 2021 sonlarında 6. Aşama önlemlerinin genişletilmesi konusunda bilgilendirme amacı taşımaktadır.</w:t>
            </w:r>
          </w:p>
          <w:p w14:paraId="62FBD2FE" w14:textId="77777777" w:rsidR="00087C6B" w:rsidRPr="003C63F2" w:rsidRDefault="00D42E20" w:rsidP="009D7686">
            <w:pPr>
              <w:spacing w:after="120"/>
            </w:pPr>
            <w:r>
              <w:rPr>
                <w:lang w:val="tr"/>
              </w:rPr>
              <w:t>4. ve 5. aşama önlemler</w:t>
            </w:r>
          </w:p>
          <w:p w14:paraId="71DA3E4D" w14:textId="77777777" w:rsidR="00087C6B" w:rsidRPr="003C63F2" w:rsidRDefault="00D42E20" w:rsidP="009D7686">
            <w:pPr>
              <w:spacing w:after="240"/>
            </w:pPr>
            <w:proofErr w:type="spellStart"/>
            <w:r>
              <w:rPr>
                <w:lang w:val="tr"/>
              </w:rPr>
              <w:t>2022'nin</w:t>
            </w:r>
            <w:proofErr w:type="spellEnd"/>
            <w:r>
              <w:rPr>
                <w:lang w:val="tr"/>
              </w:rPr>
              <w:t xml:space="preserve"> başlarında, </w:t>
            </w:r>
            <w:proofErr w:type="spellStart"/>
            <w:r>
              <w:rPr>
                <w:lang w:val="tr"/>
              </w:rPr>
              <w:t>Khapra</w:t>
            </w:r>
            <w:proofErr w:type="spellEnd"/>
            <w:r>
              <w:rPr>
                <w:lang w:val="tr"/>
              </w:rPr>
              <w:t xml:space="preserve"> böceği acil önlemlerinin 4. ve 5. Aşamalarının başlatılması beklenmektedir. 4. Aşama, tüm ülkelerden ihraç edilen diğer riskli bitki ürünleri için revize edilmiş bitki sağlığı sertifikasyon gereksinimlerini içerecektir. 5. Aşama, tüm ülkelerden ihraç edilen ve tüm varış kanalları yoluyla gelen tohumlar için bitki sağlığı sertifikasyon gereksinimlerini içerecektir.</w:t>
            </w:r>
          </w:p>
          <w:p w14:paraId="5C94FC9E" w14:textId="77777777" w:rsidR="00087C6B" w:rsidRPr="003C63F2" w:rsidRDefault="00D42E20" w:rsidP="009D7686">
            <w:r>
              <w:rPr>
                <w:lang w:val="tr"/>
              </w:rPr>
              <w:t>Yeni gereksinimlerin özeti</w:t>
            </w:r>
          </w:p>
          <w:p w14:paraId="5AAC21EC" w14:textId="77777777" w:rsidR="00087C6B" w:rsidRPr="003C63F2" w:rsidRDefault="00D42E20" w:rsidP="009D7686">
            <w:pPr>
              <w:tabs>
                <w:tab w:val="left" w:pos="1276"/>
                <w:tab w:val="left" w:pos="3119"/>
                <w:tab w:val="left" w:pos="5387"/>
              </w:tabs>
            </w:pPr>
            <w:r>
              <w:rPr>
                <w:lang w:val="tr"/>
              </w:rPr>
              <w:t>Aşama</w:t>
            </w:r>
            <w:r>
              <w:rPr>
                <w:lang w:val="tr"/>
              </w:rPr>
              <w:tab/>
              <w:t>Ürün</w:t>
            </w:r>
            <w:r>
              <w:rPr>
                <w:lang w:val="tr"/>
              </w:rPr>
              <w:tab/>
              <w:t>İhracat ülkesi</w:t>
            </w:r>
            <w:r>
              <w:rPr>
                <w:lang w:val="tr"/>
              </w:rPr>
              <w:tab/>
              <w:t>Ürün gereksinimleri</w:t>
            </w:r>
          </w:p>
          <w:p w14:paraId="189E437D" w14:textId="6A3E3110" w:rsidR="00A544C7" w:rsidRDefault="00D42E20" w:rsidP="009D7686">
            <w:pPr>
              <w:tabs>
                <w:tab w:val="left" w:pos="1276"/>
                <w:tab w:val="left" w:pos="3119"/>
                <w:tab w:val="left" w:pos="5387"/>
              </w:tabs>
              <w:ind w:left="5387" w:hanging="5387"/>
            </w:pPr>
            <w:r>
              <w:rPr>
                <w:lang w:val="tr"/>
              </w:rPr>
              <w:t>4. Aşama</w:t>
            </w:r>
            <w:r>
              <w:rPr>
                <w:lang w:val="tr"/>
              </w:rPr>
              <w:tab/>
              <w:t>Diğer riskli bitki</w:t>
            </w:r>
            <w:r>
              <w:rPr>
                <w:lang w:val="tr"/>
              </w:rPr>
              <w:tab/>
              <w:t>Tüm ülkeler</w:t>
            </w:r>
            <w:r>
              <w:rPr>
                <w:lang w:val="tr"/>
              </w:rPr>
              <w:tab/>
              <w:t xml:space="preserve">İhracatçı ülke </w:t>
            </w:r>
          </w:p>
          <w:p w14:paraId="0A8FC358" w14:textId="6EED1651" w:rsidR="00A544C7" w:rsidRPr="003C63F2" w:rsidRDefault="00A544C7" w:rsidP="009D7686">
            <w:pPr>
              <w:tabs>
                <w:tab w:val="left" w:pos="1276"/>
                <w:tab w:val="left" w:pos="3119"/>
                <w:tab w:val="left" w:pos="5387"/>
              </w:tabs>
              <w:ind w:left="5387" w:hanging="5387"/>
            </w:pPr>
            <w:r>
              <w:rPr>
                <w:lang w:val="tr"/>
              </w:rPr>
              <w:tab/>
            </w:r>
            <w:proofErr w:type="gramStart"/>
            <w:r>
              <w:rPr>
                <w:lang w:val="tr"/>
              </w:rPr>
              <w:t>ürünler</w:t>
            </w:r>
            <w:r w:rsidR="00D733AD">
              <w:rPr>
                <w:lang w:val="tr"/>
              </w:rPr>
              <w:t>i</w:t>
            </w:r>
            <w:proofErr w:type="gramEnd"/>
            <w:r>
              <w:rPr>
                <w:lang w:val="tr"/>
              </w:rPr>
              <w:tab/>
            </w:r>
            <w:r>
              <w:rPr>
                <w:lang w:val="tr"/>
              </w:rPr>
              <w:tab/>
              <w:t xml:space="preserve">tarafından verilen bitki sağlığı sertifikası ile birlikte ek beyan: «Temsili numuneler incelenmiş ve Avustralya'nın </w:t>
            </w:r>
            <w:proofErr w:type="spellStart"/>
            <w:r>
              <w:rPr>
                <w:lang w:val="tr"/>
              </w:rPr>
              <w:t>biyogüvenlik</w:t>
            </w:r>
            <w:proofErr w:type="spellEnd"/>
            <w:r>
              <w:rPr>
                <w:lang w:val="tr"/>
              </w:rPr>
              <w:t xml:space="preserve"> endişesi taşıdığı </w:t>
            </w:r>
            <w:proofErr w:type="spellStart"/>
            <w:r>
              <w:rPr>
                <w:lang w:val="tr"/>
              </w:rPr>
              <w:t>Trogoderma</w:t>
            </w:r>
            <w:proofErr w:type="spellEnd"/>
            <w:r>
              <w:rPr>
                <w:lang w:val="tr"/>
              </w:rPr>
              <w:t xml:space="preserve"> türleri listesindeki herhangi bir </w:t>
            </w:r>
            <w:proofErr w:type="spellStart"/>
            <w:r>
              <w:rPr>
                <w:lang w:val="tr"/>
              </w:rPr>
              <w:t>Trogoderma</w:t>
            </w:r>
            <w:proofErr w:type="spellEnd"/>
            <w:r>
              <w:rPr>
                <w:lang w:val="tr"/>
              </w:rPr>
              <w:t xml:space="preserve"> türünün (canlı, ölü veya kabuk ya da deri kalıntısı) kanıtını içermediği tespit edilmiştir."</w:t>
            </w:r>
          </w:p>
          <w:p w14:paraId="4845AB89" w14:textId="77777777" w:rsidR="00087C6B" w:rsidRPr="003C63F2" w:rsidRDefault="00D42E20" w:rsidP="009D7686">
            <w:pPr>
              <w:tabs>
                <w:tab w:val="left" w:pos="1276"/>
                <w:tab w:val="left" w:pos="3119"/>
                <w:tab w:val="left" w:pos="5387"/>
              </w:tabs>
              <w:spacing w:after="120"/>
              <w:ind w:left="5387" w:hanging="5387"/>
            </w:pPr>
            <w:r>
              <w:rPr>
                <w:lang w:val="tr"/>
              </w:rPr>
              <w:t>5. Aşama</w:t>
            </w:r>
            <w:r>
              <w:rPr>
                <w:lang w:val="tr"/>
              </w:rPr>
              <w:tab/>
              <w:t>Ekime yönelik tohumlar</w:t>
            </w:r>
            <w:r>
              <w:rPr>
                <w:lang w:val="tr"/>
              </w:rPr>
              <w:tab/>
              <w:t>Tüm ülkeler</w:t>
            </w:r>
            <w:r>
              <w:rPr>
                <w:lang w:val="tr"/>
              </w:rPr>
              <w:tab/>
              <w:t xml:space="preserve">İhracatçı ülke tarafından verilen bitki sağlığı sertifikası ile birlikte ek beyan: «Temsili numuneler incelenmiş ve Avustralya'nın </w:t>
            </w:r>
            <w:proofErr w:type="spellStart"/>
            <w:r>
              <w:rPr>
                <w:lang w:val="tr"/>
              </w:rPr>
              <w:t>biyogüvenlik</w:t>
            </w:r>
            <w:proofErr w:type="spellEnd"/>
            <w:r>
              <w:rPr>
                <w:lang w:val="tr"/>
              </w:rPr>
              <w:t xml:space="preserve"> endişesi taşıdığı </w:t>
            </w:r>
            <w:proofErr w:type="spellStart"/>
            <w:r>
              <w:rPr>
                <w:lang w:val="tr"/>
              </w:rPr>
              <w:t>Trogoderma</w:t>
            </w:r>
            <w:proofErr w:type="spellEnd"/>
            <w:r>
              <w:rPr>
                <w:lang w:val="tr"/>
              </w:rPr>
              <w:t xml:space="preserve"> türleri listesindeki herhangi bir </w:t>
            </w:r>
            <w:proofErr w:type="spellStart"/>
            <w:r>
              <w:rPr>
                <w:lang w:val="tr"/>
              </w:rPr>
              <w:t>Trogoderma</w:t>
            </w:r>
            <w:proofErr w:type="spellEnd"/>
            <w:r>
              <w:rPr>
                <w:lang w:val="tr"/>
              </w:rPr>
              <w:t xml:space="preserve"> türünün (canlı, ölü veya kabuk ya da deri kalıntısı) kanıtını içermediği tespit edilmiştir."</w:t>
            </w:r>
          </w:p>
          <w:p w14:paraId="33D272D3" w14:textId="77777777" w:rsidR="00087C6B" w:rsidRPr="003C63F2" w:rsidRDefault="00D42E20" w:rsidP="009D7686">
            <w:pPr>
              <w:spacing w:after="120"/>
            </w:pPr>
            <w:r>
              <w:rPr>
                <w:lang w:val="tr"/>
              </w:rPr>
              <w:t>Yukarıdaki gerekliliklere uyulmaması, Avustralya'ya varışta konteynerin ve/veya ürünlerin ülke dışına çıkarılmasına neden olabilir. Transit sevkiyatlarını yakın bir zamanda uygulamaya eklemek için geçiş düzenlemeleri değerlendirilmektedir.</w:t>
            </w:r>
          </w:p>
          <w:p w14:paraId="2B8BCA24" w14:textId="77777777" w:rsidR="00087C6B" w:rsidRPr="003C63F2" w:rsidRDefault="00D42E20" w:rsidP="009D7686">
            <w:pPr>
              <w:spacing w:after="240"/>
            </w:pPr>
            <w:r>
              <w:rPr>
                <w:lang w:val="tr"/>
              </w:rPr>
              <w:lastRenderedPageBreak/>
              <w:t xml:space="preserve">Ürünler, </w:t>
            </w:r>
            <w:proofErr w:type="spellStart"/>
            <w:r>
              <w:rPr>
                <w:lang w:val="tr"/>
              </w:rPr>
              <w:t>khapra</w:t>
            </w:r>
            <w:proofErr w:type="spellEnd"/>
            <w:r>
              <w:rPr>
                <w:lang w:val="tr"/>
              </w:rPr>
              <w:t xml:space="preserve"> böceği hedef risk ülkesindeki bir </w:t>
            </w:r>
            <w:proofErr w:type="spellStart"/>
            <w:r>
              <w:rPr>
                <w:lang w:val="tr"/>
              </w:rPr>
              <w:t>FCL</w:t>
            </w:r>
            <w:proofErr w:type="spellEnd"/>
            <w:r>
              <w:rPr>
                <w:lang w:val="tr"/>
              </w:rPr>
              <w:t>/</w:t>
            </w:r>
            <w:proofErr w:type="spellStart"/>
            <w:r>
              <w:rPr>
                <w:lang w:val="tr"/>
              </w:rPr>
              <w:t>FCX</w:t>
            </w:r>
            <w:proofErr w:type="spellEnd"/>
            <w:r>
              <w:rPr>
                <w:lang w:val="tr"/>
              </w:rPr>
              <w:t xml:space="preserve"> deniz konteynerinde paketlenecekse ve Avustralya'nın bir tahıl yetiştirme bölgesinde paketten çıkarılacaksa deniz konteynerinin kendisinin işlemden geçirilmesi gerekir. Deniz konteyneri web sayfasında daha fazla ayrıntı bulunabilir.</w:t>
            </w:r>
          </w:p>
          <w:p w14:paraId="2CD6977A" w14:textId="77777777" w:rsidR="00087C6B" w:rsidRPr="003C63F2" w:rsidRDefault="00D42E20" w:rsidP="009D7686">
            <w:pPr>
              <w:spacing w:after="120"/>
            </w:pPr>
            <w:r>
              <w:rPr>
                <w:lang w:val="tr"/>
              </w:rPr>
              <w:t xml:space="preserve">Aşama </w:t>
            </w:r>
            <w:proofErr w:type="spellStart"/>
            <w:r>
              <w:rPr>
                <w:lang w:val="tr"/>
              </w:rPr>
              <w:t>6A</w:t>
            </w:r>
            <w:proofErr w:type="spellEnd"/>
            <w:r>
              <w:rPr>
                <w:lang w:val="tr"/>
              </w:rPr>
              <w:t xml:space="preserve"> önlemlerinin genişletilmesi</w:t>
            </w:r>
          </w:p>
          <w:p w14:paraId="3F7DF957" w14:textId="77777777" w:rsidR="00087C6B" w:rsidRPr="003C63F2" w:rsidRDefault="00D42E20" w:rsidP="009D7686">
            <w:pPr>
              <w:spacing w:after="120"/>
            </w:pPr>
            <w:r>
              <w:rPr>
                <w:lang w:val="tr"/>
              </w:rPr>
              <w:t xml:space="preserve">12 Temmuz </w:t>
            </w:r>
            <w:proofErr w:type="spellStart"/>
            <w:r>
              <w:rPr>
                <w:lang w:val="tr"/>
              </w:rPr>
              <w:t>2021'den</w:t>
            </w:r>
            <w:proofErr w:type="spellEnd"/>
            <w:r>
              <w:rPr>
                <w:lang w:val="tr"/>
              </w:rPr>
              <w:t xml:space="preserve"> itibaren, </w:t>
            </w:r>
            <w:proofErr w:type="spellStart"/>
            <w:r>
              <w:rPr>
                <w:lang w:val="tr"/>
              </w:rPr>
              <w:t>khapra</w:t>
            </w:r>
            <w:proofErr w:type="spellEnd"/>
            <w:r>
              <w:rPr>
                <w:lang w:val="tr"/>
              </w:rPr>
              <w:t xml:space="preserve"> böceği hedef risk ülkesindeki her tür ürün yüklenmiş </w:t>
            </w:r>
            <w:proofErr w:type="spellStart"/>
            <w:r>
              <w:rPr>
                <w:lang w:val="tr"/>
              </w:rPr>
              <w:t>FCL</w:t>
            </w:r>
            <w:proofErr w:type="spellEnd"/>
            <w:r>
              <w:rPr>
                <w:lang w:val="tr"/>
              </w:rPr>
              <w:t>/</w:t>
            </w:r>
            <w:proofErr w:type="spellStart"/>
            <w:r>
              <w:rPr>
                <w:lang w:val="tr"/>
              </w:rPr>
              <w:t>FCX</w:t>
            </w:r>
            <w:proofErr w:type="spellEnd"/>
            <w:r>
              <w:rPr>
                <w:lang w:val="tr"/>
              </w:rPr>
              <w:t xml:space="preserve"> konteynerleri için zorunlu açık deniz işlem gereklilikleri getirilmiş ve </w:t>
            </w:r>
            <w:proofErr w:type="gramStart"/>
            <w:r>
              <w:rPr>
                <w:lang w:val="tr"/>
              </w:rPr>
              <w:t>Avustralya'nın  tahıl</w:t>
            </w:r>
            <w:proofErr w:type="gramEnd"/>
            <w:r>
              <w:rPr>
                <w:lang w:val="tr"/>
              </w:rPr>
              <w:t xml:space="preserve"> yetiştirme bölgesinde paketten çıkarılması hedeflenmiştir. </w:t>
            </w:r>
            <w:proofErr w:type="spellStart"/>
            <w:r>
              <w:rPr>
                <w:lang w:val="tr"/>
              </w:rPr>
              <w:t>Khapra</w:t>
            </w:r>
            <w:proofErr w:type="spellEnd"/>
            <w:r>
              <w:rPr>
                <w:lang w:val="tr"/>
              </w:rPr>
              <w:t xml:space="preserve"> böceğinin yüksek riskli kırsal alanlara giriş ve yayılma riskini daha fazla azaltmak için, bu gereksinim Avustralya'nın kırsal fındık yetiştirme alanlarında paketten çıkarılacak konteynerleri içerecek şekilde genişletilecektir. Bu koşul, 15 Aralık </w:t>
            </w:r>
            <w:proofErr w:type="spellStart"/>
            <w:r>
              <w:rPr>
                <w:lang w:val="tr"/>
              </w:rPr>
              <w:t>2021'de</w:t>
            </w:r>
            <w:proofErr w:type="spellEnd"/>
            <w:r>
              <w:rPr>
                <w:lang w:val="tr"/>
              </w:rPr>
              <w:t xml:space="preserve"> veya bu tarihten itibaren ihraç edilen yukarıdaki </w:t>
            </w:r>
            <w:proofErr w:type="spellStart"/>
            <w:r>
              <w:rPr>
                <w:lang w:val="tr"/>
              </w:rPr>
              <w:t>FCL</w:t>
            </w:r>
            <w:proofErr w:type="spellEnd"/>
            <w:r>
              <w:rPr>
                <w:lang w:val="tr"/>
              </w:rPr>
              <w:t>/</w:t>
            </w:r>
            <w:proofErr w:type="spellStart"/>
            <w:r>
              <w:rPr>
                <w:lang w:val="tr"/>
              </w:rPr>
              <w:t>FCX</w:t>
            </w:r>
            <w:proofErr w:type="spellEnd"/>
            <w:r>
              <w:rPr>
                <w:lang w:val="tr"/>
              </w:rPr>
              <w:t xml:space="preserve"> konteynerleri için yürürlüğe girecektir. Aşama </w:t>
            </w:r>
            <w:proofErr w:type="spellStart"/>
            <w:r>
              <w:rPr>
                <w:lang w:val="tr"/>
              </w:rPr>
              <w:t>6A</w:t>
            </w:r>
            <w:proofErr w:type="spellEnd"/>
            <w:r>
              <w:rPr>
                <w:lang w:val="tr"/>
              </w:rPr>
              <w:t xml:space="preserve"> önlemlerine yönelik bu genişlemenin endüstri üzerinde minimum etkiye sahip olması beklenmektedir.</w:t>
            </w:r>
          </w:p>
          <w:p w14:paraId="5ED34629" w14:textId="77777777" w:rsidR="00087C6B" w:rsidRPr="003C63F2" w:rsidRDefault="00D42E20" w:rsidP="009D7686">
            <w:pPr>
              <w:spacing w:after="240"/>
            </w:pPr>
            <w:r>
              <w:rPr>
                <w:lang w:val="tr"/>
              </w:rPr>
              <w:t xml:space="preserve">Not: Uygulamanın ardından, deniz konteynerleri önlemleri web sayfası, </w:t>
            </w:r>
            <w:proofErr w:type="spellStart"/>
            <w:r>
              <w:rPr>
                <w:lang w:val="tr"/>
              </w:rPr>
              <w:t>BICON</w:t>
            </w:r>
            <w:proofErr w:type="spellEnd"/>
            <w:r>
              <w:rPr>
                <w:lang w:val="tr"/>
              </w:rPr>
              <w:t>: Ticari olmayan kargo gümrük işlemleri, posta kodu sınıflandırma arama aracımız ve tahıl yetiştirme bölgesi posta kodları listeleme belgesi, ek fındık yetiştirme bölgesi posta kodlarını içerecek şekilde güncellenecektir.</w:t>
            </w:r>
          </w:p>
          <w:p w14:paraId="6A377EA4" w14:textId="77777777" w:rsidR="00087C6B" w:rsidRPr="003C63F2" w:rsidRDefault="00D42E20" w:rsidP="009D7686">
            <w:pPr>
              <w:spacing w:after="120"/>
            </w:pPr>
            <w:r>
              <w:rPr>
                <w:lang w:val="tr"/>
              </w:rPr>
              <w:t>Ayrıntılı bilgiler</w:t>
            </w:r>
          </w:p>
          <w:p w14:paraId="6E023B0F" w14:textId="77777777" w:rsidR="00087C6B" w:rsidRPr="003C63F2" w:rsidRDefault="00D42E20" w:rsidP="009D7686">
            <w:pPr>
              <w:spacing w:after="120"/>
            </w:pPr>
            <w:r>
              <w:rPr>
                <w:lang w:val="tr"/>
              </w:rPr>
              <w:t>4. ve 5. Aşama acil durum önlemleri hakkında bilgi bakanlığın web sitesinde bulunabilir: </w:t>
            </w:r>
            <w:hyperlink r:id="rId7" w:tgtFrame="_blank" w:history="1">
              <w:r>
                <w:rPr>
                  <w:color w:val="0000FF"/>
                  <w:u w:val="single"/>
                  <w:lang w:val="tr"/>
                </w:rPr>
                <w:t>https://www.awe.gov.au/biosecurity-trade/pests-diseases-weeds/plant/khapra-beetle/urgent-actions</w:t>
              </w:r>
            </w:hyperlink>
            <w:r>
              <w:rPr>
                <w:lang w:val="tr"/>
              </w:rPr>
              <w:t>.</w:t>
            </w:r>
          </w:p>
          <w:p w14:paraId="66A0945A" w14:textId="77777777" w:rsidR="00087C6B" w:rsidRPr="003C63F2" w:rsidRDefault="00D42E20" w:rsidP="009D7686">
            <w:pPr>
              <w:spacing w:after="120"/>
            </w:pPr>
            <w:r>
              <w:rPr>
                <w:lang w:val="tr"/>
              </w:rPr>
              <w:t xml:space="preserve">Bu </w:t>
            </w:r>
            <w:proofErr w:type="spellStart"/>
            <w:r>
              <w:rPr>
                <w:lang w:val="tr"/>
              </w:rPr>
              <w:t>SPS</w:t>
            </w:r>
            <w:proofErr w:type="spellEnd"/>
            <w:r>
              <w:rPr>
                <w:lang w:val="tr"/>
              </w:rPr>
              <w:t xml:space="preserve"> bildirimine ek, sonraki aşamalara ilişkin önlemleri ve uygulama tarihlerini bildirmek üzere yayımlanacaktır. İthalat koşulları ve önlemlerle ilgili ayrıntılar, uygulama tarihinden önce </w:t>
            </w:r>
            <w:proofErr w:type="spellStart"/>
            <w:r>
              <w:rPr>
                <w:lang w:val="tr"/>
              </w:rPr>
              <w:t>Biyogüvenlik</w:t>
            </w:r>
            <w:proofErr w:type="spellEnd"/>
            <w:r>
              <w:rPr>
                <w:lang w:val="tr"/>
              </w:rPr>
              <w:t xml:space="preserve"> İthalat Koşulları sisteminde (</w:t>
            </w:r>
            <w:proofErr w:type="spellStart"/>
            <w:r>
              <w:rPr>
                <w:lang w:val="tr"/>
              </w:rPr>
              <w:t>BICON</w:t>
            </w:r>
            <w:proofErr w:type="spellEnd"/>
            <w:r>
              <w:rPr>
                <w:lang w:val="tr"/>
              </w:rPr>
              <w:t xml:space="preserve"> - </w:t>
            </w:r>
            <w:hyperlink r:id="rId8" w:tgtFrame="_blank" w:history="1">
              <w:proofErr w:type="spellStart"/>
              <w:r>
                <w:rPr>
                  <w:color w:val="0000FF"/>
                  <w:u w:val="single"/>
                  <w:lang w:val="tr"/>
                </w:rPr>
                <w:t>https</w:t>
              </w:r>
              <w:proofErr w:type="spellEnd"/>
              <w:r>
                <w:rPr>
                  <w:color w:val="0000FF"/>
                  <w:u w:val="single"/>
                  <w:lang w:val="tr"/>
                </w:rPr>
                <w:t>://</w:t>
              </w:r>
              <w:proofErr w:type="spellStart"/>
              <w:proofErr w:type="gramStart"/>
              <w:r>
                <w:rPr>
                  <w:color w:val="0000FF"/>
                  <w:u w:val="single"/>
                  <w:lang w:val="tr"/>
                </w:rPr>
                <w:t>bicon.agriculture</w:t>
              </w:r>
              <w:proofErr w:type="gramEnd"/>
              <w:r>
                <w:rPr>
                  <w:color w:val="0000FF"/>
                  <w:u w:val="single"/>
                  <w:lang w:val="tr"/>
                </w:rPr>
                <w:t>.gov.au</w:t>
              </w:r>
              <w:proofErr w:type="spellEnd"/>
              <w:r>
                <w:rPr>
                  <w:color w:val="0000FF"/>
                  <w:u w:val="single"/>
                  <w:lang w:val="tr"/>
                </w:rPr>
                <w:t>/</w:t>
              </w:r>
              <w:proofErr w:type="spellStart"/>
              <w:r>
                <w:rPr>
                  <w:color w:val="0000FF"/>
                  <w:u w:val="single"/>
                  <w:lang w:val="tr"/>
                </w:rPr>
                <w:t>BiconWeb4.0</w:t>
              </w:r>
              <w:proofErr w:type="spellEnd"/>
            </w:hyperlink>
            <w:r>
              <w:rPr>
                <w:lang w:val="tr"/>
              </w:rPr>
              <w:t>) ana hatlarıyla belirtilecektir.</w:t>
            </w:r>
          </w:p>
          <w:p w14:paraId="39681BBC" w14:textId="77777777" w:rsidR="00087C6B" w:rsidRPr="003C63F2" w:rsidRDefault="00D42E20" w:rsidP="009D7686">
            <w:r>
              <w:rPr>
                <w:lang w:val="tr"/>
              </w:rPr>
              <w:t>Ayrıntılı bilgiler için bkz.</w:t>
            </w:r>
          </w:p>
          <w:p w14:paraId="69FCC95F" w14:textId="77777777" w:rsidR="00087C6B" w:rsidRPr="003C63F2" w:rsidRDefault="00D42E20" w:rsidP="009D7686">
            <w:pPr>
              <w:pStyle w:val="ListeParagraf"/>
              <w:numPr>
                <w:ilvl w:val="0"/>
                <w:numId w:val="16"/>
              </w:numPr>
              <w:spacing w:after="240"/>
            </w:pPr>
            <w:proofErr w:type="spellStart"/>
            <w:r>
              <w:rPr>
                <w:lang w:val="tr"/>
              </w:rPr>
              <w:t>Khapra</w:t>
            </w:r>
            <w:proofErr w:type="spellEnd"/>
            <w:r>
              <w:rPr>
                <w:lang w:val="tr"/>
              </w:rPr>
              <w:t xml:space="preserve"> böceğine (</w:t>
            </w:r>
            <w:proofErr w:type="spellStart"/>
            <w:r>
              <w:rPr>
                <w:lang w:val="tr"/>
              </w:rPr>
              <w:t>Trogoderma</w:t>
            </w:r>
            <w:proofErr w:type="spellEnd"/>
            <w:r>
              <w:rPr>
                <w:lang w:val="tr"/>
              </w:rPr>
              <w:t xml:space="preserve"> </w:t>
            </w:r>
            <w:proofErr w:type="spellStart"/>
            <w:r>
              <w:rPr>
                <w:lang w:val="tr"/>
              </w:rPr>
              <w:t>granarium</w:t>
            </w:r>
            <w:proofErr w:type="spellEnd"/>
            <w:r>
              <w:rPr>
                <w:lang w:val="tr"/>
              </w:rPr>
              <w:t>) karşı korunmaya yönelik acil önlemler;</w:t>
            </w:r>
          </w:p>
          <w:p w14:paraId="21C625B1" w14:textId="77777777" w:rsidR="00087C6B" w:rsidRPr="003C63F2" w:rsidRDefault="00D42E20" w:rsidP="009D7686">
            <w:pPr>
              <w:pStyle w:val="ListeParagraf"/>
              <w:numPr>
                <w:ilvl w:val="0"/>
                <w:numId w:val="16"/>
              </w:numPr>
              <w:spacing w:after="240"/>
            </w:pPr>
            <w:proofErr w:type="spellStart"/>
            <w:r>
              <w:rPr>
                <w:lang w:val="tr"/>
              </w:rPr>
              <w:t>Khapra</w:t>
            </w:r>
            <w:proofErr w:type="spellEnd"/>
            <w:r>
              <w:rPr>
                <w:lang w:val="tr"/>
              </w:rPr>
              <w:t xml:space="preserve"> böceğine (</w:t>
            </w:r>
            <w:proofErr w:type="spellStart"/>
            <w:r>
              <w:rPr>
                <w:lang w:val="tr"/>
              </w:rPr>
              <w:t>Trogoderma</w:t>
            </w:r>
            <w:proofErr w:type="spellEnd"/>
            <w:r>
              <w:rPr>
                <w:lang w:val="tr"/>
              </w:rPr>
              <w:t xml:space="preserve"> </w:t>
            </w:r>
            <w:proofErr w:type="spellStart"/>
            <w:r>
              <w:rPr>
                <w:lang w:val="tr"/>
              </w:rPr>
              <w:t>granarium</w:t>
            </w:r>
            <w:proofErr w:type="spellEnd"/>
            <w:r>
              <w:rPr>
                <w:lang w:val="tr"/>
              </w:rPr>
              <w:t>) karşı korunmaya yönelik deniz konteyneri önlemleri;</w:t>
            </w:r>
          </w:p>
          <w:p w14:paraId="49A0CB85" w14:textId="77777777" w:rsidR="00087C6B" w:rsidRPr="003C63F2" w:rsidRDefault="00D42E20" w:rsidP="009D7686">
            <w:pPr>
              <w:pStyle w:val="ListeParagraf"/>
              <w:numPr>
                <w:ilvl w:val="0"/>
                <w:numId w:val="16"/>
              </w:numPr>
              <w:spacing w:after="240"/>
            </w:pPr>
            <w:proofErr w:type="spellStart"/>
            <w:r>
              <w:rPr>
                <w:lang w:val="tr"/>
              </w:rPr>
              <w:t>Khapra</w:t>
            </w:r>
            <w:proofErr w:type="spellEnd"/>
            <w:r>
              <w:rPr>
                <w:lang w:val="tr"/>
              </w:rPr>
              <w:t xml:space="preserve"> böceği bülteni,</w:t>
            </w:r>
          </w:p>
          <w:p w14:paraId="38AC8D73" w14:textId="77777777" w:rsidR="00087C6B" w:rsidRPr="003C63F2" w:rsidRDefault="00D42E20" w:rsidP="009D7686">
            <w:pPr>
              <w:pStyle w:val="ListeParagraf"/>
              <w:numPr>
                <w:ilvl w:val="0"/>
                <w:numId w:val="16"/>
              </w:numPr>
              <w:spacing w:after="240"/>
            </w:pPr>
            <w:proofErr w:type="spellStart"/>
            <w:r>
              <w:rPr>
                <w:lang w:val="tr"/>
              </w:rPr>
              <w:t>BICON</w:t>
            </w:r>
            <w:proofErr w:type="spellEnd"/>
            <w:r>
              <w:rPr>
                <w:lang w:val="tr"/>
              </w:rPr>
              <w:t xml:space="preserve">: </w:t>
            </w:r>
            <w:proofErr w:type="spellStart"/>
            <w:r>
              <w:rPr>
                <w:lang w:val="tr"/>
              </w:rPr>
              <w:t>Khapra</w:t>
            </w:r>
            <w:proofErr w:type="spellEnd"/>
            <w:r>
              <w:rPr>
                <w:lang w:val="tr"/>
              </w:rPr>
              <w:t xml:space="preserve"> böceği deniz konteyneri önlemleri</w:t>
            </w:r>
          </w:p>
          <w:p w14:paraId="4EBB5057" w14:textId="77777777" w:rsidR="00087C6B" w:rsidRPr="003C63F2" w:rsidRDefault="00D42E20" w:rsidP="009D7686">
            <w:pPr>
              <w:pStyle w:val="ListeParagraf"/>
              <w:numPr>
                <w:ilvl w:val="0"/>
                <w:numId w:val="16"/>
              </w:numPr>
              <w:spacing w:after="120"/>
              <w:ind w:left="714" w:hanging="357"/>
            </w:pPr>
            <w:proofErr w:type="spellStart"/>
            <w:r>
              <w:rPr>
                <w:lang w:val="tr"/>
              </w:rPr>
              <w:t>BICON</w:t>
            </w:r>
            <w:proofErr w:type="spellEnd"/>
            <w:r>
              <w:rPr>
                <w:lang w:val="tr"/>
              </w:rPr>
              <w:t>: Ticari olmayan kargo gümrük işlemleri.</w:t>
            </w:r>
          </w:p>
          <w:p w14:paraId="0305F21A" w14:textId="77777777" w:rsidR="00087C6B" w:rsidRPr="003C63F2" w:rsidRDefault="00D42E20" w:rsidP="009D7686">
            <w:pPr>
              <w:spacing w:after="120"/>
            </w:pPr>
            <w:r>
              <w:rPr>
                <w:lang w:val="tr"/>
              </w:rPr>
              <w:t xml:space="preserve">Deniz konteyneri önlemleriyle ilgili tüm sorular için </w:t>
            </w:r>
            <w:proofErr w:type="spellStart"/>
            <w:r>
              <w:rPr>
                <w:lang w:val="tr"/>
              </w:rPr>
              <w:t>lütfen1800</w:t>
            </w:r>
            <w:proofErr w:type="spellEnd"/>
            <w:r>
              <w:rPr>
                <w:lang w:val="tr"/>
              </w:rPr>
              <w:t xml:space="preserve"> 900 090 numaralı telefonu arayın veya  </w:t>
            </w:r>
            <w:hyperlink r:id="rId9" w:history="1">
              <w:proofErr w:type="spellStart"/>
              <w:r>
                <w:rPr>
                  <w:color w:val="0000FF"/>
                  <w:u w:val="single"/>
                  <w:lang w:val="tr"/>
                </w:rPr>
                <w:t>SPP@</w:t>
              </w:r>
              <w:proofErr w:type="gramStart"/>
              <w:r>
                <w:rPr>
                  <w:color w:val="0000FF"/>
                  <w:u w:val="single"/>
                  <w:lang w:val="tr"/>
                </w:rPr>
                <w:t>awe.gov</w:t>
              </w:r>
              <w:proofErr w:type="gramEnd"/>
              <w:r>
                <w:rPr>
                  <w:color w:val="0000FF"/>
                  <w:u w:val="single"/>
                  <w:lang w:val="tr"/>
                </w:rPr>
                <w:t>.au</w:t>
              </w:r>
              <w:proofErr w:type="spellEnd"/>
            </w:hyperlink>
            <w:r>
              <w:rPr>
                <w:lang w:val="tr"/>
              </w:rPr>
              <w:t xml:space="preserve"> adresinden bize ulaşın (lütfen e-postanın konu satırına '</w:t>
            </w:r>
            <w:proofErr w:type="spellStart"/>
            <w:r>
              <w:rPr>
                <w:lang w:val="tr"/>
              </w:rPr>
              <w:t>khapra</w:t>
            </w:r>
            <w:proofErr w:type="spellEnd"/>
            <w:r>
              <w:rPr>
                <w:lang w:val="tr"/>
              </w:rPr>
              <w:t xml:space="preserve"> acil önlemleri' (</w:t>
            </w:r>
            <w:proofErr w:type="spellStart"/>
            <w:r>
              <w:rPr>
                <w:lang w:val="tr"/>
              </w:rPr>
              <w:t>khapra</w:t>
            </w:r>
            <w:proofErr w:type="spellEnd"/>
            <w:r>
              <w:rPr>
                <w:lang w:val="tr"/>
              </w:rPr>
              <w:t xml:space="preserve"> </w:t>
            </w:r>
            <w:proofErr w:type="spellStart"/>
            <w:r>
              <w:rPr>
                <w:lang w:val="tr"/>
              </w:rPr>
              <w:t>urgent</w:t>
            </w:r>
            <w:proofErr w:type="spellEnd"/>
            <w:r>
              <w:rPr>
                <w:lang w:val="tr"/>
              </w:rPr>
              <w:t xml:space="preserve"> </w:t>
            </w:r>
            <w:proofErr w:type="spellStart"/>
            <w:r>
              <w:rPr>
                <w:lang w:val="tr"/>
              </w:rPr>
              <w:t>actions</w:t>
            </w:r>
            <w:proofErr w:type="spellEnd"/>
            <w:r>
              <w:rPr>
                <w:lang w:val="tr"/>
              </w:rPr>
              <w:t>) başlığını yazın).</w:t>
            </w:r>
          </w:p>
          <w:p w14:paraId="1625706B" w14:textId="77777777" w:rsidR="00087C6B" w:rsidRPr="003C63F2" w:rsidRDefault="00D42E20" w:rsidP="009D7686">
            <w:pPr>
              <w:spacing w:after="120"/>
            </w:pPr>
            <w:r>
              <w:rPr>
                <w:lang w:val="tr"/>
              </w:rPr>
              <w:t xml:space="preserve">4. ve 5. Aşama önlemleriyle ilgili tüm sorular için </w:t>
            </w:r>
            <w:proofErr w:type="spellStart"/>
            <w:r>
              <w:rPr>
                <w:lang w:val="tr"/>
              </w:rPr>
              <w:t>lütfen1800</w:t>
            </w:r>
            <w:proofErr w:type="spellEnd"/>
            <w:r>
              <w:rPr>
                <w:lang w:val="tr"/>
              </w:rPr>
              <w:t xml:space="preserve"> 900 090 numaralı telefonu arayın veya  </w:t>
            </w:r>
            <w:hyperlink r:id="rId10" w:history="1">
              <w:proofErr w:type="spellStart"/>
              <w:r>
                <w:rPr>
                  <w:color w:val="0000FF"/>
                  <w:u w:val="single"/>
                  <w:lang w:val="tr"/>
                </w:rPr>
                <w:t>imports@</w:t>
              </w:r>
              <w:proofErr w:type="gramStart"/>
              <w:r>
                <w:rPr>
                  <w:color w:val="0000FF"/>
                  <w:u w:val="single"/>
                  <w:lang w:val="tr"/>
                </w:rPr>
                <w:t>awe.gov</w:t>
              </w:r>
              <w:proofErr w:type="gramEnd"/>
              <w:r>
                <w:rPr>
                  <w:color w:val="0000FF"/>
                  <w:u w:val="single"/>
                  <w:lang w:val="tr"/>
                </w:rPr>
                <w:t>.au</w:t>
              </w:r>
              <w:proofErr w:type="spellEnd"/>
            </w:hyperlink>
            <w:r>
              <w:rPr>
                <w:lang w:val="tr"/>
              </w:rPr>
              <w:t xml:space="preserve"> adresinden bize ulaşın (lütfen e-postanın konu satırına Bitki Aşama 2 (</w:t>
            </w:r>
            <w:proofErr w:type="spellStart"/>
            <w:r>
              <w:rPr>
                <w:lang w:val="tr"/>
              </w:rPr>
              <w:t>Plant</w:t>
            </w:r>
            <w:proofErr w:type="spellEnd"/>
            <w:r>
              <w:rPr>
                <w:lang w:val="tr"/>
              </w:rPr>
              <w:t xml:space="preserve"> </w:t>
            </w:r>
            <w:proofErr w:type="spellStart"/>
            <w:r>
              <w:rPr>
                <w:lang w:val="tr"/>
              </w:rPr>
              <w:t>Tier</w:t>
            </w:r>
            <w:proofErr w:type="spellEnd"/>
            <w:r>
              <w:rPr>
                <w:lang w:val="tr"/>
              </w:rPr>
              <w:t xml:space="preserve"> 2) başlığını yazın).</w:t>
            </w:r>
          </w:p>
          <w:p w14:paraId="3556695A" w14:textId="77777777" w:rsidR="00087C6B" w:rsidRPr="003C63F2" w:rsidRDefault="00D42E20" w:rsidP="009D7686">
            <w:pPr>
              <w:spacing w:after="240"/>
            </w:pPr>
            <w:r>
              <w:rPr>
                <w:lang w:val="tr"/>
              </w:rPr>
              <w:t xml:space="preserve">Sınır ötesinde </w:t>
            </w:r>
            <w:proofErr w:type="spellStart"/>
            <w:r>
              <w:rPr>
                <w:lang w:val="tr"/>
              </w:rPr>
              <w:t>Khapra</w:t>
            </w:r>
            <w:proofErr w:type="spellEnd"/>
            <w:r>
              <w:rPr>
                <w:lang w:val="tr"/>
              </w:rPr>
              <w:t xml:space="preserve"> böceği işlemleriyle ilgili sorular ve bilgi için lütfen </w:t>
            </w:r>
            <w:hyperlink r:id="rId11" w:history="1">
              <w:proofErr w:type="spellStart"/>
              <w:r>
                <w:rPr>
                  <w:color w:val="0000FF"/>
                  <w:u w:val="single"/>
                  <w:lang w:val="tr"/>
                </w:rPr>
                <w:t>offshoretreatments@</w:t>
              </w:r>
              <w:proofErr w:type="gramStart"/>
              <w:r>
                <w:rPr>
                  <w:color w:val="0000FF"/>
                  <w:u w:val="single"/>
                  <w:lang w:val="tr"/>
                </w:rPr>
                <w:t>agriculture.gov</w:t>
              </w:r>
              <w:proofErr w:type="gramEnd"/>
              <w:r>
                <w:rPr>
                  <w:color w:val="0000FF"/>
                  <w:u w:val="single"/>
                  <w:lang w:val="tr"/>
                </w:rPr>
                <w:t>.au</w:t>
              </w:r>
            </w:hyperlink>
            <w:r>
              <w:rPr>
                <w:lang w:val="tr"/>
              </w:rPr>
              <w:t>adresine</w:t>
            </w:r>
            <w:proofErr w:type="spellEnd"/>
            <w:r>
              <w:rPr>
                <w:lang w:val="tr"/>
              </w:rPr>
              <w:t xml:space="preserve"> e-posta gönderin.</w:t>
            </w:r>
            <w:bookmarkStart w:id="2" w:name="spsMeasure"/>
            <w:bookmarkEnd w:id="2"/>
          </w:p>
        </w:tc>
      </w:tr>
      <w:tr w:rsidR="00087C6B" w14:paraId="196255AA" w14:textId="77777777" w:rsidTr="00C9391C">
        <w:tc>
          <w:tcPr>
            <w:tcW w:w="9242" w:type="dxa"/>
            <w:shd w:val="clear" w:color="auto" w:fill="auto"/>
          </w:tcPr>
          <w:p w14:paraId="6086406C" w14:textId="77777777" w:rsidR="004A19AF" w:rsidRPr="003C63F2" w:rsidRDefault="00D42E20" w:rsidP="009D7686">
            <w:pPr>
              <w:spacing w:after="240"/>
              <w:rPr>
                <w:b/>
              </w:rPr>
            </w:pPr>
            <w:r>
              <w:rPr>
                <w:b/>
                <w:bCs/>
                <w:lang w:val="tr"/>
              </w:rPr>
              <w:lastRenderedPageBreak/>
              <w:t>Zeyilname konuları:</w:t>
            </w:r>
          </w:p>
        </w:tc>
      </w:tr>
      <w:tr w:rsidR="00087C6B" w14:paraId="1655716D" w14:textId="77777777" w:rsidTr="00C9391C">
        <w:tc>
          <w:tcPr>
            <w:tcW w:w="9242" w:type="dxa"/>
            <w:shd w:val="clear" w:color="auto" w:fill="auto"/>
          </w:tcPr>
          <w:p w14:paraId="6C7D19D8" w14:textId="77777777" w:rsidR="004A19AF" w:rsidRPr="003C63F2" w:rsidRDefault="00D42E20" w:rsidP="009D7686">
            <w:pPr>
              <w:ind w:left="1440" w:hanging="873"/>
            </w:pPr>
            <w:r>
              <w:rPr>
                <w:lang w:val="tr"/>
              </w:rPr>
              <w:t>[ ]</w:t>
            </w:r>
            <w:bookmarkStart w:id="3" w:name="spsModificationComment"/>
            <w:bookmarkEnd w:id="3"/>
            <w:r>
              <w:rPr>
                <w:lang w:val="tr"/>
              </w:rPr>
              <w:tab/>
              <w:t>Yorum yapma son tarihinde değişiklik</w:t>
            </w:r>
          </w:p>
        </w:tc>
      </w:tr>
      <w:tr w:rsidR="00087C6B" w14:paraId="3268D213" w14:textId="77777777" w:rsidTr="00C9391C">
        <w:tc>
          <w:tcPr>
            <w:tcW w:w="9242" w:type="dxa"/>
            <w:shd w:val="clear" w:color="auto" w:fill="auto"/>
          </w:tcPr>
          <w:p w14:paraId="66ED231C" w14:textId="77777777" w:rsidR="004A19AF" w:rsidRPr="003C63F2" w:rsidRDefault="00D42E20" w:rsidP="009D7686">
            <w:pPr>
              <w:ind w:left="1440" w:hanging="873"/>
            </w:pPr>
            <w:r>
              <w:rPr>
                <w:lang w:val="tr"/>
              </w:rPr>
              <w:t>[ ]</w:t>
            </w:r>
            <w:bookmarkStart w:id="4" w:name="spsModificationContent"/>
            <w:bookmarkEnd w:id="4"/>
            <w:r>
              <w:rPr>
                <w:lang w:val="tr"/>
              </w:rPr>
              <w:tab/>
              <w:t>Önceki yönetmeliğin içeriği ve/veya kapsamında değişiklik</w:t>
            </w:r>
          </w:p>
        </w:tc>
      </w:tr>
      <w:tr w:rsidR="00087C6B" w14:paraId="65950540" w14:textId="77777777" w:rsidTr="00C9391C">
        <w:tc>
          <w:tcPr>
            <w:tcW w:w="9242" w:type="dxa"/>
            <w:shd w:val="clear" w:color="auto" w:fill="auto"/>
          </w:tcPr>
          <w:p w14:paraId="7A4FE1C4" w14:textId="77777777" w:rsidR="004A19AF" w:rsidRPr="003C63F2" w:rsidRDefault="00D42E20" w:rsidP="009D7686">
            <w:pPr>
              <w:ind w:left="1440" w:hanging="873"/>
            </w:pPr>
            <w:r>
              <w:rPr>
                <w:lang w:val="tr"/>
              </w:rPr>
              <w:t>[ ]</w:t>
            </w:r>
            <w:bookmarkStart w:id="5" w:name="spsWithdraw"/>
            <w:bookmarkEnd w:id="5"/>
            <w:r>
              <w:rPr>
                <w:lang w:val="tr"/>
              </w:rPr>
              <w:tab/>
              <w:t>Yönetmeliğin iptali</w:t>
            </w:r>
          </w:p>
        </w:tc>
      </w:tr>
      <w:tr w:rsidR="00087C6B" w14:paraId="4C80920E" w14:textId="77777777" w:rsidTr="00C9391C">
        <w:tc>
          <w:tcPr>
            <w:tcW w:w="9242" w:type="dxa"/>
            <w:shd w:val="clear" w:color="auto" w:fill="auto"/>
          </w:tcPr>
          <w:p w14:paraId="20F75B91" w14:textId="77777777" w:rsidR="004A19AF" w:rsidRPr="003C63F2" w:rsidRDefault="00D42E20" w:rsidP="009D7686">
            <w:pPr>
              <w:ind w:left="1440" w:hanging="873"/>
            </w:pPr>
            <w:r>
              <w:rPr>
                <w:lang w:val="tr"/>
              </w:rPr>
              <w:t>[ ]</w:t>
            </w:r>
            <w:bookmarkStart w:id="6" w:name="spsModificationDate"/>
            <w:bookmarkEnd w:id="6"/>
            <w:r>
              <w:rPr>
                <w:lang w:val="tr"/>
              </w:rPr>
              <w:tab/>
              <w:t>Önlemleri uygulama süresindeki değişiklik</w:t>
            </w:r>
          </w:p>
        </w:tc>
      </w:tr>
      <w:tr w:rsidR="00087C6B" w14:paraId="14F302FE" w14:textId="77777777" w:rsidTr="00C9391C">
        <w:tc>
          <w:tcPr>
            <w:tcW w:w="9242" w:type="dxa"/>
            <w:shd w:val="clear" w:color="auto" w:fill="auto"/>
          </w:tcPr>
          <w:p w14:paraId="7B700EC1" w14:textId="77777777" w:rsidR="004A19AF" w:rsidRPr="003C63F2" w:rsidRDefault="00D42E20" w:rsidP="009D7686">
            <w:pPr>
              <w:spacing w:after="240"/>
              <w:ind w:left="1440" w:hanging="873"/>
            </w:pPr>
            <w:r>
              <w:rPr>
                <w:lang w:val="tr"/>
              </w:rPr>
              <w:t>[</w:t>
            </w:r>
            <w:bookmarkStart w:id="7" w:name="spsModificationOther"/>
            <w:r>
              <w:rPr>
                <w:b/>
                <w:bCs/>
                <w:lang w:val="tr"/>
              </w:rPr>
              <w:t>X</w:t>
            </w:r>
            <w:bookmarkEnd w:id="7"/>
            <w:r>
              <w:rPr>
                <w:lang w:val="tr"/>
              </w:rPr>
              <w:t>]</w:t>
            </w:r>
            <w:r>
              <w:rPr>
                <w:lang w:val="tr"/>
              </w:rPr>
              <w:tab/>
              <w:t>Diğer: Acil durum önlemlerinin 4. ve 5. aşamalarının uygulanmasına ilişkin ek bilgiler.</w:t>
            </w:r>
            <w:bookmarkStart w:id="8" w:name="spsModificationOtherText"/>
            <w:bookmarkEnd w:id="8"/>
          </w:p>
        </w:tc>
      </w:tr>
      <w:tr w:rsidR="00087C6B" w14:paraId="613FE47C" w14:textId="77777777" w:rsidTr="00C9391C">
        <w:tc>
          <w:tcPr>
            <w:tcW w:w="9242" w:type="dxa"/>
            <w:shd w:val="clear" w:color="auto" w:fill="auto"/>
          </w:tcPr>
          <w:p w14:paraId="49C68DEF" w14:textId="77777777" w:rsidR="004A19AF" w:rsidRPr="003C63F2" w:rsidRDefault="00D42E20" w:rsidP="009D7686">
            <w:pPr>
              <w:keepNext/>
              <w:spacing w:after="240"/>
              <w:rPr>
                <w:b/>
              </w:rPr>
            </w:pPr>
            <w:r>
              <w:rPr>
                <w:b/>
                <w:bCs/>
                <w:lang w:val="tr"/>
              </w:rPr>
              <w:lastRenderedPageBreak/>
              <w:t>Yorumları değerlendirmek üzere görevlendirilen kurum veya otorite: [</w:t>
            </w:r>
            <w:bookmarkStart w:id="9" w:name="spsCommentNNA"/>
            <w:r>
              <w:rPr>
                <w:b/>
                <w:bCs/>
                <w:lang w:val="tr"/>
              </w:rPr>
              <w:t>X</w:t>
            </w:r>
            <w:bookmarkEnd w:id="9"/>
            <w:r>
              <w:rPr>
                <w:b/>
                <w:bCs/>
                <w:lang w:val="tr"/>
              </w:rPr>
              <w:t>] Ulusal Bildirim Kurumu, [</w:t>
            </w:r>
            <w:bookmarkStart w:id="10" w:name="spsCommentNEP"/>
            <w:r>
              <w:rPr>
                <w:b/>
                <w:bCs/>
                <w:lang w:val="tr"/>
              </w:rPr>
              <w:t>X</w:t>
            </w:r>
            <w:bookmarkEnd w:id="10"/>
            <w:r>
              <w:rPr>
                <w:b/>
                <w:bCs/>
                <w:lang w:val="tr"/>
              </w:rPr>
              <w:t xml:space="preserve">] Ulusal Sorgu Noktası. </w:t>
            </w:r>
            <w:r>
              <w:rPr>
                <w:lang w:val="tr"/>
              </w:rPr>
              <w:t xml:space="preserve"> </w:t>
            </w:r>
            <w:r>
              <w:rPr>
                <w:b/>
                <w:bCs/>
                <w:lang w:val="tr"/>
              </w:rPr>
              <w:t>Diğer kuruluşun adresi, faks numarası ve e-posta adresi (varsa)</w:t>
            </w:r>
            <w:proofErr w:type="gramStart"/>
            <w:r>
              <w:rPr>
                <w:b/>
                <w:bCs/>
                <w:lang w:val="tr"/>
              </w:rPr>
              <w:t>::</w:t>
            </w:r>
            <w:proofErr w:type="gramEnd"/>
          </w:p>
        </w:tc>
      </w:tr>
      <w:tr w:rsidR="00087C6B" w:rsidRPr="002A6A8C" w14:paraId="1D40A58C" w14:textId="77777777" w:rsidTr="00C9391C">
        <w:tc>
          <w:tcPr>
            <w:tcW w:w="9242" w:type="dxa"/>
            <w:shd w:val="clear" w:color="auto" w:fill="auto"/>
          </w:tcPr>
          <w:p w14:paraId="6B2D6101" w14:textId="77777777" w:rsidR="004A19AF" w:rsidRPr="003C63F2" w:rsidRDefault="00D42E20" w:rsidP="009D7686">
            <w:pPr>
              <w:keepNext/>
            </w:pPr>
            <w:r>
              <w:rPr>
                <w:lang w:val="tr"/>
              </w:rPr>
              <w:t xml:space="preserve">Avustralya </w:t>
            </w:r>
            <w:proofErr w:type="spellStart"/>
            <w:r>
              <w:rPr>
                <w:lang w:val="tr"/>
              </w:rPr>
              <w:t>SPS</w:t>
            </w:r>
            <w:proofErr w:type="spellEnd"/>
            <w:r>
              <w:rPr>
                <w:lang w:val="tr"/>
              </w:rPr>
              <w:t xml:space="preserve"> Bildirimi Yetkilisi</w:t>
            </w:r>
          </w:p>
          <w:p w14:paraId="46EF5C26" w14:textId="77777777" w:rsidR="00087C6B" w:rsidRPr="003C63F2" w:rsidRDefault="00D42E20" w:rsidP="009D7686">
            <w:pPr>
              <w:keepNext/>
            </w:pPr>
            <w:proofErr w:type="spellStart"/>
            <w:r>
              <w:rPr>
                <w:lang w:val="tr"/>
              </w:rPr>
              <w:t>GPO</w:t>
            </w:r>
            <w:proofErr w:type="spellEnd"/>
            <w:r>
              <w:rPr>
                <w:lang w:val="tr"/>
              </w:rPr>
              <w:t xml:space="preserve"> Box 858</w:t>
            </w:r>
          </w:p>
          <w:p w14:paraId="67AEF026" w14:textId="77777777" w:rsidR="00087C6B" w:rsidRPr="00F1186D" w:rsidRDefault="00D42E20" w:rsidP="009D7686">
            <w:pPr>
              <w:keepNext/>
            </w:pPr>
            <w:r>
              <w:rPr>
                <w:lang w:val="tr"/>
              </w:rPr>
              <w:t xml:space="preserve">Canberra </w:t>
            </w:r>
            <w:proofErr w:type="spellStart"/>
            <w:r>
              <w:rPr>
                <w:lang w:val="tr"/>
              </w:rPr>
              <w:t>ACT</w:t>
            </w:r>
            <w:proofErr w:type="spellEnd"/>
            <w:r>
              <w:rPr>
                <w:lang w:val="tr"/>
              </w:rPr>
              <w:t xml:space="preserve"> 2601</w:t>
            </w:r>
          </w:p>
          <w:p w14:paraId="3D3FD38C" w14:textId="77777777" w:rsidR="00087C6B" w:rsidRPr="00F1186D" w:rsidRDefault="00D42E20" w:rsidP="009D7686">
            <w:pPr>
              <w:keepNext/>
            </w:pPr>
            <w:proofErr w:type="spellStart"/>
            <w:r>
              <w:rPr>
                <w:lang w:val="tr"/>
              </w:rPr>
              <w:t>Australia</w:t>
            </w:r>
            <w:proofErr w:type="spellEnd"/>
          </w:p>
          <w:p w14:paraId="54A3715B" w14:textId="77777777" w:rsidR="00087C6B" w:rsidRPr="00F1186D" w:rsidRDefault="00D42E20" w:rsidP="009D7686">
            <w:pPr>
              <w:keepNext/>
              <w:spacing w:after="240"/>
            </w:pPr>
            <w:r>
              <w:rPr>
                <w:lang w:val="tr"/>
              </w:rPr>
              <w:t xml:space="preserve">E-posta: </w:t>
            </w:r>
            <w:proofErr w:type="spellStart"/>
            <w:proofErr w:type="gramStart"/>
            <w:r>
              <w:rPr>
                <w:lang w:val="tr"/>
              </w:rPr>
              <w:t>sps.contact</w:t>
            </w:r>
            <w:proofErr w:type="gramEnd"/>
            <w:r>
              <w:rPr>
                <w:lang w:val="tr"/>
              </w:rPr>
              <w:t>@agriculture.gov.au</w:t>
            </w:r>
            <w:bookmarkStart w:id="11" w:name="spsCommentAddress"/>
            <w:bookmarkEnd w:id="11"/>
            <w:proofErr w:type="spellEnd"/>
            <w:r>
              <w:rPr>
                <w:lang w:val="tr"/>
              </w:rPr>
              <w:t xml:space="preserve"> </w:t>
            </w:r>
          </w:p>
        </w:tc>
      </w:tr>
      <w:tr w:rsidR="00087C6B" w14:paraId="4768421D" w14:textId="77777777" w:rsidTr="00C9391C">
        <w:tc>
          <w:tcPr>
            <w:tcW w:w="9242" w:type="dxa"/>
            <w:shd w:val="clear" w:color="auto" w:fill="auto"/>
          </w:tcPr>
          <w:p w14:paraId="541BBE81" w14:textId="77777777" w:rsidR="004A19AF" w:rsidRPr="003C63F2" w:rsidRDefault="00D42E20" w:rsidP="009D7686">
            <w:pPr>
              <w:spacing w:after="240"/>
              <w:rPr>
                <w:b/>
              </w:rPr>
            </w:pPr>
            <w:r>
              <w:rPr>
                <w:b/>
                <w:bCs/>
                <w:lang w:val="tr"/>
              </w:rPr>
              <w:t>Mevcut metinler: [</w:t>
            </w:r>
            <w:bookmarkStart w:id="12" w:name="spsTextAvailableNNA"/>
            <w:r>
              <w:rPr>
                <w:b/>
                <w:bCs/>
                <w:lang w:val="tr"/>
              </w:rPr>
              <w:t>X</w:t>
            </w:r>
            <w:bookmarkEnd w:id="12"/>
            <w:r>
              <w:rPr>
                <w:b/>
                <w:bCs/>
                <w:lang w:val="tr"/>
              </w:rPr>
              <w:t>] Ulusal Bildirim Kurumu, [</w:t>
            </w:r>
            <w:bookmarkStart w:id="13" w:name="spsTextAvailableNEP"/>
            <w:r>
              <w:rPr>
                <w:b/>
                <w:bCs/>
                <w:lang w:val="tr"/>
              </w:rPr>
              <w:t>X</w:t>
            </w:r>
            <w:bookmarkEnd w:id="13"/>
            <w:r>
              <w:rPr>
                <w:b/>
                <w:bCs/>
                <w:lang w:val="tr"/>
              </w:rPr>
              <w:t>] Ulusal Sorgu Noktası.</w:t>
            </w:r>
            <w:r>
              <w:rPr>
                <w:lang w:val="tr"/>
              </w:rPr>
              <w:t xml:space="preserve"> </w:t>
            </w:r>
            <w:r>
              <w:rPr>
                <w:b/>
                <w:bCs/>
                <w:lang w:val="tr"/>
              </w:rPr>
              <w:t>Diğer kuruluşun adresi, faks numarası ve e-posta adresi (varsa)</w:t>
            </w:r>
            <w:proofErr w:type="gramStart"/>
            <w:r>
              <w:rPr>
                <w:b/>
                <w:bCs/>
                <w:lang w:val="tr"/>
              </w:rPr>
              <w:t>::</w:t>
            </w:r>
            <w:proofErr w:type="gramEnd"/>
          </w:p>
        </w:tc>
      </w:tr>
      <w:tr w:rsidR="00087C6B" w:rsidRPr="002A6A8C" w14:paraId="30D8C979" w14:textId="77777777" w:rsidTr="00C9391C">
        <w:tc>
          <w:tcPr>
            <w:tcW w:w="9242" w:type="dxa"/>
            <w:shd w:val="clear" w:color="auto" w:fill="auto"/>
          </w:tcPr>
          <w:p w14:paraId="05BD37EB" w14:textId="77777777" w:rsidR="004A19AF" w:rsidRPr="003C63F2" w:rsidRDefault="00D42E20" w:rsidP="009D7686">
            <w:r>
              <w:rPr>
                <w:lang w:val="tr"/>
              </w:rPr>
              <w:t xml:space="preserve">Avustralya </w:t>
            </w:r>
            <w:proofErr w:type="spellStart"/>
            <w:r>
              <w:rPr>
                <w:lang w:val="tr"/>
              </w:rPr>
              <w:t>SPS</w:t>
            </w:r>
            <w:proofErr w:type="spellEnd"/>
            <w:r>
              <w:rPr>
                <w:lang w:val="tr"/>
              </w:rPr>
              <w:t xml:space="preserve"> Bildirimi Yetkilisi</w:t>
            </w:r>
          </w:p>
          <w:p w14:paraId="4716DCA1" w14:textId="77777777" w:rsidR="00087C6B" w:rsidRPr="003C63F2" w:rsidRDefault="00D42E20" w:rsidP="009D7686">
            <w:proofErr w:type="spellStart"/>
            <w:r>
              <w:rPr>
                <w:lang w:val="tr"/>
              </w:rPr>
              <w:t>GPO</w:t>
            </w:r>
            <w:proofErr w:type="spellEnd"/>
            <w:r>
              <w:rPr>
                <w:lang w:val="tr"/>
              </w:rPr>
              <w:t xml:space="preserve"> Box 858</w:t>
            </w:r>
          </w:p>
          <w:p w14:paraId="531AF769" w14:textId="77777777" w:rsidR="00087C6B" w:rsidRPr="00F1186D" w:rsidRDefault="00D42E20" w:rsidP="009D7686">
            <w:r>
              <w:rPr>
                <w:lang w:val="tr"/>
              </w:rPr>
              <w:t xml:space="preserve">Canberra </w:t>
            </w:r>
            <w:proofErr w:type="spellStart"/>
            <w:r>
              <w:rPr>
                <w:lang w:val="tr"/>
              </w:rPr>
              <w:t>ACT</w:t>
            </w:r>
            <w:proofErr w:type="spellEnd"/>
            <w:r>
              <w:rPr>
                <w:lang w:val="tr"/>
              </w:rPr>
              <w:t xml:space="preserve"> 2601</w:t>
            </w:r>
          </w:p>
          <w:p w14:paraId="4C9258B3" w14:textId="77777777" w:rsidR="00087C6B" w:rsidRPr="00F1186D" w:rsidRDefault="00D42E20" w:rsidP="009D7686">
            <w:proofErr w:type="spellStart"/>
            <w:r>
              <w:rPr>
                <w:lang w:val="tr"/>
              </w:rPr>
              <w:t>Australia</w:t>
            </w:r>
            <w:proofErr w:type="spellEnd"/>
          </w:p>
          <w:p w14:paraId="2561B7E6" w14:textId="77777777" w:rsidR="00087C6B" w:rsidRPr="00F1186D" w:rsidRDefault="00D42E20" w:rsidP="009D7686">
            <w:pPr>
              <w:spacing w:after="240"/>
            </w:pPr>
            <w:r>
              <w:rPr>
                <w:lang w:val="tr"/>
              </w:rPr>
              <w:t xml:space="preserve">E-posta: </w:t>
            </w:r>
            <w:proofErr w:type="spellStart"/>
            <w:proofErr w:type="gramStart"/>
            <w:r>
              <w:rPr>
                <w:lang w:val="tr"/>
              </w:rPr>
              <w:t>sps.contact</w:t>
            </w:r>
            <w:proofErr w:type="gramEnd"/>
            <w:r>
              <w:rPr>
                <w:lang w:val="tr"/>
              </w:rPr>
              <w:t>@agriculture.gov.au</w:t>
            </w:r>
            <w:bookmarkStart w:id="14" w:name="spsTextSupplierAddress"/>
            <w:bookmarkEnd w:id="14"/>
            <w:proofErr w:type="spellEnd"/>
            <w:r>
              <w:rPr>
                <w:lang w:val="tr"/>
              </w:rPr>
              <w:t xml:space="preserve"> </w:t>
            </w:r>
          </w:p>
        </w:tc>
      </w:tr>
    </w:tbl>
    <w:p w14:paraId="07B5F569" w14:textId="77777777" w:rsidR="004A19AF" w:rsidRPr="00F1186D" w:rsidRDefault="004A19AF" w:rsidP="009D7686"/>
    <w:p w14:paraId="6A947770" w14:textId="77777777" w:rsidR="00CD1985" w:rsidRPr="003C63F2" w:rsidRDefault="00D42E20" w:rsidP="009D7686">
      <w:pPr>
        <w:jc w:val="center"/>
        <w:rPr>
          <w:b/>
        </w:rPr>
      </w:pPr>
      <w:r>
        <w:rPr>
          <w:b/>
          <w:bCs/>
          <w:lang w:val="tr"/>
        </w:rPr>
        <w:t>__________</w:t>
      </w:r>
    </w:p>
    <w:sectPr w:rsidR="00CD1985" w:rsidRPr="003C63F2" w:rsidSect="009D7686">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0D2FA" w14:textId="77777777" w:rsidR="00372383" w:rsidRDefault="00372383">
      <w:r>
        <w:separator/>
      </w:r>
    </w:p>
  </w:endnote>
  <w:endnote w:type="continuationSeparator" w:id="0">
    <w:p w14:paraId="6B41E31C" w14:textId="77777777" w:rsidR="00372383" w:rsidRDefault="0037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7624" w14:textId="77777777" w:rsidR="004A19AF" w:rsidRPr="00F1186D" w:rsidRDefault="00F1186D" w:rsidP="00F1186D">
    <w:pPr>
      <w:pStyle w:val="AltBilgi"/>
    </w:pPr>
    <w:r>
      <w:rPr>
        <w:lang w:val="t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ADE07" w14:textId="77777777" w:rsidR="004A19AF" w:rsidRPr="00F1186D" w:rsidRDefault="00F1186D" w:rsidP="00F1186D">
    <w:pPr>
      <w:pStyle w:val="AltBilgi"/>
    </w:pPr>
    <w:r>
      <w:rPr>
        <w:lang w:val="t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5718" w14:textId="77777777" w:rsidR="00F41DD8" w:rsidRPr="003C63F2" w:rsidRDefault="00D42E20">
    <w:pPr>
      <w:pStyle w:val="AltBilgi"/>
    </w:pPr>
    <w:r>
      <w:rPr>
        <w:lang w:val="t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51EB9" w14:textId="77777777" w:rsidR="00372383" w:rsidRDefault="00372383">
      <w:r>
        <w:separator/>
      </w:r>
    </w:p>
  </w:footnote>
  <w:footnote w:type="continuationSeparator" w:id="0">
    <w:p w14:paraId="21AED54E" w14:textId="77777777" w:rsidR="00372383" w:rsidRDefault="00372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4AC7C" w14:textId="77777777" w:rsidR="00F1186D" w:rsidRPr="00F1186D" w:rsidRDefault="00F1186D" w:rsidP="00F1186D">
    <w:pPr>
      <w:pStyle w:val="stBilgi"/>
      <w:pBdr>
        <w:bottom w:val="single" w:sz="4" w:space="1" w:color="auto"/>
      </w:pBdr>
      <w:tabs>
        <w:tab w:val="clear" w:pos="4513"/>
        <w:tab w:val="clear" w:pos="9027"/>
      </w:tabs>
      <w:jc w:val="center"/>
    </w:pPr>
    <w:r>
      <w:rPr>
        <w:lang w:val="tr"/>
      </w:rPr>
      <w:t>G/</w:t>
    </w:r>
    <w:proofErr w:type="spellStart"/>
    <w:r>
      <w:rPr>
        <w:lang w:val="tr"/>
      </w:rPr>
      <w:t>SPS</w:t>
    </w:r>
    <w:proofErr w:type="spellEnd"/>
    <w:r>
      <w:rPr>
        <w:lang w:val="tr"/>
      </w:rPr>
      <w:t>/N/</w:t>
    </w:r>
    <w:proofErr w:type="spellStart"/>
    <w:r>
      <w:rPr>
        <w:lang w:val="tr"/>
      </w:rPr>
      <w:t>AUS</w:t>
    </w:r>
    <w:proofErr w:type="spellEnd"/>
    <w:r>
      <w:rPr>
        <w:lang w:val="tr"/>
      </w:rPr>
      <w:t>/502/</w:t>
    </w:r>
    <w:proofErr w:type="spellStart"/>
    <w:r>
      <w:rPr>
        <w:lang w:val="tr"/>
      </w:rPr>
      <w:t>Add.15</w:t>
    </w:r>
    <w:proofErr w:type="spellEnd"/>
  </w:p>
  <w:p w14:paraId="6C29CCC3" w14:textId="77777777" w:rsidR="00F1186D" w:rsidRPr="00F1186D" w:rsidRDefault="00F1186D" w:rsidP="00F1186D">
    <w:pPr>
      <w:pStyle w:val="stBilgi"/>
      <w:pBdr>
        <w:bottom w:val="single" w:sz="4" w:space="1" w:color="auto"/>
      </w:pBdr>
      <w:tabs>
        <w:tab w:val="clear" w:pos="4513"/>
        <w:tab w:val="clear" w:pos="9027"/>
      </w:tabs>
      <w:jc w:val="center"/>
    </w:pPr>
  </w:p>
  <w:p w14:paraId="1AA14C21" w14:textId="249A2F5F" w:rsidR="00F1186D" w:rsidRPr="00F1186D" w:rsidRDefault="00F1186D" w:rsidP="00F1186D">
    <w:pPr>
      <w:pStyle w:val="stBilgi"/>
      <w:pBdr>
        <w:bottom w:val="single" w:sz="4" w:space="1" w:color="auto"/>
      </w:pBdr>
      <w:tabs>
        <w:tab w:val="clear" w:pos="4513"/>
        <w:tab w:val="clear" w:pos="9027"/>
      </w:tabs>
      <w:jc w:val="center"/>
    </w:pPr>
    <w:r>
      <w:rPr>
        <w:lang w:val="tr"/>
      </w:rPr>
      <w:t xml:space="preserve">- </w:t>
    </w:r>
    <w:r>
      <w:rPr>
        <w:lang w:val="tr"/>
      </w:rPr>
      <w:fldChar w:fldCharType="begin"/>
    </w:r>
    <w:r>
      <w:rPr>
        <w:lang w:val="tr"/>
      </w:rPr>
      <w:instrText xml:space="preserve"> PAGE </w:instrText>
    </w:r>
    <w:r>
      <w:rPr>
        <w:lang w:val="tr"/>
      </w:rPr>
      <w:fldChar w:fldCharType="separate"/>
    </w:r>
    <w:r w:rsidR="006936F2">
      <w:rPr>
        <w:noProof/>
        <w:lang w:val="tr"/>
      </w:rPr>
      <w:t>2</w:t>
    </w:r>
    <w:r>
      <w:rPr>
        <w:lang w:val="tr"/>
      </w:rPr>
      <w:fldChar w:fldCharType="end"/>
    </w:r>
    <w:r>
      <w:rPr>
        <w:lang w:val="tr"/>
      </w:rPr>
      <w:t xml:space="preserve"> -</w:t>
    </w:r>
  </w:p>
  <w:p w14:paraId="38F2480F" w14:textId="77777777" w:rsidR="004A19AF" w:rsidRPr="00F1186D" w:rsidRDefault="004A19AF" w:rsidP="00F1186D">
    <w:pPr>
      <w:pStyle w:val="stBilgi"/>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C34AF" w14:textId="77777777" w:rsidR="00F1186D" w:rsidRPr="00F1186D" w:rsidRDefault="00F1186D" w:rsidP="00F1186D">
    <w:pPr>
      <w:pStyle w:val="stBilgi"/>
      <w:pBdr>
        <w:bottom w:val="single" w:sz="4" w:space="1" w:color="auto"/>
      </w:pBdr>
      <w:tabs>
        <w:tab w:val="clear" w:pos="4513"/>
        <w:tab w:val="clear" w:pos="9027"/>
      </w:tabs>
      <w:jc w:val="center"/>
    </w:pPr>
    <w:r>
      <w:rPr>
        <w:lang w:val="tr"/>
      </w:rPr>
      <w:t>G/</w:t>
    </w:r>
    <w:proofErr w:type="spellStart"/>
    <w:r>
      <w:rPr>
        <w:lang w:val="tr"/>
      </w:rPr>
      <w:t>SPS</w:t>
    </w:r>
    <w:proofErr w:type="spellEnd"/>
    <w:r>
      <w:rPr>
        <w:lang w:val="tr"/>
      </w:rPr>
      <w:t>/N/</w:t>
    </w:r>
    <w:proofErr w:type="spellStart"/>
    <w:r>
      <w:rPr>
        <w:lang w:val="tr"/>
      </w:rPr>
      <w:t>AUS</w:t>
    </w:r>
    <w:proofErr w:type="spellEnd"/>
    <w:r>
      <w:rPr>
        <w:lang w:val="tr"/>
      </w:rPr>
      <w:t>/502/</w:t>
    </w:r>
    <w:proofErr w:type="spellStart"/>
    <w:r>
      <w:rPr>
        <w:lang w:val="tr"/>
      </w:rPr>
      <w:t>Add.15</w:t>
    </w:r>
    <w:proofErr w:type="spellEnd"/>
  </w:p>
  <w:p w14:paraId="615E0CC4" w14:textId="77777777" w:rsidR="00F1186D" w:rsidRPr="00F1186D" w:rsidRDefault="00F1186D" w:rsidP="00F1186D">
    <w:pPr>
      <w:pStyle w:val="stBilgi"/>
      <w:pBdr>
        <w:bottom w:val="single" w:sz="4" w:space="1" w:color="auto"/>
      </w:pBdr>
      <w:tabs>
        <w:tab w:val="clear" w:pos="4513"/>
        <w:tab w:val="clear" w:pos="9027"/>
      </w:tabs>
      <w:jc w:val="center"/>
    </w:pPr>
  </w:p>
  <w:p w14:paraId="701CAA52" w14:textId="32687559" w:rsidR="00F1186D" w:rsidRPr="00F1186D" w:rsidRDefault="00F1186D" w:rsidP="00F1186D">
    <w:pPr>
      <w:pStyle w:val="stBilgi"/>
      <w:pBdr>
        <w:bottom w:val="single" w:sz="4" w:space="1" w:color="auto"/>
      </w:pBdr>
      <w:tabs>
        <w:tab w:val="clear" w:pos="4513"/>
        <w:tab w:val="clear" w:pos="9027"/>
      </w:tabs>
      <w:jc w:val="center"/>
    </w:pPr>
    <w:r>
      <w:rPr>
        <w:lang w:val="tr"/>
      </w:rPr>
      <w:t xml:space="preserve">- </w:t>
    </w:r>
    <w:r>
      <w:rPr>
        <w:lang w:val="tr"/>
      </w:rPr>
      <w:fldChar w:fldCharType="begin"/>
    </w:r>
    <w:r>
      <w:rPr>
        <w:lang w:val="tr"/>
      </w:rPr>
      <w:instrText xml:space="preserve"> PAGE </w:instrText>
    </w:r>
    <w:r>
      <w:rPr>
        <w:lang w:val="tr"/>
      </w:rPr>
      <w:fldChar w:fldCharType="separate"/>
    </w:r>
    <w:r w:rsidR="006936F2">
      <w:rPr>
        <w:noProof/>
        <w:lang w:val="tr"/>
      </w:rPr>
      <w:t>3</w:t>
    </w:r>
    <w:r>
      <w:rPr>
        <w:lang w:val="tr"/>
      </w:rPr>
      <w:fldChar w:fldCharType="end"/>
    </w:r>
    <w:r>
      <w:rPr>
        <w:lang w:val="tr"/>
      </w:rPr>
      <w:t xml:space="preserve"> -</w:t>
    </w:r>
  </w:p>
  <w:p w14:paraId="16BEF3F1" w14:textId="77777777" w:rsidR="004A19AF" w:rsidRPr="00F1186D" w:rsidRDefault="004A19AF" w:rsidP="00F1186D">
    <w:pPr>
      <w:pStyle w:val="stBilgi"/>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87C6B" w14:paraId="6540D3FC" w14:textId="77777777" w:rsidTr="00F94C86">
      <w:trPr>
        <w:trHeight w:val="240"/>
        <w:jc w:val="center"/>
      </w:trPr>
      <w:tc>
        <w:tcPr>
          <w:tcW w:w="3794" w:type="dxa"/>
          <w:shd w:val="clear" w:color="auto" w:fill="FFFFFF"/>
          <w:tcMar>
            <w:left w:w="108" w:type="dxa"/>
            <w:right w:w="108" w:type="dxa"/>
          </w:tcMar>
          <w:vAlign w:val="center"/>
        </w:tcPr>
        <w:p w14:paraId="7CF72847" w14:textId="77777777" w:rsidR="00ED54E0" w:rsidRPr="004A19AF" w:rsidRDefault="00ED54E0" w:rsidP="00C10B2E">
          <w:pPr>
            <w:rPr>
              <w:noProof/>
            </w:rPr>
          </w:pPr>
          <w:bookmarkStart w:id="15" w:name="bmkRestricted" w:colFirst="1" w:colLast="1"/>
        </w:p>
      </w:tc>
      <w:tc>
        <w:tcPr>
          <w:tcW w:w="5448" w:type="dxa"/>
          <w:gridSpan w:val="2"/>
          <w:shd w:val="clear" w:color="auto" w:fill="FFFFFF"/>
          <w:tcMar>
            <w:left w:w="108" w:type="dxa"/>
            <w:right w:w="108" w:type="dxa"/>
          </w:tcMar>
          <w:vAlign w:val="center"/>
        </w:tcPr>
        <w:p w14:paraId="30D1373C" w14:textId="77777777" w:rsidR="00ED54E0" w:rsidRPr="004A19AF" w:rsidRDefault="00F1186D" w:rsidP="00C10B2E">
          <w:pPr>
            <w:jc w:val="right"/>
            <w:rPr>
              <w:b/>
              <w:color w:val="FF0000"/>
              <w:szCs w:val="16"/>
            </w:rPr>
          </w:pPr>
          <w:r>
            <w:rPr>
              <w:b/>
              <w:bCs/>
              <w:color w:val="FF0000"/>
              <w:szCs w:val="16"/>
              <w:lang w:val="tr"/>
            </w:rPr>
            <w:t xml:space="preserve"> </w:t>
          </w:r>
        </w:p>
      </w:tc>
    </w:tr>
    <w:bookmarkEnd w:id="15"/>
    <w:tr w:rsidR="00087C6B" w14:paraId="70B7546F" w14:textId="77777777" w:rsidTr="00F94C86">
      <w:trPr>
        <w:trHeight w:val="213"/>
        <w:jc w:val="center"/>
      </w:trPr>
      <w:tc>
        <w:tcPr>
          <w:tcW w:w="3794" w:type="dxa"/>
          <w:vMerge w:val="restart"/>
          <w:shd w:val="clear" w:color="auto" w:fill="FFFFFF"/>
          <w:tcMar>
            <w:left w:w="0" w:type="dxa"/>
            <w:right w:w="0" w:type="dxa"/>
          </w:tcMar>
        </w:tcPr>
        <w:p w14:paraId="03114690" w14:textId="77777777" w:rsidR="00ED54E0" w:rsidRPr="004A19AF" w:rsidRDefault="00D42E20" w:rsidP="00C10B2E">
          <w:pPr>
            <w:jc w:val="left"/>
          </w:pPr>
          <w:r>
            <w:rPr>
              <w:noProof/>
              <w:lang w:val="tr-TR" w:eastAsia="tr-TR"/>
            </w:rPr>
            <w:drawing>
              <wp:inline distT="0" distB="0" distL="0" distR="0" wp14:anchorId="66A48192" wp14:editId="500BA0C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790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CCB7E3" w14:textId="77777777" w:rsidR="00ED54E0" w:rsidRPr="004A19AF" w:rsidRDefault="00ED54E0" w:rsidP="00C10B2E">
          <w:pPr>
            <w:jc w:val="right"/>
            <w:rPr>
              <w:b/>
              <w:szCs w:val="16"/>
            </w:rPr>
          </w:pPr>
        </w:p>
      </w:tc>
    </w:tr>
    <w:tr w:rsidR="00087C6B" w14:paraId="516018A4" w14:textId="77777777" w:rsidTr="00F94C86">
      <w:trPr>
        <w:trHeight w:val="868"/>
        <w:jc w:val="center"/>
      </w:trPr>
      <w:tc>
        <w:tcPr>
          <w:tcW w:w="3794" w:type="dxa"/>
          <w:vMerge/>
          <w:shd w:val="clear" w:color="auto" w:fill="FFFFFF"/>
          <w:tcMar>
            <w:left w:w="108" w:type="dxa"/>
            <w:right w:w="108" w:type="dxa"/>
          </w:tcMar>
        </w:tcPr>
        <w:p w14:paraId="442F166B" w14:textId="77777777" w:rsidR="00ED54E0" w:rsidRPr="004A19AF" w:rsidRDefault="00ED54E0" w:rsidP="00C10B2E">
          <w:pPr>
            <w:jc w:val="left"/>
            <w:rPr>
              <w:noProof/>
            </w:rPr>
          </w:pPr>
        </w:p>
      </w:tc>
      <w:tc>
        <w:tcPr>
          <w:tcW w:w="5448" w:type="dxa"/>
          <w:gridSpan w:val="2"/>
          <w:shd w:val="clear" w:color="auto" w:fill="FFFFFF"/>
          <w:tcMar>
            <w:left w:w="108" w:type="dxa"/>
            <w:right w:w="108" w:type="dxa"/>
          </w:tcMar>
        </w:tcPr>
        <w:p w14:paraId="5D7BD685" w14:textId="77777777" w:rsidR="00F1186D" w:rsidRDefault="00F1186D" w:rsidP="009042DF">
          <w:pPr>
            <w:jc w:val="right"/>
            <w:rPr>
              <w:b/>
              <w:szCs w:val="16"/>
            </w:rPr>
          </w:pPr>
          <w:bookmarkStart w:id="16" w:name="bmkSymbols"/>
          <w:r>
            <w:rPr>
              <w:b/>
              <w:bCs/>
              <w:szCs w:val="16"/>
              <w:lang w:val="tr"/>
            </w:rPr>
            <w:t>G/</w:t>
          </w:r>
          <w:proofErr w:type="spellStart"/>
          <w:r>
            <w:rPr>
              <w:b/>
              <w:bCs/>
              <w:szCs w:val="16"/>
              <w:lang w:val="tr"/>
            </w:rPr>
            <w:t>SPS</w:t>
          </w:r>
          <w:proofErr w:type="spellEnd"/>
          <w:r>
            <w:rPr>
              <w:b/>
              <w:bCs/>
              <w:szCs w:val="16"/>
              <w:lang w:val="tr"/>
            </w:rPr>
            <w:t>/N/</w:t>
          </w:r>
          <w:proofErr w:type="spellStart"/>
          <w:r>
            <w:rPr>
              <w:b/>
              <w:bCs/>
              <w:szCs w:val="16"/>
              <w:lang w:val="tr"/>
            </w:rPr>
            <w:t>AUS</w:t>
          </w:r>
          <w:proofErr w:type="spellEnd"/>
          <w:r>
            <w:rPr>
              <w:b/>
              <w:bCs/>
              <w:szCs w:val="16"/>
              <w:lang w:val="tr"/>
            </w:rPr>
            <w:t>/502/</w:t>
          </w:r>
          <w:proofErr w:type="spellStart"/>
          <w:r>
            <w:rPr>
              <w:b/>
              <w:bCs/>
              <w:szCs w:val="16"/>
              <w:lang w:val="tr"/>
            </w:rPr>
            <w:t>Add.15</w:t>
          </w:r>
          <w:proofErr w:type="spellEnd"/>
        </w:p>
        <w:bookmarkEnd w:id="16"/>
        <w:p w14:paraId="72E18960" w14:textId="77777777" w:rsidR="00ED54E0" w:rsidRPr="003C63F2" w:rsidRDefault="00ED54E0" w:rsidP="009042DF">
          <w:pPr>
            <w:jc w:val="right"/>
            <w:rPr>
              <w:b/>
              <w:szCs w:val="16"/>
            </w:rPr>
          </w:pPr>
        </w:p>
      </w:tc>
    </w:tr>
    <w:tr w:rsidR="00087C6B" w14:paraId="4BB7841C" w14:textId="77777777" w:rsidTr="00F94C86">
      <w:trPr>
        <w:trHeight w:val="240"/>
        <w:jc w:val="center"/>
      </w:trPr>
      <w:tc>
        <w:tcPr>
          <w:tcW w:w="3794" w:type="dxa"/>
          <w:vMerge/>
          <w:shd w:val="clear" w:color="auto" w:fill="FFFFFF"/>
          <w:tcMar>
            <w:left w:w="108" w:type="dxa"/>
            <w:right w:w="108" w:type="dxa"/>
          </w:tcMar>
          <w:vAlign w:val="center"/>
        </w:tcPr>
        <w:p w14:paraId="6E9E33A7" w14:textId="77777777" w:rsidR="00ED54E0" w:rsidRPr="004A19AF" w:rsidRDefault="00ED54E0" w:rsidP="00C10B2E"/>
      </w:tc>
      <w:tc>
        <w:tcPr>
          <w:tcW w:w="5448" w:type="dxa"/>
          <w:gridSpan w:val="2"/>
          <w:shd w:val="clear" w:color="auto" w:fill="FFFFFF"/>
          <w:tcMar>
            <w:left w:w="108" w:type="dxa"/>
            <w:right w:w="108" w:type="dxa"/>
          </w:tcMar>
          <w:vAlign w:val="center"/>
        </w:tcPr>
        <w:p w14:paraId="463072F9" w14:textId="77777777" w:rsidR="00ED54E0" w:rsidRPr="004A19AF" w:rsidRDefault="00237D68" w:rsidP="00C10B2E">
          <w:pPr>
            <w:jc w:val="right"/>
            <w:rPr>
              <w:szCs w:val="16"/>
            </w:rPr>
          </w:pPr>
          <w:bookmarkStart w:id="17" w:name="spsDateDistribution"/>
          <w:bookmarkStart w:id="18" w:name="bmkDate"/>
          <w:bookmarkEnd w:id="17"/>
          <w:bookmarkEnd w:id="18"/>
          <w:r>
            <w:rPr>
              <w:szCs w:val="16"/>
              <w:lang w:val="tr"/>
            </w:rPr>
            <w:t>19 Kasım 2021</w:t>
          </w:r>
        </w:p>
      </w:tc>
    </w:tr>
    <w:tr w:rsidR="00087C6B" w14:paraId="3EDED54A"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541537" w14:textId="77777777" w:rsidR="00ED54E0" w:rsidRPr="004A19AF" w:rsidRDefault="00D42E20" w:rsidP="00C10B2E">
          <w:pPr>
            <w:jc w:val="left"/>
            <w:rPr>
              <w:b/>
            </w:rPr>
          </w:pPr>
          <w:bookmarkStart w:id="19" w:name="bmkSerial"/>
          <w:r>
            <w:rPr>
              <w:color w:val="FF0000"/>
              <w:szCs w:val="16"/>
              <w:lang w:val="tr"/>
            </w:rPr>
            <w:t>(</w:t>
          </w:r>
          <w:bookmarkStart w:id="20" w:name="spsSerialNumber"/>
          <w:bookmarkEnd w:id="20"/>
          <w:r>
            <w:rPr>
              <w:color w:val="FF0000"/>
              <w:szCs w:val="16"/>
              <w:lang w:val="tr"/>
            </w:rPr>
            <w:t>21-8725)</w:t>
          </w:r>
          <w:bookmarkEnd w:id="19"/>
        </w:p>
      </w:tc>
      <w:tc>
        <w:tcPr>
          <w:tcW w:w="3325" w:type="dxa"/>
          <w:tcBorders>
            <w:bottom w:val="single" w:sz="4" w:space="0" w:color="auto"/>
          </w:tcBorders>
          <w:tcMar>
            <w:top w:w="0" w:type="dxa"/>
            <w:left w:w="108" w:type="dxa"/>
            <w:bottom w:w="57" w:type="dxa"/>
            <w:right w:w="108" w:type="dxa"/>
          </w:tcMar>
          <w:vAlign w:val="bottom"/>
        </w:tcPr>
        <w:p w14:paraId="66BEC029" w14:textId="18D2EDAE" w:rsidR="00ED54E0" w:rsidRPr="004A19AF" w:rsidRDefault="00D42E20" w:rsidP="00C10B2E">
          <w:pPr>
            <w:jc w:val="right"/>
            <w:rPr>
              <w:szCs w:val="16"/>
            </w:rPr>
          </w:pPr>
          <w:bookmarkStart w:id="21" w:name="bmkTotPages"/>
          <w:r>
            <w:rPr>
              <w:szCs w:val="16"/>
              <w:lang w:val="tr"/>
            </w:rPr>
            <w:t xml:space="preserve">Sayfa: </w:t>
          </w:r>
          <w:r>
            <w:rPr>
              <w:szCs w:val="16"/>
              <w:lang w:val="tr"/>
            </w:rPr>
            <w:fldChar w:fldCharType="begin"/>
          </w:r>
          <w:r>
            <w:rPr>
              <w:szCs w:val="16"/>
              <w:lang w:val="tr"/>
            </w:rPr>
            <w:instrText xml:space="preserve"> PAGE  \* Arabic  \* MERGEFORMAT </w:instrText>
          </w:r>
          <w:r>
            <w:rPr>
              <w:szCs w:val="16"/>
              <w:lang w:val="tr"/>
            </w:rPr>
            <w:fldChar w:fldCharType="separate"/>
          </w:r>
          <w:r w:rsidR="006936F2">
            <w:rPr>
              <w:noProof/>
              <w:szCs w:val="16"/>
              <w:lang w:val="tr"/>
            </w:rPr>
            <w:t>1</w:t>
          </w:r>
          <w:r>
            <w:rPr>
              <w:szCs w:val="16"/>
              <w:lang w:val="tr"/>
            </w:rPr>
            <w:fldChar w:fldCharType="end"/>
          </w:r>
          <w:r>
            <w:rPr>
              <w:szCs w:val="16"/>
              <w:lang w:val="tr"/>
            </w:rPr>
            <w:t>/</w:t>
          </w:r>
          <w:r>
            <w:rPr>
              <w:szCs w:val="16"/>
              <w:lang w:val="tr"/>
            </w:rPr>
            <w:fldChar w:fldCharType="begin"/>
          </w:r>
          <w:r>
            <w:rPr>
              <w:szCs w:val="16"/>
              <w:lang w:val="tr"/>
            </w:rPr>
            <w:instrText xml:space="preserve"> NUMPAGES  \* Arabic  \* MERGEFORMAT </w:instrText>
          </w:r>
          <w:r>
            <w:rPr>
              <w:szCs w:val="16"/>
              <w:lang w:val="tr"/>
            </w:rPr>
            <w:fldChar w:fldCharType="separate"/>
          </w:r>
          <w:r w:rsidR="006936F2">
            <w:rPr>
              <w:noProof/>
              <w:szCs w:val="16"/>
              <w:lang w:val="tr"/>
            </w:rPr>
            <w:t>3</w:t>
          </w:r>
          <w:r>
            <w:rPr>
              <w:szCs w:val="16"/>
              <w:lang w:val="tr"/>
            </w:rPr>
            <w:fldChar w:fldCharType="end"/>
          </w:r>
          <w:bookmarkEnd w:id="21"/>
        </w:p>
      </w:tc>
    </w:tr>
    <w:tr w:rsidR="00087C6B" w14:paraId="7B38224D"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A93D0C" w14:textId="77777777" w:rsidR="00ED54E0" w:rsidRPr="004A19AF" w:rsidRDefault="00F1186D" w:rsidP="00C10B2E">
          <w:pPr>
            <w:jc w:val="left"/>
            <w:rPr>
              <w:sz w:val="14"/>
              <w:szCs w:val="16"/>
            </w:rPr>
          </w:pPr>
          <w:bookmarkStart w:id="22" w:name="bmkCommittee"/>
          <w:r>
            <w:rPr>
              <w:b/>
              <w:bCs/>
              <w:lang w:val="tr"/>
            </w:rPr>
            <w:t>Sağlık ve Bitki Sağlığı Önlemleri Komitesi</w:t>
          </w:r>
          <w:bookmarkEnd w:id="22"/>
        </w:p>
      </w:tc>
      <w:tc>
        <w:tcPr>
          <w:tcW w:w="3325" w:type="dxa"/>
          <w:tcBorders>
            <w:top w:val="single" w:sz="4" w:space="0" w:color="auto"/>
          </w:tcBorders>
          <w:tcMar>
            <w:top w:w="113" w:type="dxa"/>
            <w:left w:w="108" w:type="dxa"/>
            <w:bottom w:w="57" w:type="dxa"/>
            <w:right w:w="108" w:type="dxa"/>
          </w:tcMar>
          <w:vAlign w:val="center"/>
        </w:tcPr>
        <w:p w14:paraId="48979B93" w14:textId="77777777" w:rsidR="00ED54E0" w:rsidRPr="003C63F2" w:rsidRDefault="00F1186D" w:rsidP="00B728D5">
          <w:pPr>
            <w:jc w:val="right"/>
            <w:rPr>
              <w:bCs/>
              <w:szCs w:val="18"/>
            </w:rPr>
          </w:pPr>
          <w:bookmarkStart w:id="23" w:name="bmkLanguage"/>
          <w:r>
            <w:rPr>
              <w:szCs w:val="18"/>
              <w:lang w:val="tr"/>
            </w:rPr>
            <w:t>Orijinal: İngilizce</w:t>
          </w:r>
          <w:bookmarkEnd w:id="23"/>
        </w:p>
      </w:tc>
    </w:tr>
  </w:tbl>
  <w:p w14:paraId="3388E440" w14:textId="77777777" w:rsidR="00ED54E0" w:rsidRPr="003C63F2" w:rsidRDefault="00ED54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multilevel"/>
    <w:tmpl w:val="67C80536"/>
    <w:name w:val="ListBullets"/>
    <w:lvl w:ilvl="0">
      <w:start w:val="1"/>
      <w:numFmt w:val="decimal"/>
      <w:pStyle w:val="ListeMaddemi"/>
      <w:lvlText w:val=""/>
      <w:lvlJc w:val="left"/>
      <w:pPr>
        <w:tabs>
          <w:tab w:val="num" w:pos="567"/>
        </w:tabs>
        <w:ind w:left="567" w:hanging="567"/>
      </w:pPr>
      <w:rPr>
        <w:rFonts w:ascii="Symbol" w:hAnsi="Symbol" w:hint="default"/>
      </w:rPr>
    </w:lvl>
    <w:lvl w:ilvl="1">
      <w:start w:val="1"/>
      <w:numFmt w:val="lowerLetter"/>
      <w:pStyle w:val="ListeMaddemi2"/>
      <w:lvlText w:val=""/>
      <w:lvlJc w:val="left"/>
      <w:pPr>
        <w:tabs>
          <w:tab w:val="num" w:pos="907"/>
        </w:tabs>
        <w:ind w:left="907" w:hanging="340"/>
      </w:pPr>
      <w:rPr>
        <w:rFonts w:ascii="Symbol" w:hAnsi="Symbol" w:hint="default"/>
      </w:rPr>
    </w:lvl>
    <w:lvl w:ilvl="2">
      <w:start w:val="1"/>
      <w:numFmt w:val="lowerRoman"/>
      <w:pStyle w:val="ListeMaddemi3"/>
      <w:lvlText w:val=""/>
      <w:lvlJc w:val="left"/>
      <w:pPr>
        <w:tabs>
          <w:tab w:val="num" w:pos="1247"/>
        </w:tabs>
        <w:ind w:left="1247" w:hanging="340"/>
      </w:pPr>
      <w:rPr>
        <w:rFonts w:ascii="Symbol" w:hAnsi="Symbol" w:hint="default"/>
      </w:rPr>
    </w:lvl>
    <w:lvl w:ilvl="3">
      <w:start w:val="1"/>
      <w:numFmt w:val="decimal"/>
      <w:pStyle w:val="ListeMaddemi4"/>
      <w:lvlText w:val=""/>
      <w:lvlJc w:val="left"/>
      <w:pPr>
        <w:tabs>
          <w:tab w:val="num" w:pos="1587"/>
        </w:tabs>
        <w:ind w:left="1587" w:hanging="340"/>
      </w:pPr>
      <w:rPr>
        <w:rFonts w:ascii="Symbol" w:hAnsi="Symbol" w:hint="default"/>
      </w:rPr>
    </w:lvl>
    <w:lvl w:ilvl="4">
      <w:start w:val="1"/>
      <w:numFmt w:val="lowerLetter"/>
      <w:pStyle w:val="ListeMaddemi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Balk1"/>
      <w:suff w:val="space"/>
      <w:lvlText w:val="%1 "/>
      <w:lvlJc w:val="left"/>
      <w:pPr>
        <w:tabs>
          <w:tab w:val="num" w:pos="567"/>
        </w:tabs>
        <w:ind w:left="0" w:firstLine="0"/>
      </w:pPr>
      <w:rPr>
        <w:rFonts w:ascii="Verdana" w:hAnsi="Verdana"/>
        <w:caps/>
        <w:smallCaps w:val="0"/>
      </w:rPr>
    </w:lvl>
    <w:lvl w:ilvl="1">
      <w:start w:val="1"/>
      <w:numFmt w:val="decimal"/>
      <w:pStyle w:val="Balk2"/>
      <w:suff w:val="space"/>
      <w:lvlText w:val="%1.%2 "/>
      <w:lvlJc w:val="left"/>
      <w:pPr>
        <w:tabs>
          <w:tab w:val="num" w:pos="567"/>
        </w:tabs>
        <w:ind w:left="0" w:firstLine="0"/>
      </w:pPr>
      <w:rPr>
        <w:rFonts w:ascii="Verdana" w:hAnsi="Verdana"/>
      </w:rPr>
    </w:lvl>
    <w:lvl w:ilvl="2">
      <w:start w:val="1"/>
      <w:numFmt w:val="decimal"/>
      <w:pStyle w:val="Balk3"/>
      <w:suff w:val="space"/>
      <w:lvlText w:val="%1.%2.%3 "/>
      <w:lvlJc w:val="left"/>
      <w:pPr>
        <w:tabs>
          <w:tab w:val="num" w:pos="567"/>
        </w:tabs>
        <w:ind w:left="0" w:firstLine="0"/>
      </w:pPr>
      <w:rPr>
        <w:rFonts w:ascii="Verdana" w:hAnsi="Verdana"/>
      </w:rPr>
    </w:lvl>
    <w:lvl w:ilvl="3">
      <w:start w:val="1"/>
      <w:numFmt w:val="decimal"/>
      <w:pStyle w:val="Balk4"/>
      <w:suff w:val="space"/>
      <w:lvlText w:val="%1.%2.%3.%4 "/>
      <w:lvlJc w:val="left"/>
      <w:pPr>
        <w:tabs>
          <w:tab w:val="num" w:pos="1134"/>
        </w:tabs>
        <w:ind w:left="0" w:firstLine="0"/>
      </w:pPr>
      <w:rPr>
        <w:rFonts w:ascii="Verdana" w:hAnsi="Verdana"/>
      </w:rPr>
    </w:lvl>
    <w:lvl w:ilvl="4">
      <w:start w:val="1"/>
      <w:numFmt w:val="decimal"/>
      <w:pStyle w:val="Balk5"/>
      <w:suff w:val="space"/>
      <w:lvlText w:val="%1.%2.%3.%4.%5 "/>
      <w:lvlJc w:val="left"/>
      <w:pPr>
        <w:tabs>
          <w:tab w:val="num" w:pos="1134"/>
        </w:tabs>
        <w:ind w:left="0" w:firstLine="0"/>
      </w:pPr>
      <w:rPr>
        <w:rFonts w:ascii="Verdana" w:hAnsi="Verdana"/>
      </w:rPr>
    </w:lvl>
    <w:lvl w:ilvl="5">
      <w:start w:val="1"/>
      <w:numFmt w:val="decimal"/>
      <w:pStyle w:val="Balk6"/>
      <w:suff w:val="space"/>
      <w:lvlText w:val="%1.%2.%3.%4.%5.%6 "/>
      <w:lvlJc w:val="left"/>
      <w:pPr>
        <w:tabs>
          <w:tab w:val="num" w:pos="1134"/>
        </w:tabs>
        <w:ind w:left="0" w:firstLine="0"/>
      </w:pPr>
      <w:rPr>
        <w:rFonts w:ascii="Verdana" w:hAnsi="Verdana"/>
      </w:rPr>
    </w:lvl>
    <w:lvl w:ilvl="6">
      <w:start w:val="1"/>
      <w:numFmt w:val="decimal"/>
      <w:lvlRestart w:val="1"/>
      <w:pStyle w:val="GvdeMetni"/>
      <w:isLgl/>
      <w:suff w:val="space"/>
      <w:lvlText w:val="%1.%7. "/>
      <w:lvlJc w:val="left"/>
      <w:pPr>
        <w:tabs>
          <w:tab w:val="num" w:pos="567"/>
        </w:tabs>
        <w:ind w:left="0" w:firstLine="0"/>
      </w:pPr>
      <w:rPr>
        <w:rFonts w:ascii="Verdana" w:hAnsi="Verdana"/>
      </w:rPr>
    </w:lvl>
    <w:lvl w:ilvl="7">
      <w:start w:val="1"/>
      <w:numFmt w:val="lowerLetter"/>
      <w:pStyle w:val="GvdeMetni2"/>
      <w:lvlText w:val="%8."/>
      <w:lvlJc w:val="left"/>
      <w:pPr>
        <w:tabs>
          <w:tab w:val="num" w:pos="907"/>
        </w:tabs>
        <w:ind w:left="907" w:hanging="340"/>
      </w:pPr>
      <w:rPr>
        <w:rFonts w:ascii="Verdana" w:hAnsi="Verdana"/>
      </w:rPr>
    </w:lvl>
    <w:lvl w:ilvl="8">
      <w:start w:val="1"/>
      <w:numFmt w:val="lowerRoman"/>
      <w:pStyle w:val="GvdeMetni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D3F5F"/>
    <w:multiLevelType w:val="hybridMultilevel"/>
    <w:tmpl w:val="E25EDE0C"/>
    <w:lvl w:ilvl="0" w:tplc="548AB6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A6EE6510"/>
    <w:numStyleLink w:val="LegalHeadings"/>
  </w:abstractNum>
  <w:abstractNum w:abstractNumId="13"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8C84668"/>
    <w:multiLevelType w:val="hybridMultilevel"/>
    <w:tmpl w:val="F8F8C40A"/>
    <w:lvl w:ilvl="0" w:tplc="14B6FFE8">
      <w:start w:val="5"/>
      <w:numFmt w:val="bullet"/>
      <w:lvlText w:val="·"/>
      <w:lvlJc w:val="left"/>
      <w:pPr>
        <w:ind w:left="870" w:hanging="51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B986ED5E">
      <w:start w:val="1"/>
      <w:numFmt w:val="decimal"/>
      <w:pStyle w:val="SummaryText"/>
      <w:lvlText w:val="%1."/>
      <w:lvlJc w:val="left"/>
      <w:pPr>
        <w:ind w:left="360" w:hanging="360"/>
      </w:pPr>
    </w:lvl>
    <w:lvl w:ilvl="1" w:tplc="C0342CD0" w:tentative="1">
      <w:start w:val="1"/>
      <w:numFmt w:val="lowerLetter"/>
      <w:lvlText w:val="%2."/>
      <w:lvlJc w:val="left"/>
      <w:pPr>
        <w:ind w:left="1080" w:hanging="360"/>
      </w:pPr>
    </w:lvl>
    <w:lvl w:ilvl="2" w:tplc="8F8A2636" w:tentative="1">
      <w:start w:val="1"/>
      <w:numFmt w:val="lowerRoman"/>
      <w:lvlText w:val="%3."/>
      <w:lvlJc w:val="right"/>
      <w:pPr>
        <w:ind w:left="1800" w:hanging="180"/>
      </w:pPr>
    </w:lvl>
    <w:lvl w:ilvl="3" w:tplc="51F6D178" w:tentative="1">
      <w:start w:val="1"/>
      <w:numFmt w:val="decimal"/>
      <w:lvlText w:val="%4."/>
      <w:lvlJc w:val="left"/>
      <w:pPr>
        <w:ind w:left="2520" w:hanging="360"/>
      </w:pPr>
    </w:lvl>
    <w:lvl w:ilvl="4" w:tplc="97EA8344" w:tentative="1">
      <w:start w:val="1"/>
      <w:numFmt w:val="lowerLetter"/>
      <w:lvlText w:val="%5."/>
      <w:lvlJc w:val="left"/>
      <w:pPr>
        <w:ind w:left="3240" w:hanging="360"/>
      </w:pPr>
    </w:lvl>
    <w:lvl w:ilvl="5" w:tplc="4B347164" w:tentative="1">
      <w:start w:val="1"/>
      <w:numFmt w:val="lowerRoman"/>
      <w:lvlText w:val="%6."/>
      <w:lvlJc w:val="right"/>
      <w:pPr>
        <w:ind w:left="3960" w:hanging="180"/>
      </w:pPr>
    </w:lvl>
    <w:lvl w:ilvl="6" w:tplc="879C1670" w:tentative="1">
      <w:start w:val="1"/>
      <w:numFmt w:val="decimal"/>
      <w:lvlText w:val="%7."/>
      <w:lvlJc w:val="left"/>
      <w:pPr>
        <w:ind w:left="4680" w:hanging="360"/>
      </w:pPr>
    </w:lvl>
    <w:lvl w:ilvl="7" w:tplc="07BC2CF6" w:tentative="1">
      <w:start w:val="1"/>
      <w:numFmt w:val="lowerLetter"/>
      <w:lvlText w:val="%8."/>
      <w:lvlJc w:val="left"/>
      <w:pPr>
        <w:ind w:left="5400" w:hanging="360"/>
      </w:pPr>
    </w:lvl>
    <w:lvl w:ilvl="8" w:tplc="311C67C4" w:tentative="1">
      <w:start w:val="1"/>
      <w:numFmt w:val="lowerRoman"/>
      <w:lvlText w:val="%9."/>
      <w:lvlJc w:val="right"/>
      <w:pPr>
        <w:ind w:left="6120" w:hanging="180"/>
      </w:pPr>
    </w:lvl>
  </w:abstractNum>
  <w:abstractNum w:abstractNumId="16" w15:restartNumberingAfterBreak="0">
    <w:nsid w:val="6E8B200F"/>
    <w:multiLevelType w:val="hybridMultilevel"/>
    <w:tmpl w:val="41E4206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AF"/>
    <w:rsid w:val="000272F6"/>
    <w:rsid w:val="00037AC4"/>
    <w:rsid w:val="000423BF"/>
    <w:rsid w:val="00065C54"/>
    <w:rsid w:val="00087C6B"/>
    <w:rsid w:val="000A4945"/>
    <w:rsid w:val="000A5ED6"/>
    <w:rsid w:val="000B31E1"/>
    <w:rsid w:val="000E141D"/>
    <w:rsid w:val="0011356B"/>
    <w:rsid w:val="0013337F"/>
    <w:rsid w:val="00137888"/>
    <w:rsid w:val="00164C04"/>
    <w:rsid w:val="00167519"/>
    <w:rsid w:val="00182B84"/>
    <w:rsid w:val="001E291F"/>
    <w:rsid w:val="00233408"/>
    <w:rsid w:val="00237D68"/>
    <w:rsid w:val="0027067B"/>
    <w:rsid w:val="002A6A8C"/>
    <w:rsid w:val="002E06E5"/>
    <w:rsid w:val="003071C9"/>
    <w:rsid w:val="00307C86"/>
    <w:rsid w:val="003365F3"/>
    <w:rsid w:val="0035555C"/>
    <w:rsid w:val="003572B4"/>
    <w:rsid w:val="00372383"/>
    <w:rsid w:val="003C63F2"/>
    <w:rsid w:val="003F54AC"/>
    <w:rsid w:val="0040508E"/>
    <w:rsid w:val="00441483"/>
    <w:rsid w:val="00443667"/>
    <w:rsid w:val="00447CCB"/>
    <w:rsid w:val="00457786"/>
    <w:rsid w:val="00467032"/>
    <w:rsid w:val="0046754A"/>
    <w:rsid w:val="00470D10"/>
    <w:rsid w:val="004A19AF"/>
    <w:rsid w:val="004B25F5"/>
    <w:rsid w:val="004B5345"/>
    <w:rsid w:val="004F203A"/>
    <w:rsid w:val="005249EF"/>
    <w:rsid w:val="005336B8"/>
    <w:rsid w:val="00547285"/>
    <w:rsid w:val="00547B5F"/>
    <w:rsid w:val="005B04B9"/>
    <w:rsid w:val="005B68C7"/>
    <w:rsid w:val="005B7054"/>
    <w:rsid w:val="005D5981"/>
    <w:rsid w:val="005F30CB"/>
    <w:rsid w:val="00612644"/>
    <w:rsid w:val="00656CC1"/>
    <w:rsid w:val="00674CCD"/>
    <w:rsid w:val="0068035C"/>
    <w:rsid w:val="006936F2"/>
    <w:rsid w:val="006C5301"/>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080C"/>
    <w:rsid w:val="009A6F54"/>
    <w:rsid w:val="009B5D45"/>
    <w:rsid w:val="009D4006"/>
    <w:rsid w:val="009D52B3"/>
    <w:rsid w:val="009D647D"/>
    <w:rsid w:val="009D7686"/>
    <w:rsid w:val="00A0058D"/>
    <w:rsid w:val="00A544C7"/>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394D"/>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42E20"/>
    <w:rsid w:val="00D44A6A"/>
    <w:rsid w:val="00D52A9D"/>
    <w:rsid w:val="00D55AAD"/>
    <w:rsid w:val="00D733AD"/>
    <w:rsid w:val="00D747AE"/>
    <w:rsid w:val="00D9226C"/>
    <w:rsid w:val="00DA20BD"/>
    <w:rsid w:val="00DE50DB"/>
    <w:rsid w:val="00DF6AE1"/>
    <w:rsid w:val="00E00116"/>
    <w:rsid w:val="00E46FD5"/>
    <w:rsid w:val="00E544BB"/>
    <w:rsid w:val="00E56545"/>
    <w:rsid w:val="00E97EFE"/>
    <w:rsid w:val="00EA5D4F"/>
    <w:rsid w:val="00EB6C56"/>
    <w:rsid w:val="00ED54E0"/>
    <w:rsid w:val="00EE4265"/>
    <w:rsid w:val="00F01BEE"/>
    <w:rsid w:val="00F1186D"/>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A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Balk1">
    <w:name w:val="heading 1"/>
    <w:basedOn w:val="Normal"/>
    <w:next w:val="Balk2"/>
    <w:link w:val="Balk1Char"/>
    <w:uiPriority w:val="2"/>
    <w:qFormat/>
    <w:rsid w:val="003C63F2"/>
    <w:pPr>
      <w:keepNext/>
      <w:keepLines/>
      <w:numPr>
        <w:numId w:val="13"/>
      </w:numPr>
      <w:spacing w:after="240"/>
      <w:outlineLvl w:val="0"/>
    </w:pPr>
    <w:rPr>
      <w:rFonts w:eastAsia="Times New Roman"/>
      <w:b/>
      <w:bCs/>
      <w:caps/>
      <w:color w:val="006283"/>
      <w:szCs w:val="28"/>
    </w:rPr>
  </w:style>
  <w:style w:type="paragraph" w:styleId="Balk2">
    <w:name w:val="heading 2"/>
    <w:basedOn w:val="Normal"/>
    <w:next w:val="Balk3"/>
    <w:link w:val="Balk2Char"/>
    <w:uiPriority w:val="2"/>
    <w:qFormat/>
    <w:rsid w:val="003C63F2"/>
    <w:pPr>
      <w:keepNext/>
      <w:keepLines/>
      <w:numPr>
        <w:ilvl w:val="1"/>
        <w:numId w:val="13"/>
      </w:numPr>
      <w:spacing w:after="240"/>
      <w:outlineLvl w:val="1"/>
    </w:pPr>
    <w:rPr>
      <w:rFonts w:eastAsia="Times New Roman"/>
      <w:b/>
      <w:bCs/>
      <w:color w:val="006283"/>
      <w:szCs w:val="26"/>
    </w:rPr>
  </w:style>
  <w:style w:type="paragraph" w:styleId="Balk3">
    <w:name w:val="heading 3"/>
    <w:basedOn w:val="Normal"/>
    <w:next w:val="Balk4"/>
    <w:link w:val="Balk3Char"/>
    <w:uiPriority w:val="2"/>
    <w:qFormat/>
    <w:rsid w:val="003C63F2"/>
    <w:pPr>
      <w:keepNext/>
      <w:keepLines/>
      <w:numPr>
        <w:ilvl w:val="2"/>
        <w:numId w:val="13"/>
      </w:numPr>
      <w:spacing w:after="240"/>
      <w:outlineLvl w:val="2"/>
    </w:pPr>
    <w:rPr>
      <w:rFonts w:eastAsia="Times New Roman"/>
      <w:b/>
      <w:bCs/>
      <w:color w:val="006283"/>
    </w:rPr>
  </w:style>
  <w:style w:type="paragraph" w:styleId="Balk4">
    <w:name w:val="heading 4"/>
    <w:basedOn w:val="Normal"/>
    <w:next w:val="Balk5"/>
    <w:link w:val="Balk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Balk5">
    <w:name w:val="heading 5"/>
    <w:basedOn w:val="Normal"/>
    <w:next w:val="Balk6"/>
    <w:link w:val="Balk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Balk6">
    <w:name w:val="heading 6"/>
    <w:basedOn w:val="Normal"/>
    <w:next w:val="GvdeMetni"/>
    <w:link w:val="Balk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Balk7">
    <w:name w:val="heading 7"/>
    <w:basedOn w:val="Normal"/>
    <w:next w:val="Normal"/>
    <w:link w:val="Balk7Char"/>
    <w:uiPriority w:val="2"/>
    <w:rsid w:val="003C63F2"/>
    <w:pPr>
      <w:keepNext/>
      <w:keepLines/>
      <w:spacing w:after="240"/>
      <w:outlineLvl w:val="6"/>
    </w:pPr>
    <w:rPr>
      <w:rFonts w:eastAsia="Times New Roman"/>
      <w:b/>
      <w:iCs/>
      <w:color w:val="006283"/>
    </w:rPr>
  </w:style>
  <w:style w:type="paragraph" w:styleId="Balk8">
    <w:name w:val="heading 8"/>
    <w:basedOn w:val="Normal"/>
    <w:next w:val="Normal"/>
    <w:link w:val="Balk8Char"/>
    <w:uiPriority w:val="2"/>
    <w:rsid w:val="003C63F2"/>
    <w:pPr>
      <w:keepNext/>
      <w:keepLines/>
      <w:spacing w:after="240"/>
      <w:outlineLvl w:val="7"/>
    </w:pPr>
    <w:rPr>
      <w:rFonts w:eastAsia="Times New Roman"/>
      <w:b/>
      <w:i/>
      <w:color w:val="006283"/>
      <w:szCs w:val="20"/>
    </w:rPr>
  </w:style>
  <w:style w:type="paragraph" w:styleId="Balk9">
    <w:name w:val="heading 9"/>
    <w:basedOn w:val="Normal"/>
    <w:next w:val="Normal"/>
    <w:link w:val="Balk9Char"/>
    <w:uiPriority w:val="2"/>
    <w:rsid w:val="003C63F2"/>
    <w:pPr>
      <w:keepNext/>
      <w:keepLines/>
      <w:spacing w:after="240"/>
      <w:outlineLvl w:val="8"/>
    </w:pPr>
    <w:rPr>
      <w:rFonts w:eastAsia="Times New Roman"/>
      <w:b/>
      <w:iCs/>
      <w:color w:val="006283"/>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2"/>
    <w:rsid w:val="003C63F2"/>
    <w:rPr>
      <w:rFonts w:ascii="Verdana" w:eastAsia="Times New Roman" w:hAnsi="Verdana"/>
      <w:b/>
      <w:bCs/>
      <w:caps/>
      <w:color w:val="006283"/>
      <w:sz w:val="18"/>
      <w:szCs w:val="28"/>
      <w:lang w:val="en-GB"/>
    </w:rPr>
  </w:style>
  <w:style w:type="character" w:customStyle="1" w:styleId="Balk2Char">
    <w:name w:val="Başlık 2 Char"/>
    <w:link w:val="Balk2"/>
    <w:uiPriority w:val="2"/>
    <w:rsid w:val="003C63F2"/>
    <w:rPr>
      <w:rFonts w:ascii="Verdana" w:eastAsia="Times New Roman" w:hAnsi="Verdana"/>
      <w:b/>
      <w:bCs/>
      <w:color w:val="006283"/>
      <w:sz w:val="18"/>
      <w:szCs w:val="26"/>
      <w:lang w:val="en-GB"/>
    </w:rPr>
  </w:style>
  <w:style w:type="character" w:customStyle="1" w:styleId="Balk3Char">
    <w:name w:val="Başlık 3 Char"/>
    <w:link w:val="Balk3"/>
    <w:uiPriority w:val="2"/>
    <w:rsid w:val="003C63F2"/>
    <w:rPr>
      <w:rFonts w:ascii="Verdana" w:eastAsia="Times New Roman" w:hAnsi="Verdana"/>
      <w:b/>
      <w:bCs/>
      <w:color w:val="006283"/>
      <w:sz w:val="18"/>
      <w:szCs w:val="22"/>
      <w:lang w:val="en-GB"/>
    </w:rPr>
  </w:style>
  <w:style w:type="character" w:customStyle="1" w:styleId="Balk4Char">
    <w:name w:val="Başlık 4 Char"/>
    <w:link w:val="Balk4"/>
    <w:uiPriority w:val="2"/>
    <w:rsid w:val="003C63F2"/>
    <w:rPr>
      <w:rFonts w:ascii="Verdana" w:eastAsia="Times New Roman" w:hAnsi="Verdana"/>
      <w:b/>
      <w:bCs/>
      <w:iCs/>
      <w:color w:val="006283"/>
      <w:sz w:val="18"/>
      <w:szCs w:val="22"/>
      <w:lang w:val="en-GB"/>
    </w:rPr>
  </w:style>
  <w:style w:type="character" w:customStyle="1" w:styleId="Balk5Char">
    <w:name w:val="Başlık 5 Char"/>
    <w:link w:val="Balk5"/>
    <w:uiPriority w:val="2"/>
    <w:rsid w:val="003C63F2"/>
    <w:rPr>
      <w:rFonts w:ascii="Verdana" w:eastAsia="Times New Roman" w:hAnsi="Verdana"/>
      <w:b/>
      <w:color w:val="006283"/>
      <w:sz w:val="18"/>
      <w:szCs w:val="22"/>
      <w:lang w:val="en-GB"/>
    </w:rPr>
  </w:style>
  <w:style w:type="character" w:customStyle="1" w:styleId="Balk6Char">
    <w:name w:val="Başlık 6 Char"/>
    <w:link w:val="Balk6"/>
    <w:uiPriority w:val="2"/>
    <w:rsid w:val="003C63F2"/>
    <w:rPr>
      <w:rFonts w:ascii="Verdana" w:eastAsia="Times New Roman" w:hAnsi="Verdana"/>
      <w:b/>
      <w:iCs/>
      <w:color w:val="006283"/>
      <w:sz w:val="18"/>
      <w:szCs w:val="22"/>
      <w:lang w:val="en-GB"/>
    </w:rPr>
  </w:style>
  <w:style w:type="character" w:customStyle="1" w:styleId="Balk7Char">
    <w:name w:val="Başlık 7 Char"/>
    <w:link w:val="Balk7"/>
    <w:uiPriority w:val="2"/>
    <w:rsid w:val="003C63F2"/>
    <w:rPr>
      <w:rFonts w:ascii="Verdana" w:eastAsia="Times New Roman" w:hAnsi="Verdana"/>
      <w:b/>
      <w:iCs/>
      <w:color w:val="006283"/>
      <w:sz w:val="18"/>
      <w:szCs w:val="22"/>
      <w:lang w:val="en-GB"/>
    </w:rPr>
  </w:style>
  <w:style w:type="character" w:customStyle="1" w:styleId="Balk8Char">
    <w:name w:val="Başlık 8 Char"/>
    <w:link w:val="Balk8"/>
    <w:uiPriority w:val="2"/>
    <w:rsid w:val="003C63F2"/>
    <w:rPr>
      <w:rFonts w:ascii="Verdana" w:eastAsia="Times New Roman" w:hAnsi="Verdana"/>
      <w:b/>
      <w:i/>
      <w:color w:val="006283"/>
      <w:sz w:val="18"/>
      <w:lang w:val="en-GB"/>
    </w:rPr>
  </w:style>
  <w:style w:type="character" w:customStyle="1" w:styleId="Balk9Char">
    <w:name w:val="Başlık 9 Char"/>
    <w:link w:val="Balk9"/>
    <w:uiPriority w:val="2"/>
    <w:rsid w:val="003C63F2"/>
    <w:rPr>
      <w:rFonts w:ascii="Verdana" w:eastAsia="Times New Roman" w:hAnsi="Verdana"/>
      <w:b/>
      <w:iCs/>
      <w:color w:val="006283"/>
      <w:sz w:val="18"/>
      <w:u w:val="single"/>
      <w:lang w:val="en-GB"/>
    </w:rPr>
  </w:style>
  <w:style w:type="paragraph" w:styleId="KonuBal">
    <w:name w:val="Title"/>
    <w:basedOn w:val="Normal"/>
    <w:next w:val="Normal"/>
    <w:link w:val="KonuBalChar"/>
    <w:uiPriority w:val="5"/>
    <w:qFormat/>
    <w:rsid w:val="003C63F2"/>
    <w:pPr>
      <w:spacing w:before="480" w:after="240"/>
      <w:contextualSpacing/>
      <w:jc w:val="center"/>
    </w:pPr>
    <w:rPr>
      <w:rFonts w:eastAsia="Times New Roman"/>
      <w:b/>
      <w:caps/>
      <w:color w:val="006283"/>
      <w:kern w:val="28"/>
      <w:szCs w:val="52"/>
    </w:rPr>
  </w:style>
  <w:style w:type="character" w:customStyle="1" w:styleId="KonuBalChar">
    <w:name w:val="Konu Başlığı Char"/>
    <w:link w:val="KonuBal"/>
    <w:uiPriority w:val="5"/>
    <w:rsid w:val="003C63F2"/>
    <w:rPr>
      <w:rFonts w:ascii="Verdana" w:eastAsia="Times New Roman" w:hAnsi="Verdana"/>
      <w:b/>
      <w:caps/>
      <w:color w:val="006283"/>
      <w:kern w:val="28"/>
      <w:sz w:val="18"/>
      <w:szCs w:val="52"/>
      <w:lang w:val="en-GB"/>
    </w:rPr>
  </w:style>
  <w:style w:type="paragraph" w:styleId="GvdeMetni">
    <w:name w:val="Body Text"/>
    <w:basedOn w:val="Normal"/>
    <w:link w:val="GvdeMetniChar"/>
    <w:uiPriority w:val="1"/>
    <w:qFormat/>
    <w:rsid w:val="003C63F2"/>
    <w:pPr>
      <w:numPr>
        <w:ilvl w:val="6"/>
        <w:numId w:val="13"/>
      </w:numPr>
      <w:spacing w:after="240"/>
    </w:pPr>
  </w:style>
  <w:style w:type="character" w:customStyle="1" w:styleId="GvdeMetniChar">
    <w:name w:val="Gövde Metni Char"/>
    <w:link w:val="GvdeMetni"/>
    <w:uiPriority w:val="1"/>
    <w:rsid w:val="003C63F2"/>
    <w:rPr>
      <w:rFonts w:ascii="Verdana" w:hAnsi="Verdana"/>
      <w:sz w:val="18"/>
      <w:szCs w:val="22"/>
      <w:lang w:val="en-GB"/>
    </w:rPr>
  </w:style>
  <w:style w:type="paragraph" w:styleId="GvdeMetni2">
    <w:name w:val="Body Text 2"/>
    <w:basedOn w:val="Normal"/>
    <w:link w:val="GvdeMetni2Char"/>
    <w:uiPriority w:val="1"/>
    <w:qFormat/>
    <w:rsid w:val="003C63F2"/>
    <w:pPr>
      <w:numPr>
        <w:ilvl w:val="7"/>
        <w:numId w:val="13"/>
      </w:numPr>
      <w:spacing w:after="240"/>
    </w:pPr>
  </w:style>
  <w:style w:type="character" w:customStyle="1" w:styleId="GvdeMetni2Char">
    <w:name w:val="Gövde Metni 2 Char"/>
    <w:link w:val="GvdeMetni2"/>
    <w:uiPriority w:val="1"/>
    <w:rsid w:val="003C63F2"/>
    <w:rPr>
      <w:rFonts w:ascii="Verdana" w:hAnsi="Verdana"/>
      <w:sz w:val="18"/>
      <w:szCs w:val="22"/>
      <w:lang w:val="en-GB"/>
    </w:rPr>
  </w:style>
  <w:style w:type="paragraph" w:styleId="GvdeMetni3">
    <w:name w:val="Body Text 3"/>
    <w:basedOn w:val="Normal"/>
    <w:link w:val="GvdeMetni3Char"/>
    <w:uiPriority w:val="1"/>
    <w:qFormat/>
    <w:rsid w:val="003C63F2"/>
    <w:pPr>
      <w:numPr>
        <w:ilvl w:val="8"/>
        <w:numId w:val="13"/>
      </w:numPr>
      <w:spacing w:after="240"/>
    </w:pPr>
    <w:rPr>
      <w:szCs w:val="16"/>
    </w:rPr>
  </w:style>
  <w:style w:type="character" w:customStyle="1" w:styleId="GvdeMetni3Char">
    <w:name w:val="Gövde Metni 3 Char"/>
    <w:link w:val="GvdeMetni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Maddemi">
    <w:name w:val="List Bullet"/>
    <w:basedOn w:val="Normal"/>
    <w:uiPriority w:val="1"/>
    <w:rsid w:val="003C63F2"/>
    <w:pPr>
      <w:numPr>
        <w:numId w:val="15"/>
      </w:numPr>
      <w:tabs>
        <w:tab w:val="left" w:pos="567"/>
      </w:tabs>
      <w:spacing w:after="240"/>
      <w:contextualSpacing/>
    </w:pPr>
  </w:style>
  <w:style w:type="paragraph" w:styleId="ListeMaddemi2">
    <w:name w:val="List Bullet 2"/>
    <w:basedOn w:val="Normal"/>
    <w:uiPriority w:val="1"/>
    <w:rsid w:val="003C63F2"/>
    <w:pPr>
      <w:numPr>
        <w:ilvl w:val="1"/>
        <w:numId w:val="15"/>
      </w:numPr>
      <w:tabs>
        <w:tab w:val="left" w:pos="907"/>
      </w:tabs>
      <w:spacing w:after="240"/>
      <w:contextualSpacing/>
    </w:pPr>
  </w:style>
  <w:style w:type="paragraph" w:styleId="ListeMaddemi3">
    <w:name w:val="List Bullet 3"/>
    <w:basedOn w:val="Normal"/>
    <w:uiPriority w:val="1"/>
    <w:rsid w:val="003C63F2"/>
    <w:pPr>
      <w:numPr>
        <w:ilvl w:val="2"/>
        <w:numId w:val="15"/>
      </w:numPr>
      <w:tabs>
        <w:tab w:val="left" w:pos="1247"/>
      </w:tabs>
      <w:spacing w:after="240"/>
      <w:contextualSpacing/>
    </w:pPr>
  </w:style>
  <w:style w:type="paragraph" w:styleId="ListeMaddemi4">
    <w:name w:val="List Bullet 4"/>
    <w:basedOn w:val="Normal"/>
    <w:uiPriority w:val="1"/>
    <w:rsid w:val="003C63F2"/>
    <w:pPr>
      <w:numPr>
        <w:ilvl w:val="3"/>
        <w:numId w:val="15"/>
      </w:numPr>
      <w:tabs>
        <w:tab w:val="left" w:pos="1587"/>
      </w:tabs>
      <w:spacing w:after="240"/>
      <w:contextualSpacing/>
    </w:pPr>
  </w:style>
  <w:style w:type="paragraph" w:styleId="ListeMaddemi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ResimYazs">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SonnotBavurusu">
    <w:name w:val="endnote reference"/>
    <w:uiPriority w:val="49"/>
    <w:rsid w:val="003C63F2"/>
    <w:rPr>
      <w:vertAlign w:val="superscript"/>
      <w:lang w:val="en-GB"/>
    </w:rPr>
  </w:style>
  <w:style w:type="paragraph" w:styleId="DipnotMetni">
    <w:name w:val="footnote text"/>
    <w:basedOn w:val="Normal"/>
    <w:link w:val="DipnotMetniChar"/>
    <w:uiPriority w:val="5"/>
    <w:rsid w:val="003C63F2"/>
    <w:pPr>
      <w:ind w:firstLine="567"/>
      <w:jc w:val="left"/>
    </w:pPr>
    <w:rPr>
      <w:sz w:val="16"/>
      <w:szCs w:val="18"/>
      <w:lang w:eastAsia="en-GB"/>
    </w:rPr>
  </w:style>
  <w:style w:type="character" w:customStyle="1" w:styleId="DipnotMetniChar">
    <w:name w:val="Dipnot Metni Char"/>
    <w:link w:val="DipnotMetni"/>
    <w:uiPriority w:val="5"/>
    <w:rsid w:val="003C63F2"/>
    <w:rPr>
      <w:rFonts w:ascii="Verdana" w:hAnsi="Verdana"/>
      <w:sz w:val="16"/>
      <w:szCs w:val="18"/>
      <w:lang w:val="en-GB" w:eastAsia="en-GB"/>
    </w:rPr>
  </w:style>
  <w:style w:type="paragraph" w:styleId="SonnotMetni">
    <w:name w:val="endnote text"/>
    <w:basedOn w:val="DipnotMetni"/>
    <w:link w:val="SonnotMetniChar"/>
    <w:uiPriority w:val="49"/>
    <w:rsid w:val="003C63F2"/>
    <w:rPr>
      <w:szCs w:val="20"/>
    </w:rPr>
  </w:style>
  <w:style w:type="character" w:customStyle="1" w:styleId="SonnotMetniChar">
    <w:name w:val="Sonnot Metni Char"/>
    <w:link w:val="SonnotMetni"/>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AltBilgi">
    <w:name w:val="footer"/>
    <w:basedOn w:val="Normal"/>
    <w:link w:val="AltBilgiChar"/>
    <w:uiPriority w:val="3"/>
    <w:rsid w:val="003C63F2"/>
    <w:pPr>
      <w:tabs>
        <w:tab w:val="center" w:pos="4513"/>
        <w:tab w:val="right" w:pos="9027"/>
      </w:tabs>
    </w:pPr>
    <w:rPr>
      <w:szCs w:val="18"/>
      <w:lang w:eastAsia="en-GB"/>
    </w:rPr>
  </w:style>
  <w:style w:type="character" w:customStyle="1" w:styleId="AltBilgiChar">
    <w:name w:val="Alt Bilgi Char"/>
    <w:link w:val="AltBilgi"/>
    <w:uiPriority w:val="3"/>
    <w:rsid w:val="003C63F2"/>
    <w:rPr>
      <w:rFonts w:ascii="Verdana" w:hAnsi="Verdana"/>
      <w:sz w:val="18"/>
      <w:szCs w:val="18"/>
      <w:lang w:val="en-GB" w:eastAsia="en-GB"/>
    </w:rPr>
  </w:style>
  <w:style w:type="paragraph" w:customStyle="1" w:styleId="FootnoteQuotation">
    <w:name w:val="Footnote Quotation"/>
    <w:basedOn w:val="DipnotMetni"/>
    <w:uiPriority w:val="5"/>
    <w:rsid w:val="003C63F2"/>
    <w:pPr>
      <w:ind w:left="567" w:right="567" w:firstLine="0"/>
    </w:pPr>
  </w:style>
  <w:style w:type="character" w:styleId="DipnotBavurusu">
    <w:name w:val="footnote reference"/>
    <w:uiPriority w:val="5"/>
    <w:rsid w:val="003C63F2"/>
    <w:rPr>
      <w:vertAlign w:val="superscript"/>
      <w:lang w:val="en-GB"/>
    </w:rPr>
  </w:style>
  <w:style w:type="paragraph" w:styleId="stBilgi">
    <w:name w:val="header"/>
    <w:basedOn w:val="Normal"/>
    <w:link w:val="stBilgiChar"/>
    <w:uiPriority w:val="3"/>
    <w:rsid w:val="003C63F2"/>
    <w:pPr>
      <w:tabs>
        <w:tab w:val="center" w:pos="4513"/>
        <w:tab w:val="right" w:pos="9027"/>
      </w:tabs>
      <w:jc w:val="left"/>
    </w:pPr>
    <w:rPr>
      <w:szCs w:val="18"/>
      <w:lang w:eastAsia="en-GB"/>
    </w:rPr>
  </w:style>
  <w:style w:type="character" w:customStyle="1" w:styleId="stBilgiChar">
    <w:name w:val="Üst Bilgi Char"/>
    <w:link w:val="stBilgi"/>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Kaynaka">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ekillerTablosu">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Bal">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NormalTablo"/>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onMetni">
    <w:name w:val="Balloon Text"/>
    <w:basedOn w:val="Normal"/>
    <w:link w:val="BalonMetniChar"/>
    <w:uiPriority w:val="99"/>
    <w:semiHidden/>
    <w:unhideWhenUsed/>
    <w:rsid w:val="003C63F2"/>
    <w:rPr>
      <w:rFonts w:ascii="Tahoma" w:hAnsi="Tahoma" w:cs="Tahoma"/>
      <w:sz w:val="16"/>
      <w:szCs w:val="16"/>
    </w:rPr>
  </w:style>
  <w:style w:type="character" w:customStyle="1" w:styleId="BalonMetniChar">
    <w:name w:val="Balon Metni Char"/>
    <w:link w:val="BalonMetni"/>
    <w:uiPriority w:val="99"/>
    <w:semiHidden/>
    <w:rsid w:val="003C63F2"/>
    <w:rPr>
      <w:rFonts w:ascii="Tahoma" w:hAnsi="Tahoma" w:cs="Tahoma"/>
      <w:sz w:val="16"/>
      <w:szCs w:val="16"/>
      <w:lang w:val="en-GB"/>
    </w:rPr>
  </w:style>
  <w:style w:type="paragraph" w:styleId="Altyaz">
    <w:name w:val="Subtitle"/>
    <w:basedOn w:val="Normal"/>
    <w:next w:val="Normal"/>
    <w:link w:val="AltyazChar"/>
    <w:uiPriority w:val="6"/>
    <w:qFormat/>
    <w:rsid w:val="003C63F2"/>
    <w:pPr>
      <w:numPr>
        <w:ilvl w:val="1"/>
      </w:numPr>
    </w:pPr>
    <w:rPr>
      <w:rFonts w:eastAsia="Times New Roman"/>
      <w:b/>
      <w:iCs/>
      <w:szCs w:val="24"/>
    </w:rPr>
  </w:style>
  <w:style w:type="character" w:customStyle="1" w:styleId="AltyazChar">
    <w:name w:val="Altyazı Char"/>
    <w:link w:val="Altyaz"/>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eParagraf">
    <w:name w:val="List Paragraph"/>
    <w:basedOn w:val="Normal"/>
    <w:uiPriority w:val="59"/>
    <w:semiHidden/>
    <w:qFormat/>
    <w:rsid w:val="003C63F2"/>
    <w:pPr>
      <w:ind w:left="720"/>
      <w:contextualSpacing/>
    </w:pPr>
  </w:style>
  <w:style w:type="table" w:customStyle="1" w:styleId="WTOBox1">
    <w:name w:val="WTOBox1"/>
    <w:basedOn w:val="NormalTablo"/>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NormalTablo"/>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oKlavuzu">
    <w:name w:val="Table Grid"/>
    <w:basedOn w:val="NormalTablo"/>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Kpr">
    <w:name w:val="Hyperlink"/>
    <w:uiPriority w:val="9"/>
    <w:unhideWhenUsed/>
    <w:rsid w:val="003C63F2"/>
    <w:rPr>
      <w:color w:val="0000FF"/>
      <w:u w:val="single"/>
      <w:lang w:val="en-GB"/>
    </w:rPr>
  </w:style>
  <w:style w:type="paragraph" w:styleId="Kaynaka0">
    <w:name w:val="Bibliography"/>
    <w:basedOn w:val="Normal"/>
    <w:next w:val="Normal"/>
    <w:uiPriority w:val="49"/>
    <w:semiHidden/>
    <w:unhideWhenUsed/>
    <w:rsid w:val="003C63F2"/>
  </w:style>
  <w:style w:type="paragraph" w:styleId="bekMetni">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GvdeMetnilkGirintisi">
    <w:name w:val="Body Text First Indent"/>
    <w:basedOn w:val="GvdeMetni"/>
    <w:link w:val="GvdeMetnilkGirintisiChar"/>
    <w:uiPriority w:val="99"/>
    <w:semiHidden/>
    <w:unhideWhenUsed/>
    <w:rsid w:val="003C63F2"/>
    <w:pPr>
      <w:numPr>
        <w:ilvl w:val="0"/>
        <w:numId w:val="0"/>
      </w:numPr>
      <w:spacing w:after="0"/>
      <w:ind w:firstLine="360"/>
    </w:pPr>
  </w:style>
  <w:style w:type="character" w:customStyle="1" w:styleId="GvdeMetnilkGirintisiChar">
    <w:name w:val="Gövde Metni İlk Girintisi Char"/>
    <w:link w:val="GvdeMetnilkGirintisi"/>
    <w:uiPriority w:val="99"/>
    <w:semiHidden/>
    <w:rsid w:val="003C63F2"/>
    <w:rPr>
      <w:rFonts w:ascii="Verdana" w:hAnsi="Verdana"/>
      <w:sz w:val="18"/>
      <w:szCs w:val="22"/>
      <w:lang w:val="en-GB"/>
    </w:rPr>
  </w:style>
  <w:style w:type="paragraph" w:styleId="GvdeMetniGirintisi">
    <w:name w:val="Body Text Indent"/>
    <w:basedOn w:val="Normal"/>
    <w:link w:val="GvdeMetniGirintisiChar"/>
    <w:uiPriority w:val="99"/>
    <w:semiHidden/>
    <w:unhideWhenUsed/>
    <w:rsid w:val="003C63F2"/>
    <w:pPr>
      <w:spacing w:after="120"/>
      <w:ind w:left="283"/>
    </w:pPr>
  </w:style>
  <w:style w:type="character" w:customStyle="1" w:styleId="GvdeMetniGirintisiChar">
    <w:name w:val="Gövde Metni Girintisi Char"/>
    <w:link w:val="GvdeMetniGirintisi"/>
    <w:uiPriority w:val="99"/>
    <w:semiHidden/>
    <w:rsid w:val="003C63F2"/>
    <w:rPr>
      <w:rFonts w:ascii="Verdana" w:hAnsi="Verdana"/>
      <w:sz w:val="18"/>
      <w:szCs w:val="22"/>
      <w:lang w:val="en-GB"/>
    </w:rPr>
  </w:style>
  <w:style w:type="paragraph" w:styleId="GvdeMetnilkGirintisi2">
    <w:name w:val="Body Text First Indent 2"/>
    <w:basedOn w:val="GvdeMetniGirintisi"/>
    <w:link w:val="GvdeMetnilkGirintisi2Char"/>
    <w:uiPriority w:val="99"/>
    <w:semiHidden/>
    <w:unhideWhenUsed/>
    <w:rsid w:val="003C63F2"/>
    <w:pPr>
      <w:spacing w:after="0"/>
      <w:ind w:left="360" w:firstLine="360"/>
    </w:pPr>
  </w:style>
  <w:style w:type="character" w:customStyle="1" w:styleId="GvdeMetnilkGirintisi2Char">
    <w:name w:val="Gövde Metni İlk Girintisi 2 Char"/>
    <w:link w:val="GvdeMetnilkGirintisi2"/>
    <w:uiPriority w:val="99"/>
    <w:semiHidden/>
    <w:rsid w:val="003C63F2"/>
    <w:rPr>
      <w:rFonts w:ascii="Verdana" w:hAnsi="Verdana"/>
      <w:sz w:val="18"/>
      <w:szCs w:val="22"/>
      <w:lang w:val="en-GB"/>
    </w:rPr>
  </w:style>
  <w:style w:type="paragraph" w:styleId="GvdeMetniGirintisi2">
    <w:name w:val="Body Text Indent 2"/>
    <w:basedOn w:val="Normal"/>
    <w:link w:val="GvdeMetniGirintisi2Char"/>
    <w:uiPriority w:val="99"/>
    <w:semiHidden/>
    <w:unhideWhenUsed/>
    <w:rsid w:val="003C63F2"/>
    <w:pPr>
      <w:spacing w:after="120" w:line="480" w:lineRule="auto"/>
      <w:ind w:left="283"/>
    </w:pPr>
  </w:style>
  <w:style w:type="character" w:customStyle="1" w:styleId="GvdeMetniGirintisi2Char">
    <w:name w:val="Gövde Metni Girintisi 2 Char"/>
    <w:link w:val="GvdeMetniGirintisi2"/>
    <w:uiPriority w:val="99"/>
    <w:semiHidden/>
    <w:rsid w:val="003C63F2"/>
    <w:rPr>
      <w:rFonts w:ascii="Verdana" w:hAnsi="Verdana"/>
      <w:sz w:val="18"/>
      <w:szCs w:val="22"/>
      <w:lang w:val="en-GB"/>
    </w:rPr>
  </w:style>
  <w:style w:type="paragraph" w:styleId="GvdeMetniGirintisi3">
    <w:name w:val="Body Text Indent 3"/>
    <w:basedOn w:val="Normal"/>
    <w:link w:val="GvdeMetniGirintisi3Char"/>
    <w:uiPriority w:val="99"/>
    <w:semiHidden/>
    <w:unhideWhenUsed/>
    <w:rsid w:val="003C63F2"/>
    <w:pPr>
      <w:spacing w:after="120"/>
      <w:ind w:left="283"/>
    </w:pPr>
    <w:rPr>
      <w:sz w:val="16"/>
      <w:szCs w:val="16"/>
    </w:rPr>
  </w:style>
  <w:style w:type="character" w:customStyle="1" w:styleId="GvdeMetniGirintisi3Char">
    <w:name w:val="Gövde Metni Girintisi 3 Char"/>
    <w:link w:val="GvdeMetniGirintisi3"/>
    <w:uiPriority w:val="99"/>
    <w:semiHidden/>
    <w:rsid w:val="003C63F2"/>
    <w:rPr>
      <w:rFonts w:ascii="Verdana" w:hAnsi="Verdana"/>
      <w:sz w:val="16"/>
      <w:szCs w:val="16"/>
      <w:lang w:val="en-GB"/>
    </w:rPr>
  </w:style>
  <w:style w:type="character" w:styleId="KitapBal">
    <w:name w:val="Book Title"/>
    <w:uiPriority w:val="99"/>
    <w:semiHidden/>
    <w:qFormat/>
    <w:rsid w:val="003C63F2"/>
    <w:rPr>
      <w:b/>
      <w:bCs/>
      <w:smallCaps/>
      <w:spacing w:val="5"/>
      <w:lang w:val="en-GB"/>
    </w:rPr>
  </w:style>
  <w:style w:type="paragraph" w:styleId="Kapan">
    <w:name w:val="Closing"/>
    <w:basedOn w:val="Normal"/>
    <w:link w:val="KapanChar"/>
    <w:uiPriority w:val="99"/>
    <w:semiHidden/>
    <w:unhideWhenUsed/>
    <w:rsid w:val="003C63F2"/>
    <w:pPr>
      <w:ind w:left="4252"/>
    </w:pPr>
  </w:style>
  <w:style w:type="character" w:customStyle="1" w:styleId="KapanChar">
    <w:name w:val="Kapanış Char"/>
    <w:link w:val="Kapan"/>
    <w:uiPriority w:val="99"/>
    <w:semiHidden/>
    <w:rsid w:val="003C63F2"/>
    <w:rPr>
      <w:rFonts w:ascii="Verdana" w:hAnsi="Verdana"/>
      <w:sz w:val="18"/>
      <w:szCs w:val="22"/>
      <w:lang w:val="en-GB"/>
    </w:rPr>
  </w:style>
  <w:style w:type="character" w:styleId="AklamaBavurusu">
    <w:name w:val="annotation reference"/>
    <w:uiPriority w:val="99"/>
    <w:semiHidden/>
    <w:unhideWhenUsed/>
    <w:rsid w:val="003C63F2"/>
    <w:rPr>
      <w:sz w:val="16"/>
      <w:szCs w:val="16"/>
      <w:lang w:val="en-GB"/>
    </w:rPr>
  </w:style>
  <w:style w:type="paragraph" w:styleId="AklamaMetni">
    <w:name w:val="annotation text"/>
    <w:basedOn w:val="Normal"/>
    <w:link w:val="AklamaMetniChar"/>
    <w:uiPriority w:val="99"/>
    <w:unhideWhenUsed/>
    <w:rsid w:val="003C63F2"/>
    <w:rPr>
      <w:sz w:val="20"/>
      <w:szCs w:val="20"/>
    </w:rPr>
  </w:style>
  <w:style w:type="character" w:customStyle="1" w:styleId="AklamaMetniChar">
    <w:name w:val="Açıklama Metni Char"/>
    <w:link w:val="AklamaMetni"/>
    <w:uiPriority w:val="99"/>
    <w:rsid w:val="003C63F2"/>
    <w:rPr>
      <w:rFonts w:ascii="Verdana" w:hAnsi="Verdana"/>
      <w:lang w:val="en-GB"/>
    </w:rPr>
  </w:style>
  <w:style w:type="paragraph" w:styleId="AklamaKonusu">
    <w:name w:val="annotation subject"/>
    <w:basedOn w:val="AklamaMetni"/>
    <w:next w:val="AklamaMetni"/>
    <w:link w:val="AklamaKonusuChar"/>
    <w:uiPriority w:val="99"/>
    <w:unhideWhenUsed/>
    <w:rsid w:val="003C63F2"/>
    <w:rPr>
      <w:b/>
      <w:bCs/>
    </w:rPr>
  </w:style>
  <w:style w:type="character" w:customStyle="1" w:styleId="AklamaKonusuChar">
    <w:name w:val="Açıklama Konusu Char"/>
    <w:link w:val="AklamaKonusu"/>
    <w:uiPriority w:val="99"/>
    <w:rsid w:val="003C63F2"/>
    <w:rPr>
      <w:rFonts w:ascii="Verdana" w:hAnsi="Verdana"/>
      <w:b/>
      <w:bCs/>
      <w:lang w:val="en-GB"/>
    </w:rPr>
  </w:style>
  <w:style w:type="paragraph" w:styleId="Tarih">
    <w:name w:val="Date"/>
    <w:basedOn w:val="Normal"/>
    <w:next w:val="Normal"/>
    <w:link w:val="TarihChar"/>
    <w:uiPriority w:val="99"/>
    <w:semiHidden/>
    <w:unhideWhenUsed/>
    <w:rsid w:val="003C63F2"/>
  </w:style>
  <w:style w:type="character" w:customStyle="1" w:styleId="TarihChar">
    <w:name w:val="Tarih Char"/>
    <w:link w:val="Tarih"/>
    <w:uiPriority w:val="99"/>
    <w:semiHidden/>
    <w:rsid w:val="003C63F2"/>
    <w:rPr>
      <w:rFonts w:ascii="Verdana" w:hAnsi="Verdana"/>
      <w:sz w:val="18"/>
      <w:szCs w:val="22"/>
      <w:lang w:val="en-GB"/>
    </w:rPr>
  </w:style>
  <w:style w:type="paragraph" w:styleId="BelgeBalantlar">
    <w:name w:val="Document Map"/>
    <w:basedOn w:val="Normal"/>
    <w:link w:val="BelgeBalantlarChar"/>
    <w:uiPriority w:val="99"/>
    <w:semiHidden/>
    <w:unhideWhenUsed/>
    <w:rsid w:val="003C63F2"/>
    <w:rPr>
      <w:rFonts w:ascii="Tahoma" w:hAnsi="Tahoma" w:cs="Tahoma"/>
      <w:sz w:val="16"/>
      <w:szCs w:val="16"/>
    </w:rPr>
  </w:style>
  <w:style w:type="character" w:customStyle="1" w:styleId="BelgeBalantlarChar">
    <w:name w:val="Belge Bağlantıları Char"/>
    <w:link w:val="BelgeBalantlar"/>
    <w:uiPriority w:val="99"/>
    <w:semiHidden/>
    <w:rsid w:val="003C63F2"/>
    <w:rPr>
      <w:rFonts w:ascii="Tahoma" w:hAnsi="Tahoma" w:cs="Tahoma"/>
      <w:sz w:val="16"/>
      <w:szCs w:val="16"/>
      <w:lang w:val="en-GB"/>
    </w:rPr>
  </w:style>
  <w:style w:type="paragraph" w:styleId="E-postamzas">
    <w:name w:val="E-mail Signature"/>
    <w:basedOn w:val="Normal"/>
    <w:link w:val="E-postamzasChar"/>
    <w:uiPriority w:val="99"/>
    <w:semiHidden/>
    <w:unhideWhenUsed/>
    <w:rsid w:val="003C63F2"/>
  </w:style>
  <w:style w:type="character" w:customStyle="1" w:styleId="E-postamzasChar">
    <w:name w:val="E-posta İmzası Char"/>
    <w:link w:val="E-postamzas"/>
    <w:uiPriority w:val="99"/>
    <w:semiHidden/>
    <w:rsid w:val="003C63F2"/>
    <w:rPr>
      <w:rFonts w:ascii="Verdana" w:hAnsi="Verdana"/>
      <w:sz w:val="18"/>
      <w:szCs w:val="22"/>
      <w:lang w:val="en-GB"/>
    </w:rPr>
  </w:style>
  <w:style w:type="character" w:styleId="Vurgu">
    <w:name w:val="Emphasis"/>
    <w:uiPriority w:val="99"/>
    <w:semiHidden/>
    <w:qFormat/>
    <w:rsid w:val="003C63F2"/>
    <w:rPr>
      <w:i/>
      <w:iCs/>
      <w:lang w:val="en-GB"/>
    </w:rPr>
  </w:style>
  <w:style w:type="paragraph" w:styleId="MektupAdresi">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ZarfDn">
    <w:name w:val="envelope return"/>
    <w:basedOn w:val="Normal"/>
    <w:uiPriority w:val="99"/>
    <w:semiHidden/>
    <w:unhideWhenUsed/>
    <w:rsid w:val="003C63F2"/>
    <w:rPr>
      <w:rFonts w:ascii="Cambria" w:eastAsia="Times New Roman" w:hAnsi="Cambria"/>
      <w:sz w:val="20"/>
      <w:szCs w:val="20"/>
    </w:rPr>
  </w:style>
  <w:style w:type="character" w:styleId="zlenenKpr">
    <w:name w:val="FollowedHyperlink"/>
    <w:uiPriority w:val="9"/>
    <w:unhideWhenUsed/>
    <w:rsid w:val="003C63F2"/>
    <w:rPr>
      <w:color w:val="800080"/>
      <w:u w:val="single"/>
      <w:lang w:val="en-GB"/>
    </w:rPr>
  </w:style>
  <w:style w:type="character" w:styleId="HTMLKsaltmas">
    <w:name w:val="HTML Acronym"/>
    <w:uiPriority w:val="99"/>
    <w:semiHidden/>
    <w:unhideWhenUsed/>
    <w:rsid w:val="003C63F2"/>
    <w:rPr>
      <w:lang w:val="en-GB"/>
    </w:rPr>
  </w:style>
  <w:style w:type="paragraph" w:styleId="HTMLAdresi">
    <w:name w:val="HTML Address"/>
    <w:basedOn w:val="Normal"/>
    <w:link w:val="HTMLAdresiChar"/>
    <w:uiPriority w:val="99"/>
    <w:semiHidden/>
    <w:unhideWhenUsed/>
    <w:rsid w:val="003C63F2"/>
    <w:rPr>
      <w:i/>
      <w:iCs/>
    </w:rPr>
  </w:style>
  <w:style w:type="character" w:customStyle="1" w:styleId="HTMLAdresiChar">
    <w:name w:val="HTML Adresi Char"/>
    <w:link w:val="HTMLAdresi"/>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Kodu">
    <w:name w:val="HTML Code"/>
    <w:uiPriority w:val="99"/>
    <w:semiHidden/>
    <w:unhideWhenUsed/>
    <w:rsid w:val="003C63F2"/>
    <w:rPr>
      <w:rFonts w:ascii="Consolas" w:hAnsi="Consolas" w:cs="Consolas"/>
      <w:sz w:val="20"/>
      <w:szCs w:val="20"/>
      <w:lang w:val="en-GB"/>
    </w:rPr>
  </w:style>
  <w:style w:type="character" w:styleId="HTMLTanm">
    <w:name w:val="HTML Definition"/>
    <w:uiPriority w:val="99"/>
    <w:semiHidden/>
    <w:unhideWhenUsed/>
    <w:rsid w:val="003C63F2"/>
    <w:rPr>
      <w:i/>
      <w:iCs/>
      <w:lang w:val="en-GB"/>
    </w:rPr>
  </w:style>
  <w:style w:type="character" w:styleId="HTMLKlavye">
    <w:name w:val="HTML Keyboard"/>
    <w:uiPriority w:val="99"/>
    <w:semiHidden/>
    <w:unhideWhenUsed/>
    <w:rsid w:val="003C63F2"/>
    <w:rPr>
      <w:rFonts w:ascii="Consolas" w:hAnsi="Consolas" w:cs="Consolas"/>
      <w:sz w:val="20"/>
      <w:szCs w:val="20"/>
      <w:lang w:val="en-GB"/>
    </w:rPr>
  </w:style>
  <w:style w:type="paragraph" w:styleId="HTMLncedenBiimlendirilmi">
    <w:name w:val="HTML Preformatted"/>
    <w:basedOn w:val="Normal"/>
    <w:link w:val="HTMLncedenBiimlendirilmiChar"/>
    <w:uiPriority w:val="99"/>
    <w:semiHidden/>
    <w:unhideWhenUsed/>
    <w:rsid w:val="003C63F2"/>
    <w:rPr>
      <w:rFonts w:ascii="Consolas" w:hAnsi="Consolas" w:cs="Consolas"/>
      <w:sz w:val="20"/>
      <w:szCs w:val="20"/>
    </w:rPr>
  </w:style>
  <w:style w:type="character" w:customStyle="1" w:styleId="HTMLncedenBiimlendirilmiChar">
    <w:name w:val="HTML Önceden Biçimlendirilmiş Char"/>
    <w:link w:val="HTMLncedenBiimlendirilmi"/>
    <w:uiPriority w:val="99"/>
    <w:semiHidden/>
    <w:rsid w:val="003C63F2"/>
    <w:rPr>
      <w:rFonts w:ascii="Consolas" w:hAnsi="Consolas" w:cs="Consolas"/>
      <w:lang w:val="en-GB"/>
    </w:rPr>
  </w:style>
  <w:style w:type="character" w:styleId="HTMLrnek">
    <w:name w:val="HTML Sample"/>
    <w:uiPriority w:val="99"/>
    <w:semiHidden/>
    <w:unhideWhenUsed/>
    <w:rsid w:val="003C63F2"/>
    <w:rPr>
      <w:rFonts w:ascii="Consolas" w:hAnsi="Consolas" w:cs="Consolas"/>
      <w:sz w:val="24"/>
      <w:szCs w:val="24"/>
      <w:lang w:val="en-GB"/>
    </w:rPr>
  </w:style>
  <w:style w:type="character" w:styleId="HTMLDaktilo">
    <w:name w:val="HTML Typewriter"/>
    <w:uiPriority w:val="99"/>
    <w:semiHidden/>
    <w:unhideWhenUsed/>
    <w:rsid w:val="003C63F2"/>
    <w:rPr>
      <w:rFonts w:ascii="Consolas" w:hAnsi="Consolas" w:cs="Consolas"/>
      <w:sz w:val="20"/>
      <w:szCs w:val="20"/>
      <w:lang w:val="en-GB"/>
    </w:rPr>
  </w:style>
  <w:style w:type="character" w:styleId="HTMLDeiken">
    <w:name w:val="HTML Variable"/>
    <w:uiPriority w:val="99"/>
    <w:semiHidden/>
    <w:unhideWhenUsed/>
    <w:rsid w:val="003C63F2"/>
    <w:rPr>
      <w:i/>
      <w:iCs/>
      <w:lang w:val="en-GB"/>
    </w:rPr>
  </w:style>
  <w:style w:type="paragraph" w:styleId="Dizin1">
    <w:name w:val="index 1"/>
    <w:basedOn w:val="Normal"/>
    <w:next w:val="Normal"/>
    <w:uiPriority w:val="99"/>
    <w:semiHidden/>
    <w:unhideWhenUsed/>
    <w:rsid w:val="003C63F2"/>
    <w:pPr>
      <w:ind w:left="180" w:hanging="180"/>
    </w:pPr>
  </w:style>
  <w:style w:type="paragraph" w:styleId="Dizin2">
    <w:name w:val="index 2"/>
    <w:basedOn w:val="Normal"/>
    <w:next w:val="Normal"/>
    <w:uiPriority w:val="99"/>
    <w:semiHidden/>
    <w:unhideWhenUsed/>
    <w:rsid w:val="003C63F2"/>
    <w:pPr>
      <w:ind w:left="360" w:hanging="180"/>
    </w:pPr>
  </w:style>
  <w:style w:type="paragraph" w:styleId="Dizin3">
    <w:name w:val="index 3"/>
    <w:basedOn w:val="Normal"/>
    <w:next w:val="Normal"/>
    <w:uiPriority w:val="99"/>
    <w:semiHidden/>
    <w:unhideWhenUsed/>
    <w:rsid w:val="003C63F2"/>
    <w:pPr>
      <w:ind w:left="540" w:hanging="180"/>
    </w:pPr>
  </w:style>
  <w:style w:type="paragraph" w:styleId="Dizin4">
    <w:name w:val="index 4"/>
    <w:basedOn w:val="Normal"/>
    <w:next w:val="Normal"/>
    <w:uiPriority w:val="99"/>
    <w:semiHidden/>
    <w:unhideWhenUsed/>
    <w:rsid w:val="003C63F2"/>
    <w:pPr>
      <w:ind w:left="720" w:hanging="180"/>
    </w:pPr>
  </w:style>
  <w:style w:type="paragraph" w:styleId="Dizin5">
    <w:name w:val="index 5"/>
    <w:basedOn w:val="Normal"/>
    <w:next w:val="Normal"/>
    <w:uiPriority w:val="99"/>
    <w:semiHidden/>
    <w:unhideWhenUsed/>
    <w:rsid w:val="003C63F2"/>
    <w:pPr>
      <w:ind w:left="900" w:hanging="180"/>
    </w:pPr>
  </w:style>
  <w:style w:type="paragraph" w:styleId="Dizin6">
    <w:name w:val="index 6"/>
    <w:basedOn w:val="Normal"/>
    <w:next w:val="Normal"/>
    <w:uiPriority w:val="99"/>
    <w:semiHidden/>
    <w:unhideWhenUsed/>
    <w:rsid w:val="003C63F2"/>
    <w:pPr>
      <w:ind w:left="1080" w:hanging="180"/>
    </w:pPr>
  </w:style>
  <w:style w:type="paragraph" w:styleId="Dizin7">
    <w:name w:val="index 7"/>
    <w:basedOn w:val="Normal"/>
    <w:next w:val="Normal"/>
    <w:uiPriority w:val="99"/>
    <w:semiHidden/>
    <w:unhideWhenUsed/>
    <w:rsid w:val="003C63F2"/>
    <w:pPr>
      <w:ind w:left="1260" w:hanging="180"/>
    </w:pPr>
  </w:style>
  <w:style w:type="paragraph" w:styleId="Dizin8">
    <w:name w:val="index 8"/>
    <w:basedOn w:val="Normal"/>
    <w:next w:val="Normal"/>
    <w:uiPriority w:val="99"/>
    <w:semiHidden/>
    <w:unhideWhenUsed/>
    <w:rsid w:val="003C63F2"/>
    <w:pPr>
      <w:ind w:left="1440" w:hanging="180"/>
    </w:pPr>
  </w:style>
  <w:style w:type="paragraph" w:styleId="Dizin9">
    <w:name w:val="index 9"/>
    <w:basedOn w:val="Normal"/>
    <w:next w:val="Normal"/>
    <w:uiPriority w:val="99"/>
    <w:semiHidden/>
    <w:unhideWhenUsed/>
    <w:rsid w:val="003C63F2"/>
    <w:pPr>
      <w:ind w:left="1620" w:hanging="180"/>
    </w:pPr>
  </w:style>
  <w:style w:type="paragraph" w:styleId="DizinBal">
    <w:name w:val="index heading"/>
    <w:basedOn w:val="Normal"/>
    <w:next w:val="Dizin1"/>
    <w:uiPriority w:val="99"/>
    <w:semiHidden/>
    <w:unhideWhenUsed/>
    <w:rsid w:val="003C63F2"/>
    <w:rPr>
      <w:rFonts w:ascii="Cambria" w:eastAsia="Times New Roman" w:hAnsi="Cambria"/>
      <w:b/>
      <w:bCs/>
    </w:rPr>
  </w:style>
  <w:style w:type="character" w:styleId="GlVurgulama">
    <w:name w:val="Intense Emphasis"/>
    <w:uiPriority w:val="99"/>
    <w:semiHidden/>
    <w:qFormat/>
    <w:rsid w:val="003C63F2"/>
    <w:rPr>
      <w:b/>
      <w:bCs/>
      <w:i/>
      <w:iCs/>
      <w:color w:val="4F81BD"/>
      <w:lang w:val="en-GB"/>
    </w:rPr>
  </w:style>
  <w:style w:type="paragraph" w:styleId="GlAlnt">
    <w:name w:val="Intense Quote"/>
    <w:basedOn w:val="Normal"/>
    <w:next w:val="Normal"/>
    <w:link w:val="GlAlnt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GlAlntChar">
    <w:name w:val="Güçlü Alıntı Char"/>
    <w:link w:val="GlAlnt"/>
    <w:uiPriority w:val="59"/>
    <w:semiHidden/>
    <w:rsid w:val="003C63F2"/>
    <w:rPr>
      <w:rFonts w:ascii="Verdana" w:hAnsi="Verdana"/>
      <w:b/>
      <w:bCs/>
      <w:i/>
      <w:iCs/>
      <w:color w:val="4F81BD"/>
      <w:sz w:val="18"/>
      <w:szCs w:val="22"/>
      <w:lang w:val="en-GB"/>
    </w:rPr>
  </w:style>
  <w:style w:type="character" w:styleId="GlBavuru">
    <w:name w:val="Intense Reference"/>
    <w:uiPriority w:val="99"/>
    <w:semiHidden/>
    <w:qFormat/>
    <w:rsid w:val="003C63F2"/>
    <w:rPr>
      <w:b/>
      <w:bCs/>
      <w:smallCaps/>
      <w:color w:val="C0504D"/>
      <w:spacing w:val="5"/>
      <w:u w:val="single"/>
      <w:lang w:val="en-GB"/>
    </w:rPr>
  </w:style>
  <w:style w:type="character" w:styleId="SatrNumaras">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Devam">
    <w:name w:val="List Continue"/>
    <w:basedOn w:val="Normal"/>
    <w:uiPriority w:val="99"/>
    <w:semiHidden/>
    <w:unhideWhenUsed/>
    <w:rsid w:val="003C63F2"/>
    <w:pPr>
      <w:spacing w:after="120"/>
      <w:ind w:left="283"/>
      <w:contextualSpacing/>
    </w:pPr>
  </w:style>
  <w:style w:type="paragraph" w:styleId="ListeDevam2">
    <w:name w:val="List Continue 2"/>
    <w:basedOn w:val="Normal"/>
    <w:uiPriority w:val="99"/>
    <w:semiHidden/>
    <w:unhideWhenUsed/>
    <w:rsid w:val="003C63F2"/>
    <w:pPr>
      <w:spacing w:after="120"/>
      <w:ind w:left="566"/>
      <w:contextualSpacing/>
    </w:pPr>
  </w:style>
  <w:style w:type="paragraph" w:styleId="ListeDevam3">
    <w:name w:val="List Continue 3"/>
    <w:basedOn w:val="Normal"/>
    <w:uiPriority w:val="99"/>
    <w:semiHidden/>
    <w:unhideWhenUsed/>
    <w:rsid w:val="003C63F2"/>
    <w:pPr>
      <w:spacing w:after="120"/>
      <w:ind w:left="849"/>
      <w:contextualSpacing/>
    </w:pPr>
  </w:style>
  <w:style w:type="paragraph" w:styleId="ListeDevam4">
    <w:name w:val="List Continue 4"/>
    <w:basedOn w:val="Normal"/>
    <w:uiPriority w:val="99"/>
    <w:semiHidden/>
    <w:unhideWhenUsed/>
    <w:rsid w:val="003C63F2"/>
    <w:pPr>
      <w:spacing w:after="120"/>
      <w:ind w:left="1132"/>
      <w:contextualSpacing/>
    </w:pPr>
  </w:style>
  <w:style w:type="paragraph" w:styleId="ListeDevam5">
    <w:name w:val="List Continue 5"/>
    <w:basedOn w:val="Normal"/>
    <w:uiPriority w:val="99"/>
    <w:semiHidden/>
    <w:unhideWhenUsed/>
    <w:rsid w:val="003C63F2"/>
    <w:pPr>
      <w:spacing w:after="120"/>
      <w:ind w:left="1415"/>
      <w:contextualSpacing/>
    </w:pPr>
  </w:style>
  <w:style w:type="paragraph" w:styleId="ListeNumaras">
    <w:name w:val="List Number"/>
    <w:basedOn w:val="Normal"/>
    <w:uiPriority w:val="49"/>
    <w:semiHidden/>
    <w:unhideWhenUsed/>
    <w:rsid w:val="003C63F2"/>
    <w:pPr>
      <w:numPr>
        <w:numId w:val="11"/>
      </w:numPr>
      <w:contextualSpacing/>
    </w:pPr>
  </w:style>
  <w:style w:type="paragraph" w:styleId="ListeNumaras2">
    <w:name w:val="List Number 2"/>
    <w:basedOn w:val="Normal"/>
    <w:uiPriority w:val="49"/>
    <w:semiHidden/>
    <w:unhideWhenUsed/>
    <w:rsid w:val="003C63F2"/>
    <w:pPr>
      <w:numPr>
        <w:numId w:val="12"/>
      </w:numPr>
      <w:contextualSpacing/>
    </w:pPr>
  </w:style>
  <w:style w:type="paragraph" w:styleId="ListeNumaras3">
    <w:name w:val="List Number 3"/>
    <w:basedOn w:val="Normal"/>
    <w:uiPriority w:val="49"/>
    <w:semiHidden/>
    <w:unhideWhenUsed/>
    <w:rsid w:val="003C63F2"/>
    <w:pPr>
      <w:contextualSpacing/>
    </w:pPr>
  </w:style>
  <w:style w:type="paragraph" w:styleId="ListeNumaras4">
    <w:name w:val="List Number 4"/>
    <w:basedOn w:val="Normal"/>
    <w:uiPriority w:val="49"/>
    <w:semiHidden/>
    <w:unhideWhenUsed/>
    <w:rsid w:val="003C63F2"/>
    <w:pPr>
      <w:numPr>
        <w:numId w:val="14"/>
      </w:numPr>
      <w:contextualSpacing/>
    </w:pPr>
  </w:style>
  <w:style w:type="paragraph" w:styleId="ListeNumaras5">
    <w:name w:val="List Number 5"/>
    <w:basedOn w:val="Normal"/>
    <w:uiPriority w:val="49"/>
    <w:semiHidden/>
    <w:unhideWhenUsed/>
    <w:rsid w:val="003C63F2"/>
    <w:pPr>
      <w:contextualSpacing/>
    </w:pPr>
  </w:style>
  <w:style w:type="paragraph" w:styleId="MakroMetni">
    <w:name w:val="macro"/>
    <w:link w:val="MakroMetni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kroMetniChar">
    <w:name w:val="Makro Metni Char"/>
    <w:link w:val="MakroMetni"/>
    <w:uiPriority w:val="99"/>
    <w:semiHidden/>
    <w:rsid w:val="003C63F2"/>
    <w:rPr>
      <w:rFonts w:ascii="Consolas" w:hAnsi="Consolas" w:cs="Consolas"/>
      <w:lang w:val="en-GB"/>
    </w:rPr>
  </w:style>
  <w:style w:type="paragraph" w:styleId="letistBilgisi">
    <w:name w:val="Message Header"/>
    <w:basedOn w:val="Normal"/>
    <w:link w:val="letistBilgisi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letistBilgisiChar">
    <w:name w:val="İleti Üst Bilgisi Char"/>
    <w:link w:val="letistBilgisi"/>
    <w:uiPriority w:val="99"/>
    <w:semiHidden/>
    <w:rsid w:val="003C63F2"/>
    <w:rPr>
      <w:rFonts w:ascii="Cambria" w:eastAsia="Times New Roman" w:hAnsi="Cambria"/>
      <w:sz w:val="24"/>
      <w:szCs w:val="24"/>
      <w:shd w:val="pct20" w:color="auto" w:fill="auto"/>
      <w:lang w:val="en-GB"/>
    </w:rPr>
  </w:style>
  <w:style w:type="paragraph" w:styleId="AralkYok">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Girinti">
    <w:name w:val="Normal Indent"/>
    <w:basedOn w:val="Normal"/>
    <w:uiPriority w:val="99"/>
    <w:semiHidden/>
    <w:unhideWhenUsed/>
    <w:rsid w:val="003C63F2"/>
    <w:pPr>
      <w:ind w:left="567"/>
    </w:pPr>
  </w:style>
  <w:style w:type="paragraph" w:styleId="NotBal">
    <w:name w:val="Note Heading"/>
    <w:basedOn w:val="Normal"/>
    <w:next w:val="Normal"/>
    <w:link w:val="NotBalChar"/>
    <w:uiPriority w:val="99"/>
    <w:semiHidden/>
    <w:unhideWhenUsed/>
    <w:rsid w:val="003C63F2"/>
  </w:style>
  <w:style w:type="character" w:customStyle="1" w:styleId="NotBalChar">
    <w:name w:val="Not Başlığı Char"/>
    <w:link w:val="NotBal"/>
    <w:uiPriority w:val="99"/>
    <w:semiHidden/>
    <w:rsid w:val="003C63F2"/>
    <w:rPr>
      <w:rFonts w:ascii="Verdana" w:hAnsi="Verdana"/>
      <w:sz w:val="18"/>
      <w:szCs w:val="22"/>
      <w:lang w:val="en-GB"/>
    </w:rPr>
  </w:style>
  <w:style w:type="character" w:styleId="SayfaNumaras">
    <w:name w:val="page number"/>
    <w:uiPriority w:val="99"/>
    <w:semiHidden/>
    <w:unhideWhenUsed/>
    <w:rsid w:val="003C63F2"/>
    <w:rPr>
      <w:lang w:val="en-GB"/>
    </w:rPr>
  </w:style>
  <w:style w:type="character" w:styleId="YerTutucuMetni">
    <w:name w:val="Placeholder Text"/>
    <w:uiPriority w:val="99"/>
    <w:semiHidden/>
    <w:rsid w:val="003C63F2"/>
    <w:rPr>
      <w:color w:val="808080"/>
      <w:lang w:val="en-GB"/>
    </w:rPr>
  </w:style>
  <w:style w:type="paragraph" w:styleId="DzMetin">
    <w:name w:val="Plain Text"/>
    <w:basedOn w:val="Normal"/>
    <w:link w:val="DzMetinChar"/>
    <w:uiPriority w:val="99"/>
    <w:unhideWhenUsed/>
    <w:rsid w:val="003C63F2"/>
    <w:rPr>
      <w:rFonts w:ascii="Consolas" w:hAnsi="Consolas" w:cs="Consolas"/>
      <w:sz w:val="21"/>
      <w:szCs w:val="21"/>
    </w:rPr>
  </w:style>
  <w:style w:type="character" w:customStyle="1" w:styleId="DzMetinChar">
    <w:name w:val="Düz Metin Char"/>
    <w:link w:val="DzMetin"/>
    <w:uiPriority w:val="99"/>
    <w:rsid w:val="003C63F2"/>
    <w:rPr>
      <w:rFonts w:ascii="Consolas" w:hAnsi="Consolas" w:cs="Consolas"/>
      <w:sz w:val="21"/>
      <w:szCs w:val="21"/>
      <w:lang w:val="en-GB"/>
    </w:rPr>
  </w:style>
  <w:style w:type="paragraph" w:styleId="Alnt">
    <w:name w:val="Quote"/>
    <w:basedOn w:val="Normal"/>
    <w:next w:val="Normal"/>
    <w:link w:val="AlntChar"/>
    <w:uiPriority w:val="59"/>
    <w:qFormat/>
    <w:rsid w:val="003C63F2"/>
    <w:rPr>
      <w:i/>
      <w:iCs/>
      <w:color w:val="000000"/>
    </w:rPr>
  </w:style>
  <w:style w:type="character" w:customStyle="1" w:styleId="AlntChar">
    <w:name w:val="Alıntı Char"/>
    <w:link w:val="Alnt"/>
    <w:uiPriority w:val="59"/>
    <w:rsid w:val="003C63F2"/>
    <w:rPr>
      <w:rFonts w:ascii="Verdana" w:hAnsi="Verdana"/>
      <w:i/>
      <w:iCs/>
      <w:color w:val="000000"/>
      <w:sz w:val="18"/>
      <w:szCs w:val="22"/>
      <w:lang w:val="en-GB"/>
    </w:rPr>
  </w:style>
  <w:style w:type="paragraph" w:styleId="Selamlama">
    <w:name w:val="Salutation"/>
    <w:basedOn w:val="Normal"/>
    <w:next w:val="Normal"/>
    <w:link w:val="SelamlamaChar"/>
    <w:uiPriority w:val="99"/>
    <w:semiHidden/>
    <w:unhideWhenUsed/>
    <w:rsid w:val="003C63F2"/>
  </w:style>
  <w:style w:type="character" w:customStyle="1" w:styleId="SelamlamaChar">
    <w:name w:val="Selamlama Char"/>
    <w:link w:val="Selamlama"/>
    <w:uiPriority w:val="99"/>
    <w:semiHidden/>
    <w:rsid w:val="003C63F2"/>
    <w:rPr>
      <w:rFonts w:ascii="Verdana" w:hAnsi="Verdana"/>
      <w:sz w:val="18"/>
      <w:szCs w:val="22"/>
      <w:lang w:val="en-GB"/>
    </w:rPr>
  </w:style>
  <w:style w:type="paragraph" w:styleId="mza">
    <w:name w:val="Signature"/>
    <w:basedOn w:val="Normal"/>
    <w:link w:val="mzaChar"/>
    <w:uiPriority w:val="99"/>
    <w:semiHidden/>
    <w:unhideWhenUsed/>
    <w:rsid w:val="003C63F2"/>
    <w:pPr>
      <w:ind w:left="4252"/>
    </w:pPr>
  </w:style>
  <w:style w:type="character" w:customStyle="1" w:styleId="mzaChar">
    <w:name w:val="İmza Char"/>
    <w:link w:val="mza"/>
    <w:uiPriority w:val="99"/>
    <w:semiHidden/>
    <w:rsid w:val="003C63F2"/>
    <w:rPr>
      <w:rFonts w:ascii="Verdana" w:hAnsi="Verdana"/>
      <w:sz w:val="18"/>
      <w:szCs w:val="22"/>
      <w:lang w:val="en-GB"/>
    </w:rPr>
  </w:style>
  <w:style w:type="character" w:styleId="Gl">
    <w:name w:val="Strong"/>
    <w:uiPriority w:val="99"/>
    <w:semiHidden/>
    <w:qFormat/>
    <w:rsid w:val="003C63F2"/>
    <w:rPr>
      <w:b/>
      <w:bCs/>
      <w:lang w:val="en-GB"/>
    </w:rPr>
  </w:style>
  <w:style w:type="character" w:styleId="HafifVurgulama">
    <w:name w:val="Subtle Emphasis"/>
    <w:uiPriority w:val="99"/>
    <w:semiHidden/>
    <w:qFormat/>
    <w:rsid w:val="003C63F2"/>
    <w:rPr>
      <w:i/>
      <w:iCs/>
      <w:color w:val="808080"/>
      <w:lang w:val="en-GB"/>
    </w:rPr>
  </w:style>
  <w:style w:type="character" w:styleId="HafifBavuru">
    <w:name w:val="Subtle Reference"/>
    <w:uiPriority w:val="99"/>
    <w:semiHidden/>
    <w:qFormat/>
    <w:rsid w:val="003C63F2"/>
    <w:rPr>
      <w:smallCaps/>
      <w:color w:val="C0504D"/>
      <w:u w:val="single"/>
      <w:lang w:val="en-GB"/>
    </w:rPr>
  </w:style>
  <w:style w:type="paragraph" w:styleId="KaynakaBal">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RenkliKlavuz">
    <w:name w:val="Colorful Grid"/>
    <w:basedOn w:val="NormalTablo"/>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RenkliKlavuz-Vurgu1">
    <w:name w:val="Colorful Grid Accent 1"/>
    <w:basedOn w:val="NormalTablo"/>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RenkliKlavuz-Vurgu2">
    <w:name w:val="Colorful Grid Accent 2"/>
    <w:basedOn w:val="NormalTablo"/>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RenkliKlavuz-Vurgu3">
    <w:name w:val="Colorful Grid Accent 3"/>
    <w:basedOn w:val="NormalTablo"/>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RenkliKlavuz-Vurgu4">
    <w:name w:val="Colorful Grid Accent 4"/>
    <w:basedOn w:val="NormalTablo"/>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RenkliKlavuz-Vurgu5">
    <w:name w:val="Colorful Grid Accent 5"/>
    <w:basedOn w:val="NormalTablo"/>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RenkliKlavuz-Vurgu6">
    <w:name w:val="Colorful Grid Accent 6"/>
    <w:basedOn w:val="NormalTablo"/>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RenkliListe">
    <w:name w:val="Colorful List"/>
    <w:basedOn w:val="NormalTablo"/>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RenkliListe-Vurgu1">
    <w:name w:val="Colorful List Accent 1"/>
    <w:basedOn w:val="NormalTablo"/>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RenkliListe-Vurgu2">
    <w:name w:val="Colorful List Accent 2"/>
    <w:basedOn w:val="NormalTablo"/>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RenkliListe-Vurgu3">
    <w:name w:val="Colorful List Accent 3"/>
    <w:basedOn w:val="NormalTablo"/>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RenkliListe-Vurgu4">
    <w:name w:val="Colorful List Accent 4"/>
    <w:basedOn w:val="NormalTablo"/>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RenkliListe-Vurgu5">
    <w:name w:val="Colorful List Accent 5"/>
    <w:basedOn w:val="NormalTablo"/>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RenkliListe-Vurgu6">
    <w:name w:val="Colorful List Accent 6"/>
    <w:basedOn w:val="NormalTablo"/>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RenkliGlgeleme">
    <w:name w:val="Colorful Shading"/>
    <w:basedOn w:val="NormalTablo"/>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RenkliGlgeleme-Vurgu1">
    <w:name w:val="Colorful Shading Accent 1"/>
    <w:basedOn w:val="NormalTablo"/>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RenkliGlgeleme-Vurgu2">
    <w:name w:val="Colorful Shading Accent 2"/>
    <w:basedOn w:val="NormalTablo"/>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RenkliGlgeleme-Vurgu3">
    <w:name w:val="Colorful Shading Accent 3"/>
    <w:basedOn w:val="NormalTablo"/>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RenkliGlgeleme-Vurgu4">
    <w:name w:val="Colorful Shading Accent 4"/>
    <w:basedOn w:val="NormalTablo"/>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RenkliGlgeleme-Vurgu5">
    <w:name w:val="Colorful Shading Accent 5"/>
    <w:basedOn w:val="NormalTablo"/>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Glgeleme-Vurgu6">
    <w:name w:val="Colorful Shading Accent 6"/>
    <w:basedOn w:val="NormalTablo"/>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KoyuListe">
    <w:name w:val="Dark List"/>
    <w:basedOn w:val="NormalTablo"/>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KoyuListe-Vurgu1">
    <w:name w:val="Dark List Accent 1"/>
    <w:basedOn w:val="NormalTablo"/>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KoyuListe-Vurgu2">
    <w:name w:val="Dark List Accent 2"/>
    <w:basedOn w:val="NormalTablo"/>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KoyuListe-Vurgu3">
    <w:name w:val="Dark List Accent 3"/>
    <w:basedOn w:val="NormalTablo"/>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oyuListe-Vurgu4">
    <w:name w:val="Dark List Accent 4"/>
    <w:basedOn w:val="NormalTablo"/>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KoyuListe-Vurgu5">
    <w:name w:val="Dark List Accent 5"/>
    <w:basedOn w:val="NormalTablo"/>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KoyuListe-Vurgu6">
    <w:name w:val="Dark List Accent 6"/>
    <w:basedOn w:val="NormalTablo"/>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kKlavuz">
    <w:name w:val="Light Grid"/>
    <w:basedOn w:val="NormalTablo"/>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kKlavuz-Vurgu1">
    <w:name w:val="Light Grid Accent 1"/>
    <w:basedOn w:val="NormalTablo"/>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2">
    <w:name w:val="Light Grid Accent 2"/>
    <w:basedOn w:val="NormalTablo"/>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3">
    <w:name w:val="Light Grid Accent 3"/>
    <w:basedOn w:val="NormalTablo"/>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Klavuz-Vurgu4">
    <w:name w:val="Light Grid Accent 4"/>
    <w:basedOn w:val="NormalTablo"/>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Klavuz-Vurgu5">
    <w:name w:val="Light Grid Accent 5"/>
    <w:basedOn w:val="NormalTablo"/>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Klavuz-Vurgu6">
    <w:name w:val="Light Grid Accent 6"/>
    <w:basedOn w:val="NormalTablo"/>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
    <w:name w:val="Light List"/>
    <w:basedOn w:val="NormalTablo"/>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Vurgu1">
    <w:name w:val="Light List Accent 1"/>
    <w:basedOn w:val="NormalTablo"/>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2">
    <w:name w:val="Light List Accent 2"/>
    <w:basedOn w:val="NormalTablo"/>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3">
    <w:name w:val="Light List Accent 3"/>
    <w:basedOn w:val="NormalTablo"/>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4">
    <w:name w:val="Light List Accent 4"/>
    <w:basedOn w:val="NormalTablo"/>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5">
    <w:name w:val="Light List Accent 5"/>
    <w:basedOn w:val="NormalTablo"/>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Liste-Vurgu6">
    <w:name w:val="Light List Accent 6"/>
    <w:basedOn w:val="NormalTablo"/>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
    <w:name w:val="Light Shading"/>
    <w:basedOn w:val="NormalTablo"/>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AkGlgeleme-Vurgu5">
    <w:name w:val="Light Shading Accent 5"/>
    <w:basedOn w:val="NormalTablo"/>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AkGlgeleme-Vurgu6">
    <w:name w:val="Light Shading Accent 6"/>
    <w:basedOn w:val="NormalTablo"/>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OrtaKlavuz1">
    <w:name w:val="Medium Grid 1"/>
    <w:basedOn w:val="NormalTablo"/>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OrtaKlavuz1-Vurgu1">
    <w:name w:val="Medium Grid 1 Accent 1"/>
    <w:basedOn w:val="NormalTablo"/>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OrtaKlavuz1-Vurgu2">
    <w:name w:val="Medium Grid 1 Accent 2"/>
    <w:basedOn w:val="NormalTablo"/>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OrtaKlavuz1-Vurgu3">
    <w:name w:val="Medium Grid 1 Accent 3"/>
    <w:basedOn w:val="NormalTablo"/>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4">
    <w:name w:val="Medium Grid 1 Accent 4"/>
    <w:basedOn w:val="NormalTablo"/>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OrtaKlavuz1-Vurgu5">
    <w:name w:val="Medium Grid 1 Accent 5"/>
    <w:basedOn w:val="NormalTablo"/>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6">
    <w:name w:val="Medium Grid 1 Accent 6"/>
    <w:basedOn w:val="NormalTablo"/>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2">
    <w:name w:val="Medium Grid 2"/>
    <w:basedOn w:val="NormalTablo"/>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OrtaKlavuz2-Vurgu1">
    <w:name w:val="Medium Grid 2 Accent 1"/>
    <w:basedOn w:val="NormalTablo"/>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OrtaKlavuz2-Vurgu2">
    <w:name w:val="Medium Grid 2 Accent 2"/>
    <w:basedOn w:val="NormalTablo"/>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OrtaKlavuz2-Vurgu3">
    <w:name w:val="Medium Grid 2 Accent 3"/>
    <w:basedOn w:val="NormalTablo"/>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2-Vurgu4">
    <w:name w:val="Medium Grid 2 Accent 4"/>
    <w:basedOn w:val="NormalTablo"/>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OrtaKlavuz2-Vurgu5">
    <w:name w:val="Medium Grid 2 Accent 5"/>
    <w:basedOn w:val="NormalTablo"/>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6">
    <w:name w:val="Medium Grid 2 Accent 6"/>
    <w:basedOn w:val="NormalTablo"/>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OrtaKlavuz3">
    <w:name w:val="Medium Grid 3"/>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3-Vurgu1">
    <w:name w:val="Medium Grid 3 Accent 1"/>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3-Vurgu2">
    <w:name w:val="Medium Grid 3 Accent 2"/>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3">
    <w:name w:val="Medium Grid 3 Accent 3"/>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4">
    <w:name w:val="Medium Grid 3 Accent 4"/>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OrtaKlavuz3-Vurgu5">
    <w:name w:val="Medium Grid 3 Accent 5"/>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6">
    <w:name w:val="Medium Grid 3 Accent 6"/>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Liste1">
    <w:name w:val="Medium List 1"/>
    <w:basedOn w:val="NormalTablo"/>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OrtaListe1-Vurgu1">
    <w:name w:val="Medium List 1 Accent 1"/>
    <w:basedOn w:val="NormalTablo"/>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OrtaListe1-Vurgu2">
    <w:name w:val="Medium List 1 Accent 2"/>
    <w:basedOn w:val="NormalTablo"/>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OrtaListe1-Vurgu3">
    <w:name w:val="Medium List 1 Accent 3"/>
    <w:basedOn w:val="NormalTablo"/>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OrtaListe1-Vurgu4">
    <w:name w:val="Medium List 1 Accent 4"/>
    <w:basedOn w:val="NormalTablo"/>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OrtaListe1-Vurgu5">
    <w:name w:val="Medium List 1 Accent 5"/>
    <w:basedOn w:val="NormalTablo"/>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OrtaListe1-Vurgu6">
    <w:name w:val="Medium List 1 Accent 6"/>
    <w:basedOn w:val="NormalTablo"/>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OrtaListe2">
    <w:name w:val="Medium List 2"/>
    <w:basedOn w:val="NormalTablo"/>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OrtaList2-Vurgu1">
    <w:name w:val="Medium List 2 Accent 1"/>
    <w:basedOn w:val="NormalTablo"/>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OrtaListe2-Vurgu2">
    <w:name w:val="Medium List 2 Accent 2"/>
    <w:basedOn w:val="NormalTablo"/>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OrtaListe2-Vurgu3">
    <w:name w:val="Medium List 2 Accent 3"/>
    <w:basedOn w:val="NormalTablo"/>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OrtaListe2-Vurgu4">
    <w:name w:val="Medium List 2 Accent 4"/>
    <w:basedOn w:val="NormalTablo"/>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OrtaListe2-Vurgu5">
    <w:name w:val="Medium List 2 Accent 5"/>
    <w:basedOn w:val="NormalTablo"/>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OrtaListe2-Vurgu6">
    <w:name w:val="Medium List 2 Accent 6"/>
    <w:basedOn w:val="NormalTablo"/>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OrtaGlgeleme1">
    <w:name w:val="Medium Shading 1"/>
    <w:basedOn w:val="NormalTablo"/>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OrtaGlgeleme1-Vurgu1">
    <w:name w:val="Medium Shading 1 Accent 1"/>
    <w:basedOn w:val="NormalTablo"/>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OrtaGlgeleme1-Vurgu2">
    <w:name w:val="Medium Shading 1 Accent 2"/>
    <w:basedOn w:val="NormalTablo"/>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3">
    <w:name w:val="Medium Shading 1 Accent 3"/>
    <w:basedOn w:val="NormalTablo"/>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Glgeleme1-Vurgu4">
    <w:name w:val="Medium Shading 1 Accent 4"/>
    <w:basedOn w:val="NormalTablo"/>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OrtaGlgeleme1-Vurgu5">
    <w:name w:val="Medium Shading 1 Accent 5"/>
    <w:basedOn w:val="NormalTablo"/>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OrtaGlgeleme1-Vurgu6">
    <w:name w:val="Medium Shading 1 Accent 6"/>
    <w:basedOn w:val="NormalTablo"/>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OrtaGlgeleme2">
    <w:name w:val="Medium Shading 2"/>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o3Befektler1">
    <w:name w:val="Table 3D effects 1"/>
    <w:basedOn w:val="NormalTablo"/>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bicon.agriculture.gov.au/BiconWeb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we.gov.au/biosecurity-trade/pests-diseases-weeds/plant/khapra-beetle/urgent-action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shoretreatments@agriculture.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mports@awe.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PP@awe.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5258</Characters>
  <Application>Microsoft Office Word</Application>
  <DocSecurity>0</DocSecurity>
  <Lines>105</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NOTIFICATION OF EMERGENCY MEASURES</vt:lpstr>
      <vt:lpstr>NOTIFICATION OF EMERGENCY MEASURES</vt:lpstr>
    </vt:vector>
  </TitlesOfParts>
  <Manager/>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cp:revision>
  <dcterms:created xsi:type="dcterms:W3CDTF">2021-11-24T12:02:00Z</dcterms:created>
  <dcterms:modified xsi:type="dcterms:W3CDTF">2021-11-29T08:14:00Z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96857138-eec6-4b55-8878-5228521fe152</vt:lpwstr>
  </property>
  <property fmtid="{D5CDD505-2E9C-101B-9397-08002B2CF9AE}" pid="3" name="Symbol1">
    <vt:lpwstr>G/SPS/N/AUS/502/Add.15</vt:lpwstr>
  </property>
  <property fmtid="{D5CDD505-2E9C-101B-9397-08002B2CF9AE}" pid="4" name="WTOCLASSIFICATION">
    <vt:lpwstr>WTO OFFICIAL</vt:lpwstr>
  </property>
</Properties>
</file>